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E7D" w:rsidRDefault="00A7793D">
      <w:pPr>
        <w:tabs>
          <w:tab w:val="left" w:pos="705"/>
        </w:tabs>
        <w:spacing w:line="400" w:lineRule="exact"/>
        <w:jc w:val="center"/>
        <w:rPr>
          <w:rFonts w:ascii="宋体" w:hAnsi="宋体"/>
        </w:rPr>
      </w:pPr>
      <w:r>
        <w:rPr>
          <w:rFonts w:asciiTheme="majorEastAsia" w:eastAsiaTheme="majorEastAsia" w:hAnsiTheme="majorEastAsia" w:cstheme="majorEastAsia" w:hint="eastAsia"/>
          <w:b/>
          <w:bCs/>
          <w:sz w:val="32"/>
        </w:rPr>
        <w:t>《应用电子技术教育专业导论》课程教学大纲</w:t>
      </w:r>
    </w:p>
    <w:p w:rsidR="00DC7E7D" w:rsidRDefault="00DC7E7D">
      <w:pPr>
        <w:spacing w:line="420" w:lineRule="exact"/>
        <w:jc w:val="center"/>
        <w:rPr>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201"/>
        <w:gridCol w:w="1418"/>
        <w:gridCol w:w="1410"/>
        <w:gridCol w:w="1193"/>
        <w:gridCol w:w="1319"/>
      </w:tblGrid>
      <w:tr w:rsidR="00DC7E7D">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rsidR="00DC7E7D" w:rsidRDefault="00A7793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课程名称</w:t>
            </w:r>
          </w:p>
        </w:tc>
        <w:tc>
          <w:tcPr>
            <w:tcW w:w="1649" w:type="dxa"/>
            <w:gridSpan w:val="2"/>
            <w:tcBorders>
              <w:top w:val="single" w:sz="8" w:space="0" w:color="auto"/>
              <w:left w:val="single" w:sz="4" w:space="0" w:color="auto"/>
              <w:bottom w:val="single" w:sz="4" w:space="0" w:color="auto"/>
              <w:right w:val="single" w:sz="4" w:space="0" w:color="auto"/>
            </w:tcBorders>
            <w:vAlign w:val="center"/>
          </w:tcPr>
          <w:p w:rsidR="00DC7E7D" w:rsidRDefault="00A7793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中文</w:t>
            </w:r>
          </w:p>
        </w:tc>
        <w:tc>
          <w:tcPr>
            <w:tcW w:w="5340" w:type="dxa"/>
            <w:gridSpan w:val="4"/>
            <w:tcBorders>
              <w:top w:val="single" w:sz="8" w:space="0" w:color="auto"/>
              <w:left w:val="single" w:sz="4" w:space="0" w:color="auto"/>
              <w:bottom w:val="single" w:sz="4" w:space="0" w:color="auto"/>
              <w:right w:val="single" w:sz="8" w:space="0" w:color="auto"/>
            </w:tcBorders>
            <w:vAlign w:val="center"/>
          </w:tcPr>
          <w:p w:rsidR="00DC7E7D" w:rsidRPr="00AC797D" w:rsidRDefault="00A7793D">
            <w:pPr>
              <w:adjustRightInd w:val="0"/>
              <w:snapToGrid w:val="0"/>
              <w:jc w:val="center"/>
              <w:rPr>
                <w:rFonts w:ascii="Times New Roman" w:eastAsia="宋体" w:hAnsi="Times New Roman" w:cs="Times New Roman"/>
                <w:bCs/>
                <w:kern w:val="0"/>
                <w:szCs w:val="21"/>
                <w:u w:val="single" w:color="FF0000"/>
              </w:rPr>
            </w:pPr>
            <w:r>
              <w:rPr>
                <w:rFonts w:ascii="Times New Roman" w:eastAsia="宋体" w:hAnsi="Times New Roman" w:cs="Times New Roman" w:hint="eastAsia"/>
                <w:kern w:val="0"/>
                <w:szCs w:val="21"/>
              </w:rPr>
              <w:t>应用电子技术教育专业导论</w:t>
            </w:r>
          </w:p>
        </w:tc>
      </w:tr>
      <w:tr w:rsidR="00DC7E7D">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rsidR="00DC7E7D" w:rsidRDefault="00DC7E7D">
            <w:pPr>
              <w:widowControl/>
              <w:adjustRightInd w:val="0"/>
              <w:snapToGrid w:val="0"/>
              <w:jc w:val="left"/>
              <w:rPr>
                <w:rFonts w:ascii="Times New Roman" w:eastAsia="宋体" w:hAnsi="Times New Roman" w:cs="Times New Roman"/>
                <w:b/>
                <w:szCs w:val="21"/>
              </w:rPr>
            </w:pPr>
          </w:p>
        </w:tc>
        <w:tc>
          <w:tcPr>
            <w:tcW w:w="1649" w:type="dxa"/>
            <w:gridSpan w:val="2"/>
            <w:tcBorders>
              <w:top w:val="single" w:sz="4" w:space="0" w:color="auto"/>
              <w:left w:val="single" w:sz="4" w:space="0" w:color="auto"/>
              <w:bottom w:val="single" w:sz="4" w:space="0" w:color="auto"/>
              <w:right w:val="single" w:sz="4" w:space="0" w:color="auto"/>
            </w:tcBorders>
            <w:vAlign w:val="center"/>
          </w:tcPr>
          <w:p w:rsidR="00DC7E7D" w:rsidRDefault="00A7793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英文</w:t>
            </w:r>
          </w:p>
        </w:tc>
        <w:tc>
          <w:tcPr>
            <w:tcW w:w="5340" w:type="dxa"/>
            <w:gridSpan w:val="4"/>
            <w:tcBorders>
              <w:top w:val="single" w:sz="4" w:space="0" w:color="auto"/>
              <w:left w:val="single" w:sz="4" w:space="0" w:color="auto"/>
              <w:bottom w:val="single" w:sz="4" w:space="0" w:color="auto"/>
              <w:right w:val="single" w:sz="8" w:space="0" w:color="auto"/>
            </w:tcBorders>
            <w:vAlign w:val="center"/>
          </w:tcPr>
          <w:p w:rsidR="00DC7E7D" w:rsidRPr="00AC797D" w:rsidRDefault="00A7793D">
            <w:pPr>
              <w:pStyle w:val="Default"/>
              <w:adjustRightInd/>
              <w:spacing w:line="360" w:lineRule="auto"/>
              <w:jc w:val="center"/>
              <w:rPr>
                <w:rFonts w:ascii="Times New Roman" w:eastAsia="宋体" w:hAnsi="Times New Roman" w:cs="Times New Roman"/>
                <w:bCs/>
                <w:color w:val="auto"/>
                <w:sz w:val="21"/>
                <w:szCs w:val="21"/>
                <w:u w:val="single" w:color="FF0000"/>
              </w:rPr>
            </w:pPr>
            <w:r w:rsidRPr="00AC797D">
              <w:rPr>
                <w:rFonts w:ascii="Times New Roman" w:eastAsia="汉仪书宋二简" w:hAnsi="Times New Roman"/>
                <w:color w:val="auto"/>
                <w:sz w:val="21"/>
                <w:szCs w:val="21"/>
              </w:rPr>
              <w:t>Introduction to Applied Electronic Technology Education</w:t>
            </w:r>
            <w:r w:rsidRPr="00AC797D">
              <w:rPr>
                <w:rFonts w:ascii="Times New Roman" w:eastAsia="宋体" w:hAnsi="Times New Roman" w:cs="Times New Roman"/>
                <w:color w:val="auto"/>
                <w:sz w:val="21"/>
                <w:szCs w:val="21"/>
              </w:rPr>
              <w:t xml:space="preserve"> </w:t>
            </w:r>
          </w:p>
        </w:tc>
      </w:tr>
      <w:tr w:rsidR="00DC7E7D">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DC7E7D" w:rsidRDefault="00A7793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课程代码</w:t>
            </w:r>
          </w:p>
        </w:tc>
        <w:tc>
          <w:tcPr>
            <w:tcW w:w="1649" w:type="dxa"/>
            <w:gridSpan w:val="2"/>
            <w:tcBorders>
              <w:top w:val="single" w:sz="4" w:space="0" w:color="auto"/>
              <w:left w:val="single" w:sz="4" w:space="0" w:color="auto"/>
              <w:bottom w:val="single" w:sz="4" w:space="0" w:color="auto"/>
              <w:right w:val="single" w:sz="4" w:space="0" w:color="auto"/>
            </w:tcBorders>
            <w:vAlign w:val="center"/>
          </w:tcPr>
          <w:p w:rsidR="00DC7E7D" w:rsidRDefault="00A7793D">
            <w:pPr>
              <w:adjustRightInd w:val="0"/>
              <w:snapToGrid w:val="0"/>
              <w:jc w:val="center"/>
              <w:rPr>
                <w:rFonts w:ascii="Times New Roman" w:eastAsia="宋体" w:hAnsi="Times New Roman" w:cs="Times New Roman"/>
                <w:b/>
                <w:szCs w:val="21"/>
              </w:rPr>
            </w:pPr>
            <w:r>
              <w:rPr>
                <w:rFonts w:ascii="TimesNewRomanPSMT" w:eastAsia="宋体" w:hAnsi="TimesNewRomanPSMT" w:cs="TimesNewRomanPSMT"/>
                <w:kern w:val="0"/>
                <w:szCs w:val="21"/>
              </w:rPr>
              <w:t>A311110</w:t>
            </w:r>
          </w:p>
        </w:tc>
        <w:tc>
          <w:tcPr>
            <w:tcW w:w="1418" w:type="dxa"/>
            <w:tcBorders>
              <w:top w:val="single" w:sz="4" w:space="0" w:color="auto"/>
              <w:left w:val="single" w:sz="4" w:space="0" w:color="auto"/>
              <w:bottom w:val="single" w:sz="4" w:space="0" w:color="auto"/>
              <w:right w:val="single" w:sz="4" w:space="0" w:color="auto"/>
            </w:tcBorders>
            <w:vAlign w:val="center"/>
          </w:tcPr>
          <w:p w:rsidR="00DC7E7D" w:rsidRDefault="00A7793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开课学院</w:t>
            </w:r>
            <w:r>
              <w:rPr>
                <w:rFonts w:ascii="Times New Roman" w:eastAsia="宋体" w:hAnsi="Times New Roman" w:cs="Times New Roman" w:hint="eastAsia"/>
                <w:b/>
                <w:szCs w:val="21"/>
              </w:rPr>
              <w:t>/</w:t>
            </w:r>
            <w:r>
              <w:rPr>
                <w:rFonts w:ascii="Times New Roman" w:eastAsia="宋体" w:hAnsi="Times New Roman" w:cs="Times New Roman" w:hint="eastAsia"/>
                <w:b/>
                <w:szCs w:val="21"/>
              </w:rPr>
              <w:t>系</w:t>
            </w:r>
          </w:p>
        </w:tc>
        <w:tc>
          <w:tcPr>
            <w:tcW w:w="1410" w:type="dxa"/>
            <w:tcBorders>
              <w:top w:val="single" w:sz="4" w:space="0" w:color="auto"/>
              <w:left w:val="single" w:sz="4" w:space="0" w:color="auto"/>
              <w:bottom w:val="single" w:sz="4" w:space="0" w:color="auto"/>
              <w:right w:val="single" w:sz="4" w:space="0" w:color="auto"/>
            </w:tcBorders>
            <w:vAlign w:val="center"/>
          </w:tcPr>
          <w:p w:rsidR="00DC7E7D" w:rsidRDefault="00A7793D">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电气信息工程学院</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电子工程系</w:t>
            </w:r>
          </w:p>
        </w:tc>
        <w:tc>
          <w:tcPr>
            <w:tcW w:w="1193" w:type="dxa"/>
            <w:tcBorders>
              <w:top w:val="single" w:sz="4" w:space="0" w:color="auto"/>
              <w:left w:val="single" w:sz="4" w:space="0" w:color="auto"/>
              <w:bottom w:val="single" w:sz="4" w:space="0" w:color="auto"/>
              <w:right w:val="single" w:sz="4" w:space="0" w:color="auto"/>
            </w:tcBorders>
            <w:vAlign w:val="center"/>
          </w:tcPr>
          <w:p w:rsidR="00DC7E7D" w:rsidRDefault="00A7793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制定</w:t>
            </w:r>
            <w:r>
              <w:rPr>
                <w:rFonts w:ascii="Times New Roman" w:eastAsia="宋体" w:hAnsi="Times New Roman" w:cs="Times New Roman" w:hint="eastAsia"/>
                <w:b/>
                <w:szCs w:val="21"/>
              </w:rPr>
              <w:t>/</w:t>
            </w:r>
            <w:r>
              <w:rPr>
                <w:rFonts w:ascii="Times New Roman" w:eastAsia="宋体" w:hAnsi="Times New Roman" w:cs="Times New Roman" w:hint="eastAsia"/>
                <w:b/>
                <w:szCs w:val="21"/>
              </w:rPr>
              <w:t>修订</w:t>
            </w:r>
          </w:p>
          <w:p w:rsidR="00DC7E7D" w:rsidRDefault="00A7793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rsidR="00DC7E7D" w:rsidRDefault="00A7793D">
            <w:pPr>
              <w:adjustRightInd w:val="0"/>
              <w:snapToGrid w:val="0"/>
              <w:jc w:val="center"/>
              <w:rPr>
                <w:rFonts w:ascii="Times New Roman" w:eastAsia="宋体" w:hAnsi="Times New Roman" w:cs="Times New Roman"/>
                <w:b/>
                <w:szCs w:val="21"/>
              </w:rPr>
            </w:pPr>
            <w:r>
              <w:rPr>
                <w:rFonts w:ascii="Times New Roman" w:hAnsi="Times New Roman" w:cs="Times New Roman"/>
              </w:rPr>
              <w:t>2023.09</w:t>
            </w:r>
          </w:p>
        </w:tc>
      </w:tr>
      <w:tr w:rsidR="00DC7E7D">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DC7E7D" w:rsidRDefault="00A7793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课程类别</w:t>
            </w:r>
          </w:p>
        </w:tc>
        <w:tc>
          <w:tcPr>
            <w:tcW w:w="1649"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DC7E7D" w:rsidRDefault="00A7793D">
            <w:pPr>
              <w:adjustRightInd w:val="0"/>
              <w:snapToGrid w:val="0"/>
              <w:jc w:val="left"/>
              <w:rPr>
                <w:rFonts w:ascii="Times New Roman" w:eastAsia="宋体" w:hAnsi="Times New Roman" w:cs="Times New Roman"/>
                <w:b/>
                <w:kern w:val="0"/>
                <w:szCs w:val="21"/>
              </w:rPr>
            </w:pPr>
            <w:r>
              <w:rPr>
                <w:rFonts w:ascii="宋体" w:hAnsi="宋体"/>
              </w:rPr>
              <w:t>学科专业基础</w:t>
            </w:r>
          </w:p>
        </w:tc>
        <w:tc>
          <w:tcPr>
            <w:tcW w:w="1418" w:type="dxa"/>
            <w:tcBorders>
              <w:top w:val="single" w:sz="4" w:space="0" w:color="auto"/>
              <w:left w:val="single" w:sz="4" w:space="0" w:color="auto"/>
              <w:bottom w:val="single" w:sz="4" w:space="0" w:color="auto"/>
              <w:right w:val="single" w:sz="4" w:space="0" w:color="auto"/>
            </w:tcBorders>
            <w:vAlign w:val="center"/>
          </w:tcPr>
          <w:p w:rsidR="00DC7E7D" w:rsidRDefault="00A7793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学分</w:t>
            </w:r>
          </w:p>
        </w:tc>
        <w:tc>
          <w:tcPr>
            <w:tcW w:w="1410" w:type="dxa"/>
            <w:tcBorders>
              <w:top w:val="single" w:sz="4" w:space="0" w:color="auto"/>
              <w:left w:val="single" w:sz="4" w:space="0" w:color="auto"/>
              <w:bottom w:val="single" w:sz="4" w:space="0" w:color="auto"/>
              <w:right w:val="single" w:sz="4" w:space="0" w:color="auto"/>
            </w:tcBorders>
            <w:vAlign w:val="center"/>
          </w:tcPr>
          <w:p w:rsidR="00DC7E7D" w:rsidRDefault="00A7793D">
            <w:pPr>
              <w:adjustRightInd w:val="0"/>
              <w:snapToGrid w:val="0"/>
              <w:jc w:val="center"/>
              <w:rPr>
                <w:rFonts w:ascii="Times New Roman" w:eastAsia="宋体" w:hAnsi="Times New Roman" w:cs="Times New Roman"/>
                <w:b/>
                <w:kern w:val="0"/>
                <w:szCs w:val="21"/>
              </w:rPr>
            </w:pPr>
            <w:r>
              <w:rPr>
                <w:rFonts w:ascii="Times New Roman" w:hAnsi="Times New Roman" w:cs="Times New Roman"/>
              </w:rPr>
              <w:t>0.5</w:t>
            </w:r>
          </w:p>
        </w:tc>
        <w:tc>
          <w:tcPr>
            <w:tcW w:w="1193" w:type="dxa"/>
            <w:tcBorders>
              <w:top w:val="single" w:sz="4" w:space="0" w:color="auto"/>
              <w:left w:val="single" w:sz="4" w:space="0" w:color="auto"/>
              <w:bottom w:val="single" w:sz="4" w:space="0" w:color="auto"/>
              <w:right w:val="single" w:sz="4" w:space="0" w:color="auto"/>
            </w:tcBorders>
            <w:vAlign w:val="center"/>
          </w:tcPr>
          <w:p w:rsidR="00DC7E7D" w:rsidRDefault="00A7793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rsidR="00DC7E7D" w:rsidRDefault="00A7793D">
            <w:pPr>
              <w:adjustRightInd w:val="0"/>
              <w:snapToGrid w:val="0"/>
              <w:jc w:val="center"/>
              <w:rPr>
                <w:rFonts w:ascii="Times New Roman" w:eastAsia="宋体" w:hAnsi="Times New Roman" w:cs="Times New Roman"/>
                <w:b/>
                <w:szCs w:val="21"/>
              </w:rPr>
            </w:pPr>
            <w:r>
              <w:rPr>
                <w:rFonts w:ascii="Times New Roman" w:hAnsi="Times New Roman" w:cs="Times New Roman"/>
              </w:rPr>
              <w:t>8</w:t>
            </w:r>
          </w:p>
        </w:tc>
      </w:tr>
      <w:tr w:rsidR="00DC7E7D">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DC7E7D" w:rsidRDefault="00A7793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DC7E7D" w:rsidRDefault="00A7793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kern w:val="0"/>
                <w:szCs w:val="21"/>
              </w:rPr>
              <w:t>应用电子技术教育</w:t>
            </w:r>
          </w:p>
        </w:tc>
      </w:tr>
      <w:tr w:rsidR="00DC7E7D">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DC7E7D" w:rsidRDefault="00A7793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DC7E7D" w:rsidRDefault="00A7793D">
            <w:pPr>
              <w:adjustRightInd w:val="0"/>
              <w:snapToGrid w:val="0"/>
              <w:jc w:val="center"/>
              <w:rPr>
                <w:rFonts w:ascii="Times New Roman" w:hAnsi="Times New Roman" w:cs="Times New Roman"/>
                <w:b/>
                <w:szCs w:val="21"/>
              </w:rPr>
            </w:pPr>
            <w:r>
              <w:rPr>
                <w:rFonts w:ascii="Times New Roman" w:eastAsia="宋体" w:hAnsi="Times New Roman" w:cs="Times New Roman" w:hint="eastAsia"/>
              </w:rPr>
              <w:t>无</w:t>
            </w:r>
          </w:p>
        </w:tc>
      </w:tr>
      <w:tr w:rsidR="00DC7E7D">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DC7E7D" w:rsidRDefault="00A7793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DC7E7D" w:rsidRPr="00AC797D" w:rsidRDefault="00A7793D">
            <w:pPr>
              <w:pStyle w:val="Default"/>
              <w:adjustRightInd/>
              <w:spacing w:line="360" w:lineRule="auto"/>
              <w:jc w:val="center"/>
              <w:rPr>
                <w:rFonts w:ascii="Times New Roman" w:eastAsiaTheme="minorEastAsia" w:hAnsi="Times New Roman" w:cs="Times New Roman"/>
                <w:bCs/>
                <w:color w:val="auto"/>
                <w:sz w:val="21"/>
                <w:szCs w:val="21"/>
                <w:u w:val="single" w:color="FF0000"/>
              </w:rPr>
            </w:pPr>
            <w:r w:rsidRPr="00AC797D">
              <w:rPr>
                <w:rFonts w:ascii="Times New Roman" w:eastAsiaTheme="minorEastAsia" w:hAnsi="Times New Roman" w:cs="Times New Roman" w:hint="eastAsia"/>
                <w:color w:val="auto"/>
                <w:sz w:val="21"/>
                <w:szCs w:val="21"/>
                <w:shd w:val="clear" w:color="auto" w:fill="FFFFFF"/>
              </w:rPr>
              <w:t>无</w:t>
            </w:r>
          </w:p>
        </w:tc>
      </w:tr>
      <w:tr w:rsidR="00DC7E7D">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DC7E7D" w:rsidRDefault="00A7793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DC7E7D" w:rsidRDefault="00A7793D">
            <w:pPr>
              <w:adjustRightInd w:val="0"/>
              <w:snapToGrid w:val="0"/>
              <w:jc w:val="center"/>
              <w:rPr>
                <w:rFonts w:ascii="Times New Roman" w:eastAsia="宋体" w:hAnsi="Times New Roman" w:cs="Times New Roman"/>
                <w:bCs/>
                <w:kern w:val="0"/>
                <w:szCs w:val="21"/>
              </w:rPr>
            </w:pPr>
            <w:r>
              <w:rPr>
                <w:rFonts w:ascii="宋体" w:hAnsi="宋体" w:cs="宋体" w:hint="eastAsia"/>
                <w:bCs/>
                <w:kern w:val="0"/>
                <w:szCs w:val="21"/>
              </w:rPr>
              <w:t>课堂理论教学</w:t>
            </w:r>
            <w:r>
              <w:rPr>
                <w:rFonts w:ascii="宋体" w:hAnsi="宋体" w:cs="宋体"/>
                <w:bCs/>
                <w:kern w:val="0"/>
                <w:szCs w:val="21"/>
              </w:rPr>
              <w:t>8</w:t>
            </w:r>
            <w:r>
              <w:rPr>
                <w:rFonts w:ascii="宋体" w:hAnsi="宋体" w:cs="宋体" w:hint="eastAsia"/>
                <w:bCs/>
                <w:kern w:val="0"/>
                <w:szCs w:val="21"/>
              </w:rPr>
              <w:t>学时</w:t>
            </w:r>
          </w:p>
        </w:tc>
      </w:tr>
      <w:tr w:rsidR="00DC7E7D">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rsidR="00DC7E7D" w:rsidRDefault="00A7793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rsidR="00DC7E7D" w:rsidRPr="00AC797D" w:rsidRDefault="00A7793D">
            <w:pPr>
              <w:adjustRightInd w:val="0"/>
              <w:snapToGrid w:val="0"/>
              <w:jc w:val="center"/>
              <w:rPr>
                <w:rFonts w:ascii="Times New Roman" w:hAnsi="Times New Roman" w:cs="Times New Roman"/>
                <w:sz w:val="24"/>
              </w:rPr>
            </w:pPr>
            <w:r>
              <w:rPr>
                <w:rFonts w:ascii="Times New Roman" w:hAnsi="Times New Roman" w:cs="Times New Roman" w:hint="eastAsia"/>
              </w:rPr>
              <w:t>刘晓杰</w:t>
            </w:r>
          </w:p>
        </w:tc>
        <w:tc>
          <w:tcPr>
            <w:tcW w:w="1619" w:type="dxa"/>
            <w:gridSpan w:val="2"/>
            <w:tcBorders>
              <w:top w:val="single" w:sz="4" w:space="0" w:color="auto"/>
              <w:left w:val="single" w:sz="4" w:space="0" w:color="auto"/>
              <w:bottom w:val="single" w:sz="8" w:space="0" w:color="auto"/>
              <w:right w:val="single" w:sz="4" w:space="0" w:color="auto"/>
            </w:tcBorders>
            <w:vAlign w:val="center"/>
          </w:tcPr>
          <w:p w:rsidR="00DC7E7D" w:rsidRDefault="00A7793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审定人</w:t>
            </w:r>
          </w:p>
        </w:tc>
        <w:tc>
          <w:tcPr>
            <w:tcW w:w="1410" w:type="dxa"/>
            <w:tcBorders>
              <w:top w:val="single" w:sz="4" w:space="0" w:color="auto"/>
              <w:left w:val="single" w:sz="4" w:space="0" w:color="auto"/>
              <w:bottom w:val="single" w:sz="8" w:space="0" w:color="auto"/>
              <w:right w:val="single" w:sz="4" w:space="0" w:color="auto"/>
            </w:tcBorders>
            <w:vAlign w:val="center"/>
          </w:tcPr>
          <w:p w:rsidR="00DC7E7D" w:rsidRDefault="00A7793D">
            <w:pPr>
              <w:adjustRightInd w:val="0"/>
              <w:snapToGrid w:val="0"/>
              <w:jc w:val="center"/>
              <w:rPr>
                <w:rFonts w:ascii="Times New Roman" w:eastAsia="宋体" w:hAnsi="Times New Roman" w:cs="Times New Roman"/>
                <w:kern w:val="0"/>
                <w:szCs w:val="21"/>
              </w:rPr>
            </w:pPr>
            <w:r>
              <w:rPr>
                <w:rFonts w:ascii="Times New Roman" w:hAnsi="Times New Roman" w:cs="Times New Roman" w:hint="eastAsia"/>
              </w:rPr>
              <w:t>薛波</w:t>
            </w:r>
          </w:p>
        </w:tc>
        <w:tc>
          <w:tcPr>
            <w:tcW w:w="1193" w:type="dxa"/>
            <w:tcBorders>
              <w:top w:val="single" w:sz="4" w:space="0" w:color="auto"/>
              <w:left w:val="single" w:sz="4" w:space="0" w:color="auto"/>
              <w:bottom w:val="single" w:sz="8" w:space="0" w:color="auto"/>
              <w:right w:val="single" w:sz="4" w:space="0" w:color="auto"/>
            </w:tcBorders>
            <w:vAlign w:val="center"/>
          </w:tcPr>
          <w:p w:rsidR="00DC7E7D" w:rsidRDefault="00A7793D">
            <w:pPr>
              <w:adjustRightInd w:val="0"/>
              <w:snapToGrid w:val="0"/>
              <w:jc w:val="center"/>
              <w:rPr>
                <w:rFonts w:ascii="Times New Roman" w:eastAsia="宋体" w:hAnsi="Times New Roman" w:cs="Times New Roman"/>
                <w:b/>
                <w:szCs w:val="21"/>
              </w:rPr>
            </w:pPr>
            <w:r>
              <w:rPr>
                <w:rFonts w:ascii="Times New Roman" w:eastAsia="宋体" w:hAnsi="Times New Roman" w:cs="Times New Roman" w:hint="eastAsia"/>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rsidR="00DC7E7D" w:rsidRDefault="00A7793D">
            <w:pPr>
              <w:adjustRightInd w:val="0"/>
              <w:snapToGrid w:val="0"/>
              <w:jc w:val="center"/>
              <w:rPr>
                <w:rFonts w:ascii="Times New Roman" w:eastAsia="宋体" w:hAnsi="Times New Roman" w:cs="Times New Roman"/>
                <w:b/>
                <w:kern w:val="0"/>
                <w:szCs w:val="21"/>
              </w:rPr>
            </w:pPr>
            <w:r>
              <w:rPr>
                <w:rFonts w:ascii="Times New Roman" w:hAnsi="Times New Roman" w:cs="Times New Roman" w:hint="eastAsia"/>
              </w:rPr>
              <w:t>薛波</w:t>
            </w:r>
          </w:p>
        </w:tc>
      </w:tr>
    </w:tbl>
    <w:p w:rsidR="00DC7E7D" w:rsidRDefault="00DC7E7D">
      <w:pPr>
        <w:spacing w:line="420" w:lineRule="exact"/>
        <w:jc w:val="center"/>
        <w:rPr>
          <w:szCs w:val="21"/>
        </w:rPr>
      </w:pPr>
    </w:p>
    <w:p w:rsidR="00DC7E7D" w:rsidRDefault="00A7793D">
      <w:pPr>
        <w:adjustRightInd w:val="0"/>
        <w:snapToGrid w:val="0"/>
        <w:spacing w:line="420" w:lineRule="exact"/>
      </w:pPr>
      <w:r w:rsidRPr="00AC797D">
        <w:rPr>
          <w:rFonts w:asciiTheme="majorEastAsia" w:eastAsiaTheme="majorEastAsia" w:hAnsiTheme="majorEastAsia" w:cstheme="majorEastAsia" w:hint="eastAsia"/>
          <w:b/>
          <w:bCs/>
          <w:kern w:val="0"/>
          <w:sz w:val="28"/>
          <w:szCs w:val="28"/>
        </w:rPr>
        <w:t>一、课程简介</w:t>
      </w:r>
    </w:p>
    <w:p w:rsidR="00DC7E7D" w:rsidRPr="00AC797D" w:rsidRDefault="00A7793D">
      <w:pPr>
        <w:pStyle w:val="Default"/>
        <w:spacing w:line="360" w:lineRule="auto"/>
        <w:ind w:firstLineChars="200" w:firstLine="480"/>
        <w:rPr>
          <w:rFonts w:ascii="Times New Roman" w:eastAsia="宋体" w:hAnsi="宋体" w:cs="Times New Roman"/>
          <w:bCs/>
          <w:color w:val="auto"/>
        </w:rPr>
      </w:pPr>
      <w:r w:rsidRPr="00AC797D">
        <w:rPr>
          <w:rFonts w:ascii="宋体" w:eastAsia="宋体" w:hAnsi="宋体" w:cs="宋体e眠副浡渀." w:hint="eastAsia"/>
          <w:color w:val="auto"/>
        </w:rPr>
        <w:t>《</w:t>
      </w:r>
      <w:r w:rsidRPr="00AC797D">
        <w:rPr>
          <w:rFonts w:ascii="Times New Roman" w:eastAsia="宋体" w:hAnsi="Times New Roman" w:cs="Times New Roman" w:hint="eastAsia"/>
          <w:color w:val="auto"/>
          <w:szCs w:val="21"/>
        </w:rPr>
        <w:t>应用电子技术教育专业导论</w:t>
      </w:r>
      <w:r w:rsidRPr="00AC797D">
        <w:rPr>
          <w:rFonts w:ascii="宋体" w:eastAsia="宋体" w:hAnsi="宋体" w:cs="宋体e眠副浡渀." w:hint="eastAsia"/>
          <w:color w:val="auto"/>
        </w:rPr>
        <w:t>》是</w:t>
      </w:r>
      <w:r w:rsidRPr="00AC797D">
        <w:rPr>
          <w:rFonts w:ascii="Times New Roman" w:eastAsia="宋体" w:hAnsi="Times New Roman" w:cs="Times New Roman" w:hint="eastAsia"/>
          <w:color w:val="auto"/>
          <w:szCs w:val="21"/>
        </w:rPr>
        <w:t>应用电子技术教育专业的学科专业基础课，该课程面向应用电子技术教育专业的低年级学生，</w:t>
      </w:r>
      <w:r w:rsidRPr="00AC797D">
        <w:rPr>
          <w:rFonts w:ascii="Times New Roman" w:eastAsia="宋体" w:hAnsi="宋体" w:cs="Times New Roman" w:hint="eastAsia"/>
          <w:bCs/>
          <w:color w:val="auto"/>
        </w:rPr>
        <w:t>从整体的角度介绍当代电子信息科学与技术的主要内容和发展前沿以及我国职业师范教育的现状与特点。课程目的是让学生建立</w:t>
      </w:r>
      <w:r w:rsidRPr="00AC797D">
        <w:rPr>
          <w:rFonts w:ascii="Times New Roman" w:eastAsia="宋体" w:hAnsi="宋体" w:cs="Times New Roman"/>
          <w:bCs/>
          <w:color w:val="auto"/>
        </w:rPr>
        <w:t>对专业的初步认识，为后续专业课程的学习做好规划。</w:t>
      </w:r>
    </w:p>
    <w:p w:rsidR="00DC7E7D" w:rsidRPr="00AC797D" w:rsidRDefault="00DC7E7D">
      <w:pPr>
        <w:pStyle w:val="Default"/>
        <w:spacing w:line="360" w:lineRule="auto"/>
        <w:ind w:firstLineChars="200" w:firstLine="480"/>
        <w:rPr>
          <w:rFonts w:ascii="Times New Roman" w:eastAsia="宋体" w:hAnsi="Times New Roman" w:cs="Times New Roman"/>
          <w:color w:val="auto"/>
        </w:rPr>
      </w:pPr>
    </w:p>
    <w:p w:rsidR="00DC7E7D" w:rsidRPr="00AC797D" w:rsidRDefault="00A7793D">
      <w:pPr>
        <w:pStyle w:val="Default"/>
        <w:snapToGrid w:val="0"/>
        <w:spacing w:line="420" w:lineRule="exact"/>
        <w:jc w:val="both"/>
        <w:rPr>
          <w:rFonts w:asciiTheme="majorEastAsia" w:eastAsiaTheme="majorEastAsia" w:hAnsiTheme="majorEastAsia" w:cstheme="majorEastAsia"/>
          <w:b/>
          <w:bCs/>
          <w:color w:val="auto"/>
          <w:sz w:val="28"/>
          <w:szCs w:val="28"/>
        </w:rPr>
      </w:pPr>
      <w:r w:rsidRPr="00AC797D">
        <w:rPr>
          <w:rFonts w:asciiTheme="majorEastAsia" w:eastAsiaTheme="majorEastAsia" w:hAnsiTheme="majorEastAsia" w:cstheme="majorEastAsia" w:hint="eastAsia"/>
          <w:b/>
          <w:bCs/>
          <w:color w:val="auto"/>
          <w:sz w:val="28"/>
          <w:szCs w:val="28"/>
        </w:rPr>
        <w:t>二、课程目标</w:t>
      </w:r>
    </w:p>
    <w:p w:rsidR="00DC7E7D" w:rsidRPr="00AC797D" w:rsidRDefault="00A7793D" w:rsidP="00AC797D">
      <w:pPr>
        <w:autoSpaceDE w:val="0"/>
        <w:autoSpaceDN w:val="0"/>
        <w:adjustRightInd w:val="0"/>
        <w:spacing w:line="420" w:lineRule="exact"/>
        <w:ind w:firstLineChars="200" w:firstLine="480"/>
        <w:jc w:val="left"/>
        <w:rPr>
          <w:rFonts w:ascii="宋体" w:eastAsia="宋体" w:hAnsi="宋体" w:cs="宋体e眠副浡渀."/>
          <w:kern w:val="0"/>
          <w:sz w:val="24"/>
        </w:rPr>
      </w:pPr>
      <w:r w:rsidRPr="00AC797D">
        <w:rPr>
          <w:rFonts w:ascii="宋体" w:eastAsia="宋体" w:hAnsi="宋体" w:cs="宋体e眠副浡渀." w:hint="eastAsia"/>
          <w:kern w:val="0"/>
          <w:sz w:val="24"/>
        </w:rPr>
        <w:t>课程目标</w:t>
      </w:r>
      <w:r w:rsidRPr="00AC797D">
        <w:rPr>
          <w:rFonts w:ascii="宋体" w:eastAsia="宋体" w:hAnsi="宋体" w:cs="宋体e眠副浡渀."/>
          <w:kern w:val="0"/>
          <w:sz w:val="24"/>
        </w:rPr>
        <w:t>1：了解师范教育的发展历史</w:t>
      </w:r>
      <w:r w:rsidRPr="00AC797D">
        <w:rPr>
          <w:rFonts w:ascii="宋体" w:eastAsia="宋体" w:hAnsi="宋体" w:cs="宋体e眠副浡渀." w:hint="eastAsia"/>
          <w:kern w:val="0"/>
          <w:sz w:val="24"/>
        </w:rPr>
        <w:t>、</w:t>
      </w:r>
      <w:r w:rsidRPr="00AC797D">
        <w:rPr>
          <w:rFonts w:ascii="宋体" w:eastAsia="宋体" w:hAnsi="宋体" w:cs="宋体e眠副浡渀."/>
          <w:kern w:val="0"/>
          <w:sz w:val="24"/>
        </w:rPr>
        <w:t>分类</w:t>
      </w:r>
      <w:r w:rsidRPr="00AC797D">
        <w:rPr>
          <w:rFonts w:ascii="宋体" w:eastAsia="宋体" w:hAnsi="宋体" w:cs="宋体e眠副浡渀." w:hint="eastAsia"/>
          <w:kern w:val="0"/>
          <w:sz w:val="24"/>
        </w:rPr>
        <w:t>以及发展</w:t>
      </w:r>
      <w:r w:rsidRPr="00AC797D">
        <w:rPr>
          <w:rFonts w:ascii="宋体" w:eastAsia="宋体" w:hAnsi="宋体" w:cs="宋体e眠副浡渀."/>
          <w:kern w:val="0"/>
          <w:sz w:val="24"/>
        </w:rPr>
        <w:t>趋势</w:t>
      </w:r>
      <w:r w:rsidRPr="00AC797D">
        <w:rPr>
          <w:rFonts w:ascii="宋体" w:eastAsia="宋体" w:hAnsi="宋体" w:cs="宋体e眠副浡渀." w:hint="eastAsia"/>
          <w:kern w:val="0"/>
          <w:sz w:val="24"/>
        </w:rPr>
        <w:t>及其对社会的影响，培养学生从事职业教育的热情。</w:t>
      </w:r>
    </w:p>
    <w:p w:rsidR="00DC7E7D" w:rsidRPr="00AC797D" w:rsidRDefault="00A7793D" w:rsidP="00AC797D">
      <w:pPr>
        <w:autoSpaceDE w:val="0"/>
        <w:autoSpaceDN w:val="0"/>
        <w:adjustRightInd w:val="0"/>
        <w:spacing w:line="420" w:lineRule="exact"/>
        <w:ind w:firstLineChars="200" w:firstLine="480"/>
        <w:jc w:val="left"/>
        <w:rPr>
          <w:rFonts w:ascii="宋体" w:eastAsia="宋体" w:hAnsi="宋体" w:cs="宋体e眠副浡渀."/>
          <w:kern w:val="0"/>
          <w:sz w:val="24"/>
        </w:rPr>
      </w:pPr>
      <w:r w:rsidRPr="00AC797D">
        <w:rPr>
          <w:rFonts w:ascii="宋体" w:eastAsia="宋体" w:hAnsi="宋体" w:cs="宋体e眠副浡渀." w:hint="eastAsia"/>
          <w:kern w:val="0"/>
          <w:sz w:val="24"/>
        </w:rPr>
        <w:t>课程目标</w:t>
      </w:r>
      <w:r w:rsidRPr="00AC797D">
        <w:rPr>
          <w:rFonts w:ascii="宋体" w:eastAsia="宋体" w:hAnsi="宋体" w:cs="宋体e眠副浡渀."/>
          <w:kern w:val="0"/>
          <w:sz w:val="24"/>
        </w:rPr>
        <w:t>2：了解</w:t>
      </w:r>
      <w:proofErr w:type="gramStart"/>
      <w:r w:rsidRPr="00AC797D">
        <w:rPr>
          <w:rFonts w:ascii="宋体" w:eastAsia="宋体" w:hAnsi="宋体" w:cs="宋体e眠副浡渀." w:hint="eastAsia"/>
          <w:kern w:val="0"/>
          <w:sz w:val="24"/>
        </w:rPr>
        <w:t>电发现</w:t>
      </w:r>
      <w:proofErr w:type="gramEnd"/>
      <w:r w:rsidRPr="00AC797D">
        <w:rPr>
          <w:rFonts w:ascii="宋体" w:eastAsia="宋体" w:hAnsi="宋体" w:cs="宋体e眠副浡渀." w:hint="eastAsia"/>
          <w:kern w:val="0"/>
          <w:sz w:val="24"/>
        </w:rPr>
        <w:t>与基础理论、电子线路元件、近代通信技术、计算机技术等发展历史，了解电子器件、设备生产制作加工的主要工艺；理解集成电路、无线通信、计算机等技术突破的背景及其对社会的影响，理解电子信息相关工程实践活动与环保的关系。</w:t>
      </w:r>
      <w:r w:rsidRPr="00AC797D">
        <w:rPr>
          <w:rFonts w:ascii="宋体" w:eastAsia="宋体" w:hAnsi="宋体" w:cs="宋体e眠副浡渀."/>
          <w:kern w:val="0"/>
          <w:sz w:val="24"/>
        </w:rPr>
        <w:t xml:space="preserve"> </w:t>
      </w:r>
    </w:p>
    <w:p w:rsidR="00DC7E7D" w:rsidRPr="00AC797D" w:rsidRDefault="00A7793D" w:rsidP="00AC797D">
      <w:pPr>
        <w:autoSpaceDE w:val="0"/>
        <w:autoSpaceDN w:val="0"/>
        <w:adjustRightInd w:val="0"/>
        <w:spacing w:line="420" w:lineRule="exact"/>
        <w:ind w:firstLineChars="200" w:firstLine="480"/>
        <w:jc w:val="left"/>
        <w:rPr>
          <w:rFonts w:ascii="宋体" w:eastAsia="宋体" w:hAnsi="宋体" w:cs="宋体e眠副浡渀."/>
          <w:kern w:val="0"/>
          <w:sz w:val="24"/>
        </w:rPr>
      </w:pPr>
      <w:r w:rsidRPr="00AC797D">
        <w:rPr>
          <w:rFonts w:ascii="宋体" w:eastAsia="宋体" w:hAnsi="宋体" w:cs="宋体e眠副浡渀." w:hint="eastAsia"/>
          <w:kern w:val="0"/>
          <w:sz w:val="24"/>
        </w:rPr>
        <w:t>课程目标</w:t>
      </w:r>
      <w:r w:rsidRPr="00AC797D">
        <w:rPr>
          <w:rFonts w:ascii="宋体" w:eastAsia="宋体" w:hAnsi="宋体" w:cs="宋体e眠副浡渀."/>
          <w:kern w:val="0"/>
          <w:sz w:val="24"/>
        </w:rPr>
        <w:t>3：了解国内外电子信息工程专业的学科前沿进展情况，能够找到合适的方向定位并持续钻研</w:t>
      </w:r>
      <w:r w:rsidRPr="00AC797D">
        <w:rPr>
          <w:rFonts w:ascii="宋体" w:eastAsia="宋体" w:hAnsi="宋体" w:cs="宋体e眠副浡渀." w:hint="eastAsia"/>
          <w:kern w:val="0"/>
          <w:sz w:val="24"/>
        </w:rPr>
        <w:t>，同时</w:t>
      </w:r>
      <w:r w:rsidRPr="00AC797D">
        <w:rPr>
          <w:rFonts w:ascii="宋体" w:eastAsia="宋体" w:hAnsi="宋体" w:cs="宋体e眠副浡渀." w:hint="eastAsia"/>
          <w:kern w:val="0"/>
          <w:sz w:val="24"/>
          <w:lang w:bidi="ar"/>
        </w:rPr>
        <w:t>理解</w:t>
      </w:r>
      <w:r w:rsidRPr="00AC797D">
        <w:rPr>
          <w:rFonts w:ascii="宋体" w:eastAsia="宋体" w:hAnsi="宋体" w:cs="宋体e眠副浡渀."/>
          <w:kern w:val="0"/>
          <w:sz w:val="24"/>
          <w:lang w:bidi="ar"/>
        </w:rPr>
        <w:t>创新创业基本知识和方法，具备一定的创新意识、创新思维、创新精神和创新创业能力。</w:t>
      </w:r>
    </w:p>
    <w:p w:rsidR="00DC7E7D" w:rsidRPr="00AC797D" w:rsidRDefault="00A7793D" w:rsidP="00AC797D">
      <w:pPr>
        <w:autoSpaceDE w:val="0"/>
        <w:autoSpaceDN w:val="0"/>
        <w:adjustRightInd w:val="0"/>
        <w:spacing w:line="420" w:lineRule="exact"/>
        <w:ind w:firstLineChars="200" w:firstLine="480"/>
        <w:jc w:val="left"/>
        <w:rPr>
          <w:rFonts w:ascii="宋体" w:eastAsia="宋体" w:hAnsi="宋体" w:cs="宋体e眠副浡渀."/>
          <w:kern w:val="0"/>
          <w:sz w:val="24"/>
        </w:rPr>
      </w:pPr>
      <w:r w:rsidRPr="00AC797D">
        <w:rPr>
          <w:rFonts w:ascii="宋体" w:eastAsia="宋体" w:hAnsi="宋体" w:cs="宋体e眠副浡渀." w:hint="eastAsia"/>
          <w:kern w:val="0"/>
          <w:sz w:val="24"/>
        </w:rPr>
        <w:t>课程目标</w:t>
      </w:r>
      <w:r w:rsidRPr="00AC797D">
        <w:rPr>
          <w:rFonts w:ascii="宋体" w:eastAsia="宋体" w:hAnsi="宋体" w:cs="宋体e眠副浡渀."/>
          <w:kern w:val="0"/>
          <w:sz w:val="24"/>
        </w:rPr>
        <w:t>4</w:t>
      </w:r>
      <w:r w:rsidRPr="00AC797D">
        <w:rPr>
          <w:rFonts w:ascii="宋体" w:eastAsia="宋体" w:hAnsi="宋体" w:cs="宋体e眠副浡渀." w:hint="eastAsia"/>
          <w:kern w:val="0"/>
          <w:sz w:val="24"/>
        </w:rPr>
        <w:t>：激发学生热爱职业教育的情怀，以立德树人为己任，</w:t>
      </w:r>
      <w:proofErr w:type="gramStart"/>
      <w:r w:rsidRPr="00AC797D">
        <w:rPr>
          <w:rFonts w:ascii="宋体" w:eastAsia="宋体" w:hAnsi="宋体" w:cs="宋体e眠副浡渀." w:hint="eastAsia"/>
          <w:kern w:val="0"/>
          <w:sz w:val="24"/>
        </w:rPr>
        <w:t>树立学</w:t>
      </w:r>
      <w:proofErr w:type="gramEnd"/>
      <w:r w:rsidRPr="00AC797D">
        <w:rPr>
          <w:rFonts w:ascii="宋体" w:eastAsia="宋体" w:hAnsi="宋体" w:cs="宋体e眠副浡渀." w:hint="eastAsia"/>
          <w:kern w:val="0"/>
          <w:sz w:val="24"/>
        </w:rPr>
        <w:t>为人师、行为</w:t>
      </w:r>
      <w:proofErr w:type="gramStart"/>
      <w:r w:rsidRPr="00AC797D">
        <w:rPr>
          <w:rFonts w:ascii="宋体" w:eastAsia="宋体" w:hAnsi="宋体" w:cs="宋体e眠副浡渀." w:hint="eastAsia"/>
          <w:kern w:val="0"/>
          <w:sz w:val="24"/>
        </w:rPr>
        <w:t>世范</w:t>
      </w:r>
      <w:proofErr w:type="gramEnd"/>
      <w:r w:rsidRPr="00AC797D">
        <w:rPr>
          <w:rFonts w:ascii="宋体" w:eastAsia="宋体" w:hAnsi="宋体" w:cs="宋体e眠副浡渀." w:hint="eastAsia"/>
          <w:kern w:val="0"/>
          <w:sz w:val="24"/>
        </w:rPr>
        <w:t>的职业理想。</w:t>
      </w:r>
      <w:r w:rsidRPr="00AC797D">
        <w:rPr>
          <w:rFonts w:ascii="宋体" w:eastAsia="宋体" w:hAnsi="宋体" w:cs="宋体e眠副浡渀."/>
          <w:kern w:val="0"/>
          <w:sz w:val="24"/>
        </w:rPr>
        <w:t>具有全球意识，了解人类文明进程和世界发展动态</w:t>
      </w:r>
      <w:r w:rsidRPr="00AC797D">
        <w:rPr>
          <w:rFonts w:ascii="宋体" w:eastAsia="宋体" w:hAnsi="宋体" w:cs="宋体e眠副浡渀." w:hint="eastAsia"/>
          <w:kern w:val="0"/>
          <w:sz w:val="24"/>
        </w:rPr>
        <w:t>，</w:t>
      </w:r>
      <w:r w:rsidRPr="00AC797D">
        <w:rPr>
          <w:rFonts w:ascii="宋体" w:eastAsia="宋体" w:hAnsi="宋体" w:cs="宋体e眠副浡渀." w:hint="eastAsia"/>
          <w:kern w:val="0"/>
          <w:sz w:val="24"/>
        </w:rPr>
        <w:lastRenderedPageBreak/>
        <w:t>激发科技报国的家国情怀和使命担当。培养学生树立质量意识、责任意识和服务意识。弘扬劳动光荣、技能宝贵、创造伟大的时代风尚。</w:t>
      </w:r>
    </w:p>
    <w:p w:rsidR="00DC7E7D" w:rsidRPr="00AC797D" w:rsidRDefault="00A7793D">
      <w:pPr>
        <w:pStyle w:val="Default"/>
        <w:spacing w:beforeLines="50" w:before="159" w:line="420" w:lineRule="exact"/>
        <w:rPr>
          <w:rFonts w:ascii="Times New Roman" w:hAnsi="黑体" w:cs="Times New Roman"/>
          <w:bCs/>
          <w:color w:val="auto"/>
        </w:rPr>
      </w:pPr>
      <w:r w:rsidRPr="00AC797D">
        <w:rPr>
          <w:rFonts w:asciiTheme="majorEastAsia" w:eastAsiaTheme="majorEastAsia" w:hAnsiTheme="majorEastAsia" w:cstheme="majorEastAsia" w:hint="eastAsia"/>
          <w:b/>
          <w:bCs/>
          <w:color w:val="auto"/>
          <w:sz w:val="28"/>
          <w:szCs w:val="28"/>
        </w:rPr>
        <w:t>三、课程目标与毕业要求的支撑关系</w:t>
      </w:r>
    </w:p>
    <w:tbl>
      <w:tblPr>
        <w:tblW w:w="5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10"/>
        <w:gridCol w:w="2000"/>
      </w:tblGrid>
      <w:tr w:rsidR="00DC7E7D">
        <w:trPr>
          <w:jc w:val="center"/>
        </w:trPr>
        <w:tc>
          <w:tcPr>
            <w:tcW w:w="3810" w:type="dxa"/>
          </w:tcPr>
          <w:p w:rsidR="00DC7E7D" w:rsidRPr="00AC797D" w:rsidRDefault="00A7793D">
            <w:pPr>
              <w:pStyle w:val="Default"/>
              <w:spacing w:line="360" w:lineRule="auto"/>
              <w:jc w:val="center"/>
              <w:rPr>
                <w:rFonts w:ascii="宋体" w:eastAsia="宋体" w:hAnsi="宋体" w:cs="宋体"/>
                <w:b/>
                <w:color w:val="auto"/>
                <w:sz w:val="21"/>
                <w:szCs w:val="21"/>
              </w:rPr>
            </w:pPr>
            <w:r w:rsidRPr="00AC797D">
              <w:rPr>
                <w:rFonts w:ascii="宋体" w:eastAsia="宋体" w:hAnsi="宋体" w:cs="宋体" w:hint="eastAsia"/>
                <w:b/>
                <w:color w:val="auto"/>
                <w:sz w:val="21"/>
                <w:szCs w:val="21"/>
              </w:rPr>
              <w:t>毕业要求</w:t>
            </w:r>
          </w:p>
        </w:tc>
        <w:tc>
          <w:tcPr>
            <w:tcW w:w="2000" w:type="dxa"/>
          </w:tcPr>
          <w:p w:rsidR="00DC7E7D" w:rsidRPr="00AC797D" w:rsidRDefault="00A7793D">
            <w:pPr>
              <w:pStyle w:val="Default"/>
              <w:spacing w:line="360" w:lineRule="auto"/>
              <w:jc w:val="center"/>
              <w:rPr>
                <w:rFonts w:ascii="宋体" w:eastAsia="宋体" w:hAnsi="宋体" w:cs="宋体"/>
                <w:b/>
                <w:color w:val="auto"/>
                <w:sz w:val="21"/>
                <w:szCs w:val="21"/>
              </w:rPr>
            </w:pPr>
            <w:r w:rsidRPr="00AC797D">
              <w:rPr>
                <w:rFonts w:ascii="宋体" w:eastAsia="宋体" w:hAnsi="宋体" w:cs="宋体" w:hint="eastAsia"/>
                <w:b/>
                <w:color w:val="auto"/>
                <w:sz w:val="21"/>
                <w:szCs w:val="21"/>
              </w:rPr>
              <w:t>课程目标</w:t>
            </w:r>
          </w:p>
        </w:tc>
      </w:tr>
      <w:tr w:rsidR="00DC7E7D">
        <w:trPr>
          <w:jc w:val="center"/>
        </w:trPr>
        <w:tc>
          <w:tcPr>
            <w:tcW w:w="3810" w:type="dxa"/>
            <w:vAlign w:val="center"/>
          </w:tcPr>
          <w:p w:rsidR="00DC7E7D" w:rsidRPr="00AC797D" w:rsidRDefault="00A7793D" w:rsidP="00AC797D">
            <w:pPr>
              <w:pStyle w:val="Default"/>
              <w:adjustRightInd/>
              <w:ind w:leftChars="304" w:left="638"/>
              <w:jc w:val="both"/>
              <w:rPr>
                <w:rFonts w:ascii="宋体" w:eastAsia="宋体" w:hAnsi="宋体" w:cs="宋体"/>
                <w:color w:val="auto"/>
                <w:sz w:val="21"/>
                <w:szCs w:val="21"/>
              </w:rPr>
            </w:pPr>
            <w:r w:rsidRPr="00AC797D">
              <w:rPr>
                <w:rFonts w:ascii="宋体" w:eastAsia="宋体" w:hAnsi="宋体" w:cs="宋体" w:hint="eastAsia"/>
                <w:color w:val="auto"/>
                <w:sz w:val="21"/>
                <w:szCs w:val="21"/>
              </w:rPr>
              <w:t>毕业要求</w:t>
            </w:r>
            <w:r w:rsidRPr="00AC797D">
              <w:rPr>
                <w:rFonts w:ascii="宋体" w:eastAsia="宋体" w:hAnsi="宋体" w:cs="宋体"/>
                <w:color w:val="auto"/>
                <w:sz w:val="21"/>
                <w:szCs w:val="21"/>
              </w:rPr>
              <w:t>2：教育情怀</w:t>
            </w:r>
          </w:p>
        </w:tc>
        <w:tc>
          <w:tcPr>
            <w:tcW w:w="2000" w:type="dxa"/>
            <w:vAlign w:val="center"/>
          </w:tcPr>
          <w:p w:rsidR="00DC7E7D" w:rsidRPr="00AC797D" w:rsidRDefault="00A7793D">
            <w:pPr>
              <w:pStyle w:val="Default"/>
              <w:spacing w:line="360" w:lineRule="auto"/>
              <w:jc w:val="center"/>
              <w:rPr>
                <w:rFonts w:ascii="Times New Roman" w:eastAsia="宋体" w:hAnsi="宋体" w:cs="宋体"/>
                <w:bCs/>
                <w:color w:val="auto"/>
                <w:sz w:val="21"/>
                <w:szCs w:val="21"/>
              </w:rPr>
            </w:pPr>
            <w:r w:rsidRPr="00AC797D">
              <w:rPr>
                <w:rFonts w:ascii="宋体" w:eastAsia="宋体" w:hAnsi="宋体" w:cs="宋体" w:hint="eastAsia"/>
                <w:bCs/>
                <w:color w:val="auto"/>
                <w:sz w:val="21"/>
                <w:szCs w:val="21"/>
              </w:rPr>
              <w:t>课程目标</w:t>
            </w:r>
            <w:r w:rsidRPr="00AC797D">
              <w:rPr>
                <w:rFonts w:ascii="Times New Roman" w:eastAsia="宋体" w:hAnsi="宋体" w:cs="宋体"/>
                <w:bCs/>
                <w:color w:val="auto"/>
                <w:sz w:val="21"/>
                <w:szCs w:val="21"/>
              </w:rPr>
              <w:t>1</w:t>
            </w:r>
          </w:p>
        </w:tc>
      </w:tr>
      <w:tr w:rsidR="00DC7E7D">
        <w:trPr>
          <w:jc w:val="center"/>
        </w:trPr>
        <w:tc>
          <w:tcPr>
            <w:tcW w:w="3810" w:type="dxa"/>
            <w:vAlign w:val="center"/>
          </w:tcPr>
          <w:p w:rsidR="00DC7E7D" w:rsidRPr="00AC797D" w:rsidRDefault="00A7793D" w:rsidP="00AC797D">
            <w:pPr>
              <w:pStyle w:val="Default"/>
              <w:adjustRightInd/>
              <w:ind w:leftChars="304" w:left="638"/>
              <w:jc w:val="both"/>
              <w:rPr>
                <w:rFonts w:ascii="宋体" w:eastAsia="宋体" w:hAnsi="宋体"/>
                <w:color w:val="auto"/>
                <w:sz w:val="21"/>
                <w:szCs w:val="21"/>
              </w:rPr>
            </w:pPr>
            <w:r w:rsidRPr="00AC797D">
              <w:rPr>
                <w:rFonts w:ascii="宋体" w:eastAsia="宋体" w:hAnsi="宋体" w:cs="宋体" w:hint="eastAsia"/>
                <w:color w:val="auto"/>
                <w:sz w:val="21"/>
                <w:szCs w:val="21"/>
              </w:rPr>
              <w:t>毕业</w:t>
            </w:r>
            <w:r w:rsidRPr="00AC797D">
              <w:rPr>
                <w:rFonts w:ascii="宋体" w:eastAsia="宋体" w:hAnsi="宋体" w:hint="eastAsia"/>
                <w:color w:val="auto"/>
                <w:sz w:val="21"/>
                <w:szCs w:val="21"/>
              </w:rPr>
              <w:t>要求</w:t>
            </w:r>
            <w:r w:rsidRPr="00AC797D">
              <w:rPr>
                <w:rFonts w:ascii="宋体" w:eastAsia="宋体" w:hAnsi="宋体"/>
                <w:color w:val="auto"/>
                <w:sz w:val="21"/>
                <w:szCs w:val="21"/>
              </w:rPr>
              <w:t>3：</w:t>
            </w:r>
            <w:r w:rsidRPr="00AC797D">
              <w:rPr>
                <w:rFonts w:ascii="宋体" w:eastAsia="宋体" w:hAnsi="宋体" w:cs="宋体"/>
                <w:color w:val="auto"/>
                <w:sz w:val="21"/>
                <w:szCs w:val="21"/>
              </w:rPr>
              <w:t>工匠精神</w:t>
            </w:r>
          </w:p>
        </w:tc>
        <w:tc>
          <w:tcPr>
            <w:tcW w:w="2000" w:type="dxa"/>
            <w:vAlign w:val="center"/>
          </w:tcPr>
          <w:p w:rsidR="00DC7E7D" w:rsidRPr="00AC797D" w:rsidRDefault="00A7793D">
            <w:pPr>
              <w:pStyle w:val="Default"/>
              <w:spacing w:line="360" w:lineRule="auto"/>
              <w:jc w:val="center"/>
              <w:rPr>
                <w:rFonts w:ascii="Times New Roman" w:eastAsia="宋体" w:hAnsi="宋体" w:cs="宋体"/>
                <w:bCs/>
                <w:color w:val="auto"/>
                <w:sz w:val="21"/>
                <w:szCs w:val="21"/>
                <w:highlight w:val="yellow"/>
              </w:rPr>
            </w:pPr>
            <w:r w:rsidRPr="00AC797D">
              <w:rPr>
                <w:rFonts w:ascii="宋体" w:eastAsia="宋体" w:hAnsi="宋体" w:cs="宋体" w:hint="eastAsia"/>
                <w:bCs/>
                <w:color w:val="auto"/>
                <w:sz w:val="21"/>
                <w:szCs w:val="21"/>
              </w:rPr>
              <w:t>课程目标</w:t>
            </w:r>
            <w:r w:rsidRPr="00AC797D">
              <w:rPr>
                <w:rFonts w:ascii="Times New Roman" w:eastAsia="宋体" w:hAnsi="宋体" w:cs="宋体"/>
                <w:bCs/>
                <w:color w:val="auto"/>
                <w:sz w:val="21"/>
                <w:szCs w:val="21"/>
              </w:rPr>
              <w:t>2</w:t>
            </w:r>
          </w:p>
        </w:tc>
      </w:tr>
      <w:tr w:rsidR="00DC7E7D">
        <w:trPr>
          <w:jc w:val="center"/>
        </w:trPr>
        <w:tc>
          <w:tcPr>
            <w:tcW w:w="3810" w:type="dxa"/>
            <w:vAlign w:val="center"/>
          </w:tcPr>
          <w:p w:rsidR="00DC7E7D" w:rsidRPr="00D50B86" w:rsidRDefault="00A7793D" w:rsidP="00AC797D">
            <w:pPr>
              <w:widowControl/>
              <w:ind w:leftChars="304" w:left="638"/>
              <w:rPr>
                <w:rFonts w:ascii="宋体" w:eastAsia="宋体" w:hAnsi="宋体" w:cs="宋体"/>
                <w:szCs w:val="21"/>
              </w:rPr>
            </w:pPr>
            <w:r w:rsidRPr="00AC797D">
              <w:rPr>
                <w:rFonts w:ascii="宋体" w:eastAsia="宋体" w:hAnsi="宋体" w:cs="宋体" w:hint="eastAsia"/>
                <w:kern w:val="0"/>
                <w:szCs w:val="21"/>
              </w:rPr>
              <w:t>毕业要求</w:t>
            </w:r>
            <w:r w:rsidRPr="00AC797D">
              <w:rPr>
                <w:rFonts w:ascii="宋体" w:eastAsia="宋体" w:hAnsi="宋体" w:cs="宋体"/>
                <w:kern w:val="0"/>
                <w:szCs w:val="21"/>
              </w:rPr>
              <w:t>10</w:t>
            </w:r>
            <w:r w:rsidRPr="00AC797D">
              <w:rPr>
                <w:rFonts w:ascii="宋体" w:eastAsia="宋体" w:hAnsi="宋体" w:cs="宋体" w:hint="eastAsia"/>
                <w:kern w:val="0"/>
                <w:szCs w:val="21"/>
              </w:rPr>
              <w:t>：</w:t>
            </w:r>
            <w:r w:rsidRPr="00AC797D">
              <w:rPr>
                <w:rFonts w:ascii="宋体" w:eastAsia="宋体" w:hAnsi="宋体" w:cs="宋体"/>
                <w:kern w:val="0"/>
                <w:szCs w:val="21"/>
              </w:rPr>
              <w:t>创新创业</w:t>
            </w:r>
          </w:p>
        </w:tc>
        <w:tc>
          <w:tcPr>
            <w:tcW w:w="2000" w:type="dxa"/>
            <w:vAlign w:val="center"/>
          </w:tcPr>
          <w:p w:rsidR="00DC7E7D" w:rsidRPr="00AC797D" w:rsidRDefault="00A7793D">
            <w:pPr>
              <w:pStyle w:val="Default"/>
              <w:spacing w:line="360" w:lineRule="auto"/>
              <w:jc w:val="center"/>
              <w:rPr>
                <w:rFonts w:ascii="Times New Roman" w:eastAsia="宋体" w:hAnsi="宋体" w:cs="宋体"/>
                <w:bCs/>
                <w:color w:val="auto"/>
                <w:sz w:val="21"/>
                <w:szCs w:val="21"/>
              </w:rPr>
            </w:pPr>
            <w:r w:rsidRPr="00AC797D">
              <w:rPr>
                <w:rFonts w:ascii="宋体" w:eastAsia="宋体" w:hAnsi="宋体" w:cs="宋体" w:hint="eastAsia"/>
                <w:bCs/>
                <w:color w:val="auto"/>
                <w:sz w:val="21"/>
                <w:szCs w:val="21"/>
              </w:rPr>
              <w:t>课程目标</w:t>
            </w:r>
            <w:r w:rsidRPr="00AC797D">
              <w:rPr>
                <w:rFonts w:ascii="Times New Roman" w:eastAsia="宋体" w:hAnsi="宋体" w:cs="宋体"/>
                <w:bCs/>
                <w:color w:val="auto"/>
                <w:sz w:val="21"/>
                <w:szCs w:val="21"/>
              </w:rPr>
              <w:t>3</w:t>
            </w:r>
          </w:p>
        </w:tc>
      </w:tr>
      <w:tr w:rsidR="00DC7E7D">
        <w:trPr>
          <w:jc w:val="center"/>
        </w:trPr>
        <w:tc>
          <w:tcPr>
            <w:tcW w:w="3810" w:type="dxa"/>
            <w:vAlign w:val="center"/>
          </w:tcPr>
          <w:p w:rsidR="00DC7E7D" w:rsidRPr="00AC797D" w:rsidRDefault="00A7793D" w:rsidP="00AC797D">
            <w:pPr>
              <w:pStyle w:val="Default"/>
              <w:adjustRightInd/>
              <w:ind w:leftChars="304" w:left="638"/>
              <w:jc w:val="both"/>
              <w:rPr>
                <w:rFonts w:ascii="宋体" w:eastAsia="宋体" w:hAnsi="宋体"/>
                <w:color w:val="auto"/>
                <w:sz w:val="21"/>
                <w:szCs w:val="21"/>
              </w:rPr>
            </w:pPr>
            <w:r w:rsidRPr="00AC797D">
              <w:rPr>
                <w:rFonts w:ascii="宋体" w:eastAsia="宋体" w:hAnsi="宋体" w:cs="宋体" w:hint="eastAsia"/>
                <w:color w:val="auto"/>
                <w:sz w:val="21"/>
                <w:szCs w:val="21"/>
              </w:rPr>
              <w:t>毕业</w:t>
            </w:r>
            <w:r w:rsidRPr="00AC797D">
              <w:rPr>
                <w:rFonts w:ascii="宋体" w:eastAsia="宋体" w:hAnsi="宋体" w:hint="eastAsia"/>
                <w:color w:val="auto"/>
                <w:sz w:val="21"/>
                <w:szCs w:val="21"/>
              </w:rPr>
              <w:t>要求</w:t>
            </w:r>
            <w:r w:rsidRPr="00AC797D">
              <w:rPr>
                <w:rFonts w:ascii="宋体" w:eastAsia="宋体" w:hAnsi="宋体"/>
                <w:color w:val="auto"/>
                <w:sz w:val="21"/>
                <w:szCs w:val="21"/>
              </w:rPr>
              <w:t>11：</w:t>
            </w:r>
            <w:r w:rsidRPr="00AC797D">
              <w:rPr>
                <w:rFonts w:ascii="宋体" w:eastAsia="宋体" w:hAnsi="宋体" w:cs="宋体"/>
                <w:color w:val="auto"/>
                <w:sz w:val="21"/>
                <w:szCs w:val="21"/>
              </w:rPr>
              <w:t>学会反思</w:t>
            </w:r>
          </w:p>
        </w:tc>
        <w:tc>
          <w:tcPr>
            <w:tcW w:w="2000" w:type="dxa"/>
            <w:vAlign w:val="center"/>
          </w:tcPr>
          <w:p w:rsidR="00DC7E7D" w:rsidRPr="00AC797D" w:rsidRDefault="00A7793D">
            <w:pPr>
              <w:pStyle w:val="Default"/>
              <w:spacing w:line="360" w:lineRule="auto"/>
              <w:jc w:val="center"/>
              <w:rPr>
                <w:rFonts w:ascii="Times New Roman" w:eastAsia="宋体" w:hAnsi="宋体" w:cs="宋体"/>
                <w:bCs/>
                <w:color w:val="auto"/>
                <w:sz w:val="21"/>
                <w:szCs w:val="21"/>
              </w:rPr>
            </w:pPr>
            <w:r w:rsidRPr="00AC797D">
              <w:rPr>
                <w:rFonts w:ascii="宋体" w:eastAsia="宋体" w:hAnsi="宋体" w:cs="宋体" w:hint="eastAsia"/>
                <w:bCs/>
                <w:color w:val="auto"/>
                <w:sz w:val="21"/>
                <w:szCs w:val="21"/>
              </w:rPr>
              <w:t>课程目标</w:t>
            </w:r>
            <w:r w:rsidRPr="00AC797D">
              <w:rPr>
                <w:rFonts w:ascii="Times New Roman" w:eastAsia="宋体" w:hAnsi="宋体" w:cs="宋体"/>
                <w:bCs/>
                <w:color w:val="auto"/>
                <w:sz w:val="21"/>
                <w:szCs w:val="21"/>
              </w:rPr>
              <w:t>4</w:t>
            </w:r>
          </w:p>
        </w:tc>
      </w:tr>
    </w:tbl>
    <w:p w:rsidR="00DC7E7D" w:rsidRPr="00AC797D" w:rsidRDefault="00A7793D">
      <w:pPr>
        <w:pStyle w:val="Default"/>
        <w:spacing w:beforeLines="50" w:before="159" w:line="420" w:lineRule="exact"/>
        <w:rPr>
          <w:rFonts w:hAnsi="黑体"/>
          <w:color w:val="auto"/>
        </w:rPr>
      </w:pPr>
      <w:r w:rsidRPr="00AC797D">
        <w:rPr>
          <w:rFonts w:asciiTheme="majorEastAsia" w:eastAsiaTheme="majorEastAsia" w:hAnsiTheme="majorEastAsia" w:cstheme="majorEastAsia" w:hint="eastAsia"/>
          <w:b/>
          <w:bCs/>
          <w:color w:val="auto"/>
          <w:sz w:val="28"/>
          <w:szCs w:val="28"/>
        </w:rPr>
        <w:t>四、课程教学内容</w:t>
      </w:r>
    </w:p>
    <w:p w:rsidR="00DC7E7D" w:rsidRPr="00AC797D" w:rsidRDefault="00A7793D">
      <w:pPr>
        <w:pStyle w:val="3"/>
        <w:spacing w:line="420" w:lineRule="exact"/>
        <w:ind w:firstLine="480"/>
        <w:rPr>
          <w:rFonts w:asciiTheme="minorEastAsia" w:eastAsiaTheme="minorEastAsia" w:hAnsiTheme="minorEastAsia" w:cstheme="minorEastAsia"/>
          <w:b w:val="0"/>
          <w:bCs w:val="0"/>
          <w:color w:val="auto"/>
        </w:rPr>
      </w:pPr>
      <w:r w:rsidRPr="00AC797D">
        <w:rPr>
          <w:rFonts w:asciiTheme="minorEastAsia" w:eastAsiaTheme="minorEastAsia" w:hAnsiTheme="minorEastAsia" w:cstheme="minorEastAsia" w:hint="eastAsia"/>
          <w:b w:val="0"/>
          <w:bCs w:val="0"/>
          <w:color w:val="auto"/>
        </w:rPr>
        <w:t>内容</w:t>
      </w:r>
      <w:r w:rsidRPr="00AC797D">
        <w:rPr>
          <w:rFonts w:asciiTheme="minorEastAsia" w:eastAsiaTheme="minorEastAsia" w:hAnsiTheme="minorEastAsia" w:cstheme="minorEastAsia"/>
          <w:b w:val="0"/>
          <w:bCs w:val="0"/>
          <w:color w:val="auto"/>
        </w:rPr>
        <w:t>1：师范教育的发展史</w:t>
      </w:r>
    </w:p>
    <w:p w:rsidR="00DC7E7D" w:rsidRDefault="00A7793D">
      <w:pPr>
        <w:autoSpaceDE w:val="0"/>
        <w:autoSpaceDN w:val="0"/>
        <w:adjustRightInd w:val="0"/>
        <w:spacing w:line="420" w:lineRule="exact"/>
        <w:jc w:val="left"/>
        <w:rPr>
          <w:rFonts w:ascii="宋体" w:eastAsia="宋体" w:hAnsi="TimesNewRomanPSMT" w:cs="宋体"/>
          <w:kern w:val="0"/>
          <w:sz w:val="24"/>
        </w:rPr>
      </w:pPr>
      <w:r>
        <w:rPr>
          <w:rFonts w:ascii="TimesNewRomanPSMT" w:eastAsia="宋体" w:hAnsi="TimesNewRomanPSMT" w:cs="TimesNewRomanPSMT"/>
          <w:kern w:val="0"/>
          <w:sz w:val="24"/>
        </w:rPr>
        <w:t xml:space="preserve">    1</w:t>
      </w:r>
      <w:r>
        <w:rPr>
          <w:rFonts w:ascii="宋体" w:eastAsia="宋体" w:hAnsi="TimesNewRomanPSMT" w:cs="宋体" w:hint="eastAsia"/>
          <w:kern w:val="0"/>
          <w:sz w:val="24"/>
        </w:rPr>
        <w:t>．基本内容：我国师范教育的发展历史、分类以及发展趋势。了解各类师范教育的发展及社会影响；了解职业师范教育的基本特点。</w:t>
      </w:r>
    </w:p>
    <w:p w:rsidR="00DC7E7D" w:rsidRPr="00AC797D" w:rsidRDefault="00A7793D">
      <w:pPr>
        <w:pStyle w:val="Default"/>
        <w:spacing w:line="420" w:lineRule="exact"/>
        <w:ind w:firstLineChars="200" w:firstLine="480"/>
        <w:rPr>
          <w:rFonts w:ascii="宋体" w:eastAsia="宋体" w:hAnsi="TimesNewRomanPSMT" w:cs="宋体"/>
          <w:color w:val="auto"/>
        </w:rPr>
      </w:pPr>
      <w:r w:rsidRPr="00AC797D">
        <w:rPr>
          <w:rFonts w:ascii="TimesNewRomanPSMT" w:eastAsia="宋体" w:hAnsi="TimesNewRomanPSMT" w:cs="TimesNewRomanPSMT"/>
          <w:color w:val="auto"/>
        </w:rPr>
        <w:t>2</w:t>
      </w:r>
      <w:r w:rsidRPr="00AC797D">
        <w:rPr>
          <w:rFonts w:ascii="宋体" w:eastAsia="宋体" w:hAnsi="TimesNewRomanPSMT" w:cs="宋体" w:hint="eastAsia"/>
          <w:color w:val="auto"/>
        </w:rPr>
        <w:t>．重点：职业师范教育的基本特点及其社会影响。</w:t>
      </w:r>
    </w:p>
    <w:p w:rsidR="00DC7E7D" w:rsidRDefault="00A7793D">
      <w:pPr>
        <w:pStyle w:val="Default"/>
        <w:spacing w:line="420" w:lineRule="exact"/>
        <w:ind w:firstLineChars="200" w:firstLine="480"/>
        <w:rPr>
          <w:rFonts w:asciiTheme="minorEastAsia" w:eastAsiaTheme="minorEastAsia" w:hAnsiTheme="minorEastAsia" w:cstheme="minorEastAsia"/>
          <w:color w:val="auto"/>
        </w:rPr>
      </w:pPr>
      <w:r>
        <w:rPr>
          <w:rFonts w:asciiTheme="minorEastAsia" w:eastAsiaTheme="minorEastAsia" w:hAnsiTheme="minorEastAsia" w:cstheme="minorEastAsia"/>
          <w:color w:val="auto"/>
        </w:rPr>
        <w:t>3</w:t>
      </w:r>
      <w:r>
        <w:rPr>
          <w:rFonts w:asciiTheme="minorEastAsia" w:eastAsiaTheme="minorEastAsia" w:hAnsiTheme="minorEastAsia" w:cstheme="minorEastAsia" w:hint="eastAsia"/>
          <w:color w:val="auto"/>
        </w:rPr>
        <w:t>. 知识目标：了解师范教育发展历史及现状。</w:t>
      </w:r>
    </w:p>
    <w:p w:rsidR="00DC7E7D" w:rsidRDefault="00A7793D">
      <w:pPr>
        <w:pStyle w:val="Default"/>
        <w:spacing w:line="420" w:lineRule="exact"/>
        <w:ind w:firstLineChars="200" w:firstLine="480"/>
        <w:rPr>
          <w:rFonts w:asciiTheme="minorEastAsia" w:eastAsiaTheme="minorEastAsia" w:hAnsiTheme="minorEastAsia" w:cstheme="minorEastAsia"/>
          <w:color w:val="auto"/>
        </w:rPr>
      </w:pPr>
      <w:r>
        <w:rPr>
          <w:rFonts w:asciiTheme="minorEastAsia" w:eastAsiaTheme="minorEastAsia" w:hAnsiTheme="minorEastAsia" w:cstheme="minorEastAsia"/>
          <w:color w:val="auto"/>
        </w:rPr>
        <w:t>4</w:t>
      </w:r>
      <w:r>
        <w:rPr>
          <w:rFonts w:asciiTheme="minorEastAsia" w:eastAsiaTheme="minorEastAsia" w:hAnsiTheme="minorEastAsia" w:cstheme="minorEastAsia" w:hint="eastAsia"/>
          <w:color w:val="auto"/>
        </w:rPr>
        <w:t>. 能力目标：能够结合师范教育发展史，深刻认识所学专业的定位及发展趋势。</w:t>
      </w:r>
    </w:p>
    <w:p w:rsidR="00DC7E7D" w:rsidRDefault="00A7793D">
      <w:pPr>
        <w:pStyle w:val="Default"/>
        <w:spacing w:line="420" w:lineRule="exact"/>
        <w:ind w:firstLineChars="200" w:firstLine="480"/>
        <w:rPr>
          <w:rFonts w:asciiTheme="minorEastAsia" w:eastAsiaTheme="minorEastAsia" w:hAnsiTheme="minorEastAsia" w:cstheme="minorEastAsia"/>
          <w:color w:val="auto"/>
        </w:rPr>
      </w:pPr>
      <w:r>
        <w:rPr>
          <w:rFonts w:asciiTheme="minorEastAsia" w:eastAsiaTheme="minorEastAsia" w:hAnsiTheme="minorEastAsia" w:cstheme="minorEastAsia"/>
          <w:color w:val="auto"/>
        </w:rPr>
        <w:t>5</w:t>
      </w:r>
      <w:r>
        <w:rPr>
          <w:rFonts w:asciiTheme="minorEastAsia" w:eastAsiaTheme="minorEastAsia" w:hAnsiTheme="minorEastAsia" w:cstheme="minorEastAsia" w:hint="eastAsia"/>
          <w:color w:val="auto"/>
        </w:rPr>
        <w:t>. 素质目标：激发学生热爱职业教育的情怀，认同教师工作的意义和专业性。以立德树人为己任，</w:t>
      </w:r>
      <w:proofErr w:type="gramStart"/>
      <w:r>
        <w:rPr>
          <w:rFonts w:asciiTheme="minorEastAsia" w:eastAsiaTheme="minorEastAsia" w:hAnsiTheme="minorEastAsia" w:cstheme="minorEastAsia" w:hint="eastAsia"/>
          <w:color w:val="auto"/>
        </w:rPr>
        <w:t>树立学</w:t>
      </w:r>
      <w:proofErr w:type="gramEnd"/>
      <w:r>
        <w:rPr>
          <w:rFonts w:asciiTheme="minorEastAsia" w:eastAsiaTheme="minorEastAsia" w:hAnsiTheme="minorEastAsia" w:cstheme="minorEastAsia" w:hint="eastAsia"/>
          <w:color w:val="auto"/>
        </w:rPr>
        <w:t>为人师、行为</w:t>
      </w:r>
      <w:proofErr w:type="gramStart"/>
      <w:r>
        <w:rPr>
          <w:rFonts w:asciiTheme="minorEastAsia" w:eastAsiaTheme="minorEastAsia" w:hAnsiTheme="minorEastAsia" w:cstheme="minorEastAsia" w:hint="eastAsia"/>
          <w:color w:val="auto"/>
        </w:rPr>
        <w:t>世范</w:t>
      </w:r>
      <w:proofErr w:type="gramEnd"/>
      <w:r>
        <w:rPr>
          <w:rFonts w:asciiTheme="minorEastAsia" w:eastAsiaTheme="minorEastAsia" w:hAnsiTheme="minorEastAsia" w:cstheme="minorEastAsia" w:hint="eastAsia"/>
          <w:color w:val="auto"/>
        </w:rPr>
        <w:t>的职业理想。</w:t>
      </w:r>
    </w:p>
    <w:p w:rsidR="00DC7E7D" w:rsidRDefault="00DC7E7D">
      <w:pPr>
        <w:pStyle w:val="Default"/>
        <w:spacing w:line="420" w:lineRule="exact"/>
        <w:ind w:firstLineChars="200" w:firstLine="480"/>
        <w:rPr>
          <w:rFonts w:asciiTheme="minorEastAsia" w:eastAsiaTheme="minorEastAsia" w:hAnsiTheme="minorEastAsia" w:cstheme="minorEastAsia"/>
          <w:color w:val="auto"/>
        </w:rPr>
      </w:pPr>
    </w:p>
    <w:p w:rsidR="00DC7E7D" w:rsidRPr="00AC797D" w:rsidRDefault="00A7793D">
      <w:pPr>
        <w:pStyle w:val="3"/>
        <w:spacing w:line="420" w:lineRule="exact"/>
        <w:ind w:firstLine="480"/>
        <w:jc w:val="both"/>
        <w:rPr>
          <w:rFonts w:asciiTheme="minorEastAsia" w:eastAsiaTheme="minorEastAsia" w:hAnsiTheme="minorEastAsia" w:cstheme="minorEastAsia"/>
          <w:b w:val="0"/>
          <w:bCs w:val="0"/>
          <w:color w:val="auto"/>
        </w:rPr>
      </w:pPr>
      <w:r w:rsidRPr="00AC797D">
        <w:rPr>
          <w:rFonts w:asciiTheme="minorEastAsia" w:eastAsiaTheme="minorEastAsia" w:hAnsiTheme="minorEastAsia" w:cstheme="minorEastAsia" w:hint="eastAsia"/>
          <w:b w:val="0"/>
          <w:bCs w:val="0"/>
          <w:color w:val="auto"/>
        </w:rPr>
        <w:t>内容</w:t>
      </w:r>
      <w:r w:rsidRPr="00AC797D">
        <w:rPr>
          <w:rFonts w:asciiTheme="minorEastAsia" w:eastAsiaTheme="minorEastAsia" w:hAnsiTheme="minorEastAsia" w:cstheme="minorEastAsia"/>
          <w:b w:val="0"/>
          <w:bCs w:val="0"/>
          <w:color w:val="auto"/>
        </w:rPr>
        <w:t>2：电子信息技术发展史</w:t>
      </w:r>
    </w:p>
    <w:p w:rsidR="00DC7E7D" w:rsidRDefault="00A7793D">
      <w:pPr>
        <w:autoSpaceDE w:val="0"/>
        <w:autoSpaceDN w:val="0"/>
        <w:adjustRightInd w:val="0"/>
        <w:spacing w:line="420" w:lineRule="exact"/>
        <w:rPr>
          <w:rFonts w:ascii="宋体" w:eastAsia="宋体" w:hAnsi="TimesNewRomanPSMT" w:cs="宋体"/>
          <w:kern w:val="0"/>
          <w:sz w:val="24"/>
        </w:rPr>
      </w:pPr>
      <w:r>
        <w:rPr>
          <w:rFonts w:ascii="TimesNewRomanPSMT" w:eastAsia="宋体" w:hAnsi="TimesNewRomanPSMT" w:cs="TimesNewRomanPSMT"/>
          <w:kern w:val="0"/>
          <w:sz w:val="24"/>
        </w:rPr>
        <w:t xml:space="preserve">    1</w:t>
      </w:r>
      <w:r>
        <w:rPr>
          <w:rFonts w:ascii="宋体" w:eastAsia="宋体" w:hAnsi="TimesNewRomanPSMT" w:cs="宋体" w:hint="eastAsia"/>
          <w:kern w:val="0"/>
          <w:sz w:val="24"/>
        </w:rPr>
        <w:t>．基本内容：有线、无线通信的发展；机械计算机、电子计算机、晶体管计算机、当代计算机的发展；经典、现代控制理论的发展。</w:t>
      </w:r>
    </w:p>
    <w:p w:rsidR="00DC7E7D" w:rsidRPr="00AC797D" w:rsidRDefault="00A7793D">
      <w:pPr>
        <w:pStyle w:val="Default"/>
        <w:spacing w:line="420" w:lineRule="exact"/>
        <w:ind w:firstLineChars="200" w:firstLine="480"/>
        <w:jc w:val="both"/>
        <w:rPr>
          <w:rFonts w:ascii="宋体" w:eastAsia="宋体" w:hAnsi="TimesNewRomanPSMT" w:cs="宋体"/>
          <w:color w:val="auto"/>
        </w:rPr>
      </w:pPr>
      <w:r w:rsidRPr="00AC797D">
        <w:rPr>
          <w:rFonts w:ascii="TimesNewRomanPSMT" w:eastAsia="宋体" w:hAnsi="TimesNewRomanPSMT" w:cs="TimesNewRomanPSMT"/>
          <w:color w:val="auto"/>
        </w:rPr>
        <w:t>2</w:t>
      </w:r>
      <w:r w:rsidRPr="00AC797D">
        <w:rPr>
          <w:rFonts w:ascii="宋体" w:eastAsia="宋体" w:hAnsi="TimesNewRomanPSMT" w:cs="宋体" w:hint="eastAsia"/>
          <w:color w:val="auto"/>
        </w:rPr>
        <w:t>．重点：通信技术和计算机技术的发展及其社会影响。</w:t>
      </w:r>
    </w:p>
    <w:p w:rsidR="00DC7E7D" w:rsidRDefault="00A7793D">
      <w:pPr>
        <w:pStyle w:val="Default"/>
        <w:spacing w:line="420" w:lineRule="exact"/>
        <w:ind w:firstLineChars="200" w:firstLine="480"/>
        <w:jc w:val="both"/>
        <w:rPr>
          <w:rFonts w:asciiTheme="minorEastAsia" w:eastAsiaTheme="minorEastAsia" w:hAnsiTheme="minorEastAsia" w:cstheme="minorEastAsia"/>
          <w:color w:val="auto"/>
        </w:rPr>
      </w:pPr>
      <w:r>
        <w:rPr>
          <w:rFonts w:asciiTheme="minorEastAsia" w:eastAsiaTheme="minorEastAsia" w:hAnsiTheme="minorEastAsia" w:cstheme="minorEastAsia"/>
          <w:color w:val="auto"/>
        </w:rPr>
        <w:t>3</w:t>
      </w:r>
      <w:r>
        <w:rPr>
          <w:rFonts w:asciiTheme="minorEastAsia" w:eastAsiaTheme="minorEastAsia" w:hAnsiTheme="minorEastAsia" w:cstheme="minorEastAsia" w:hint="eastAsia"/>
          <w:color w:val="auto"/>
        </w:rPr>
        <w:t>. 知识目标：掌握电子信息技术的范畴及其分类，了解电子信息技术的发展趋势。</w:t>
      </w:r>
    </w:p>
    <w:p w:rsidR="00DC7E7D" w:rsidRDefault="00A7793D">
      <w:pPr>
        <w:pStyle w:val="Default"/>
        <w:spacing w:line="420" w:lineRule="exact"/>
        <w:ind w:firstLineChars="200" w:firstLine="480"/>
        <w:jc w:val="both"/>
        <w:rPr>
          <w:rFonts w:asciiTheme="minorEastAsia" w:eastAsiaTheme="minorEastAsia" w:hAnsiTheme="minorEastAsia" w:cstheme="minorEastAsia"/>
          <w:color w:val="auto"/>
        </w:rPr>
      </w:pPr>
      <w:r>
        <w:rPr>
          <w:rFonts w:asciiTheme="minorEastAsia" w:eastAsiaTheme="minorEastAsia" w:hAnsiTheme="minorEastAsia" w:cstheme="minorEastAsia"/>
          <w:color w:val="auto"/>
        </w:rPr>
        <w:t>4</w:t>
      </w:r>
      <w:r>
        <w:rPr>
          <w:rFonts w:asciiTheme="minorEastAsia" w:eastAsiaTheme="minorEastAsia" w:hAnsiTheme="minorEastAsia" w:cstheme="minorEastAsia" w:hint="eastAsia"/>
          <w:color w:val="auto"/>
        </w:rPr>
        <w:t>. 能力目标：能够深刻认识电子信息技术发展对社会带来的影响。</w:t>
      </w:r>
    </w:p>
    <w:p w:rsidR="00DC7E7D" w:rsidRDefault="00A7793D">
      <w:pPr>
        <w:pStyle w:val="ae"/>
        <w:widowControl/>
        <w:shd w:val="clear" w:color="auto" w:fill="FFFFFF"/>
        <w:spacing w:before="0" w:beforeAutospacing="0" w:after="225" w:afterAutospacing="0" w:line="360" w:lineRule="auto"/>
        <w:ind w:firstLineChars="200" w:firstLine="480"/>
        <w:jc w:val="both"/>
        <w:rPr>
          <w:rFonts w:ascii="宋体" w:hAnsi="宋体" w:cs="宋体"/>
        </w:rPr>
      </w:pPr>
      <w:r>
        <w:rPr>
          <w:rFonts w:asciiTheme="minorEastAsia" w:eastAsiaTheme="minorEastAsia" w:hAnsiTheme="minorEastAsia" w:cstheme="minorEastAsia"/>
        </w:rPr>
        <w:t xml:space="preserve">5. </w:t>
      </w:r>
      <w:r>
        <w:rPr>
          <w:rFonts w:asciiTheme="minorEastAsia" w:eastAsiaTheme="minorEastAsia" w:hAnsiTheme="minorEastAsia" w:cstheme="minorEastAsia" w:hint="eastAsia"/>
        </w:rPr>
        <w:t>素质目标：通过对信息技术领域伟大科学家的介绍，我国电子信息技术发展</w:t>
      </w:r>
      <w:r>
        <w:rPr>
          <w:rFonts w:ascii="Arial" w:hAnsi="Arial" w:cs="Arial" w:hint="eastAsia"/>
        </w:rPr>
        <w:t>与</w:t>
      </w:r>
      <w:r>
        <w:rPr>
          <w:rFonts w:asciiTheme="minorEastAsia" w:eastAsiaTheme="minorEastAsia" w:hAnsiTheme="minorEastAsia" w:cstheme="minorEastAsia" w:hint="eastAsia"/>
        </w:rPr>
        <w:t>世界</w:t>
      </w:r>
      <w:r>
        <w:rPr>
          <w:rFonts w:ascii="Arial" w:hAnsi="Arial" w:cs="Arial" w:hint="eastAsia"/>
        </w:rPr>
        <w:t>发达国家的比较</w:t>
      </w:r>
      <w:r>
        <w:rPr>
          <w:rFonts w:asciiTheme="minorEastAsia" w:eastAsiaTheme="minorEastAsia" w:hAnsiTheme="minorEastAsia" w:cstheme="minorEastAsia" w:hint="eastAsia"/>
        </w:rPr>
        <w:t>，使</w:t>
      </w:r>
      <w:r>
        <w:rPr>
          <w:rFonts w:ascii="宋体" w:hAnsi="宋体" w:cs="宋体" w:hint="eastAsia"/>
        </w:rPr>
        <w:t>学生</w:t>
      </w:r>
      <w:r>
        <w:rPr>
          <w:rFonts w:asciiTheme="minorEastAsia" w:eastAsiaTheme="minorEastAsia" w:hAnsiTheme="minorEastAsia" w:cstheme="minorEastAsia" w:hint="eastAsia"/>
        </w:rPr>
        <w:t>认识到科技创新的重要性，</w:t>
      </w:r>
      <w:r>
        <w:rPr>
          <w:rFonts w:ascii="宋体" w:hAnsi="宋体" w:cs="宋体" w:hint="eastAsia"/>
        </w:rPr>
        <w:t>激发科技报国的家国情怀和使命担当。</w:t>
      </w:r>
    </w:p>
    <w:p w:rsidR="00DC7E7D" w:rsidRPr="00AC797D" w:rsidRDefault="00A7793D">
      <w:pPr>
        <w:pStyle w:val="3"/>
        <w:spacing w:line="420" w:lineRule="exact"/>
        <w:ind w:firstLine="480"/>
        <w:rPr>
          <w:rFonts w:asciiTheme="minorEastAsia" w:eastAsiaTheme="minorEastAsia" w:hAnsiTheme="minorEastAsia" w:cstheme="minorEastAsia"/>
          <w:b w:val="0"/>
          <w:bCs w:val="0"/>
          <w:color w:val="auto"/>
        </w:rPr>
      </w:pPr>
      <w:r w:rsidRPr="00AC797D">
        <w:rPr>
          <w:rFonts w:asciiTheme="minorEastAsia" w:eastAsiaTheme="minorEastAsia" w:hAnsiTheme="minorEastAsia" w:cstheme="minorEastAsia" w:hint="eastAsia"/>
          <w:b w:val="0"/>
          <w:bCs w:val="0"/>
          <w:color w:val="auto"/>
        </w:rPr>
        <w:t>内容</w:t>
      </w:r>
      <w:r w:rsidRPr="00AC797D">
        <w:rPr>
          <w:rFonts w:asciiTheme="minorEastAsia" w:eastAsiaTheme="minorEastAsia" w:hAnsiTheme="minorEastAsia" w:cstheme="minorEastAsia"/>
          <w:b w:val="0"/>
          <w:bCs w:val="0"/>
          <w:color w:val="auto"/>
        </w:rPr>
        <w:t xml:space="preserve">3: </w:t>
      </w:r>
      <w:r w:rsidRPr="00AC797D">
        <w:rPr>
          <w:rFonts w:asciiTheme="minorEastAsia" w:eastAsiaTheme="minorEastAsia" w:hAnsiTheme="minorEastAsia" w:cstheme="minorEastAsia" w:hint="eastAsia"/>
          <w:b w:val="0"/>
          <w:bCs w:val="0"/>
          <w:color w:val="auto"/>
        </w:rPr>
        <w:t>电子工业领域主要生产工艺</w:t>
      </w:r>
    </w:p>
    <w:p w:rsidR="00DC7E7D" w:rsidRDefault="00A7793D">
      <w:pPr>
        <w:autoSpaceDE w:val="0"/>
        <w:autoSpaceDN w:val="0"/>
        <w:adjustRightInd w:val="0"/>
        <w:spacing w:line="420" w:lineRule="exact"/>
        <w:jc w:val="left"/>
        <w:rPr>
          <w:rFonts w:ascii="宋体" w:eastAsia="宋体" w:hAnsi="TimesNewRomanPSMT" w:cs="宋体"/>
          <w:kern w:val="0"/>
          <w:sz w:val="24"/>
        </w:rPr>
      </w:pPr>
      <w:r>
        <w:rPr>
          <w:rFonts w:ascii="TimesNewRomanPSMT" w:eastAsia="宋体" w:hAnsi="TimesNewRomanPSMT" w:cs="TimesNewRomanPSMT"/>
          <w:kern w:val="0"/>
          <w:sz w:val="24"/>
        </w:rPr>
        <w:lastRenderedPageBreak/>
        <w:t xml:space="preserve">    1</w:t>
      </w:r>
      <w:r>
        <w:rPr>
          <w:rFonts w:ascii="宋体" w:eastAsia="宋体" w:hAnsi="TimesNewRomanPSMT" w:cs="宋体" w:hint="eastAsia"/>
          <w:kern w:val="0"/>
          <w:sz w:val="24"/>
        </w:rPr>
        <w:t>．基本内容：手工、自动整机装配工序；手工焊接、自动焊接、表面安装及微组装技术；印制电路板设计及其制造工艺；电子产品的元器件组装和整机总装工艺；电子产品的调试和检验技术；上述工艺对环境的影响。</w:t>
      </w:r>
    </w:p>
    <w:p w:rsidR="00DC7E7D" w:rsidRDefault="00A7793D">
      <w:pPr>
        <w:autoSpaceDE w:val="0"/>
        <w:autoSpaceDN w:val="0"/>
        <w:adjustRightInd w:val="0"/>
        <w:spacing w:line="420" w:lineRule="exact"/>
        <w:ind w:firstLine="480"/>
        <w:jc w:val="left"/>
        <w:rPr>
          <w:rFonts w:ascii="宋体" w:eastAsia="宋体" w:hAnsi="TimesNewRomanPSMT" w:cs="宋体"/>
          <w:kern w:val="0"/>
          <w:sz w:val="24"/>
        </w:rPr>
      </w:pPr>
      <w:r>
        <w:rPr>
          <w:rFonts w:ascii="TimesNewRomanPSMT" w:eastAsia="宋体" w:hAnsi="TimesNewRomanPSMT" w:cs="TimesNewRomanPSMT"/>
          <w:kern w:val="0"/>
          <w:sz w:val="24"/>
        </w:rPr>
        <w:t>2</w:t>
      </w:r>
      <w:r>
        <w:rPr>
          <w:rFonts w:ascii="宋体" w:eastAsia="宋体" w:hAnsi="TimesNewRomanPSMT" w:cs="宋体" w:hint="eastAsia"/>
          <w:kern w:val="0"/>
          <w:sz w:val="24"/>
        </w:rPr>
        <w:t>．重点：印制电路板设计及其制造工艺；电子产品的调试和检验技术。</w:t>
      </w:r>
    </w:p>
    <w:p w:rsidR="00DC7E7D" w:rsidRDefault="00A7793D">
      <w:pPr>
        <w:pStyle w:val="Default"/>
        <w:spacing w:line="420" w:lineRule="exact"/>
        <w:ind w:firstLineChars="200" w:firstLine="480"/>
        <w:rPr>
          <w:rFonts w:asciiTheme="minorEastAsia" w:eastAsiaTheme="minorEastAsia" w:hAnsiTheme="minorEastAsia" w:cstheme="minorEastAsia"/>
          <w:color w:val="auto"/>
        </w:rPr>
      </w:pPr>
      <w:r>
        <w:rPr>
          <w:rFonts w:asciiTheme="minorEastAsia" w:eastAsiaTheme="minorEastAsia" w:hAnsiTheme="minorEastAsia" w:cstheme="minorEastAsia"/>
          <w:color w:val="auto"/>
        </w:rPr>
        <w:t>3</w:t>
      </w:r>
      <w:r>
        <w:rPr>
          <w:rFonts w:asciiTheme="minorEastAsia" w:eastAsiaTheme="minorEastAsia" w:hAnsiTheme="minorEastAsia" w:cstheme="minorEastAsia" w:hint="eastAsia"/>
          <w:color w:val="auto"/>
        </w:rPr>
        <w:t>. 知识目标：全面了解</w:t>
      </w:r>
      <w:r w:rsidRPr="00AC797D">
        <w:rPr>
          <w:rFonts w:asciiTheme="minorEastAsia" w:eastAsiaTheme="minorEastAsia" w:hAnsiTheme="minorEastAsia" w:cstheme="minorEastAsia" w:hint="eastAsia"/>
          <w:color w:val="auto"/>
        </w:rPr>
        <w:t>电子工业领域主要生产工艺。</w:t>
      </w:r>
    </w:p>
    <w:p w:rsidR="00DC7E7D" w:rsidRDefault="00A7793D">
      <w:pPr>
        <w:pStyle w:val="Default"/>
        <w:spacing w:line="420" w:lineRule="exact"/>
        <w:ind w:firstLineChars="200" w:firstLine="480"/>
        <w:rPr>
          <w:rFonts w:asciiTheme="minorEastAsia" w:eastAsiaTheme="minorEastAsia" w:hAnsiTheme="minorEastAsia" w:cstheme="minorEastAsia"/>
          <w:color w:val="auto"/>
        </w:rPr>
      </w:pPr>
      <w:r>
        <w:rPr>
          <w:rFonts w:asciiTheme="minorEastAsia" w:eastAsiaTheme="minorEastAsia" w:hAnsiTheme="minorEastAsia" w:cstheme="minorEastAsia"/>
          <w:color w:val="auto"/>
        </w:rPr>
        <w:t>4</w:t>
      </w:r>
      <w:r>
        <w:rPr>
          <w:rFonts w:asciiTheme="minorEastAsia" w:eastAsiaTheme="minorEastAsia" w:hAnsiTheme="minorEastAsia" w:cstheme="minorEastAsia" w:hint="eastAsia"/>
          <w:color w:val="auto"/>
        </w:rPr>
        <w:t>. 能力目标：能够对各种生产工艺做出比较，</w:t>
      </w:r>
      <w:r w:rsidRPr="00AC797D">
        <w:rPr>
          <w:rFonts w:ascii="宋体" w:eastAsia="宋体" w:hAnsi="TimesNewRomanPSMT" w:cs="宋体" w:hint="eastAsia"/>
          <w:color w:val="auto"/>
        </w:rPr>
        <w:t>合理分析评价电子信息产品的设计生产过程对环境和可持续发展的影响；具有</w:t>
      </w:r>
      <w:r w:rsidRPr="00AC797D">
        <w:rPr>
          <w:rFonts w:ascii="宋体" w:eastAsia="宋体" w:hAnsi="宋体" w:cs="宋体e眠副浡渀." w:hint="eastAsia"/>
          <w:color w:val="auto"/>
          <w:lang w:bidi="ar"/>
        </w:rPr>
        <w:t>创新精神和创新创业能力</w:t>
      </w:r>
      <w:r>
        <w:rPr>
          <w:rFonts w:asciiTheme="minorEastAsia" w:eastAsiaTheme="minorEastAsia" w:hAnsiTheme="minorEastAsia" w:cstheme="minorEastAsia" w:hint="eastAsia"/>
          <w:color w:val="auto"/>
        </w:rPr>
        <w:t>。</w:t>
      </w:r>
    </w:p>
    <w:p w:rsidR="00DC7E7D" w:rsidRDefault="00A7793D">
      <w:pPr>
        <w:pStyle w:val="Default"/>
        <w:spacing w:line="420" w:lineRule="exact"/>
        <w:ind w:firstLineChars="200" w:firstLine="480"/>
        <w:rPr>
          <w:rFonts w:asciiTheme="minorEastAsia" w:eastAsiaTheme="minorEastAsia" w:hAnsiTheme="minorEastAsia" w:cstheme="minorEastAsia"/>
          <w:color w:val="auto"/>
        </w:rPr>
      </w:pPr>
      <w:r>
        <w:rPr>
          <w:rFonts w:asciiTheme="minorEastAsia" w:eastAsiaTheme="minorEastAsia" w:hAnsiTheme="minorEastAsia" w:cstheme="minorEastAsia"/>
          <w:color w:val="auto"/>
        </w:rPr>
        <w:t>5</w:t>
      </w:r>
      <w:r>
        <w:rPr>
          <w:rFonts w:asciiTheme="minorEastAsia" w:eastAsiaTheme="minorEastAsia" w:hAnsiTheme="minorEastAsia" w:cstheme="minorEastAsia" w:hint="eastAsia"/>
          <w:color w:val="auto"/>
        </w:rPr>
        <w:t>. 素质目标：培养学生树立质量意识、责任意识和服务意识。</w:t>
      </w:r>
      <w:r>
        <w:rPr>
          <w:rFonts w:asciiTheme="minorEastAsia" w:eastAsiaTheme="minorEastAsia" w:hAnsiTheme="minorEastAsia" w:cstheme="minorEastAsia"/>
          <w:color w:val="auto"/>
        </w:rPr>
        <w:t>在专业实践和教育实践中，</w:t>
      </w:r>
      <w:r>
        <w:rPr>
          <w:rFonts w:asciiTheme="minorEastAsia" w:eastAsiaTheme="minorEastAsia" w:hAnsiTheme="minorEastAsia" w:cstheme="minorEastAsia" w:hint="eastAsia"/>
          <w:color w:val="auto"/>
        </w:rPr>
        <w:t>秉承爱岗敬业、精益求精等职业精神，培养</w:t>
      </w:r>
      <w:r w:rsidRPr="00AC797D">
        <w:rPr>
          <w:rFonts w:ascii="宋体" w:eastAsia="宋体" w:hAnsi="TimesNewRomanPSMT" w:cs="宋体" w:hint="eastAsia"/>
          <w:color w:val="auto"/>
        </w:rPr>
        <w:t>一定的创新创业意识、</w:t>
      </w:r>
      <w:r w:rsidRPr="00AC797D">
        <w:rPr>
          <w:rFonts w:ascii="宋体" w:eastAsia="宋体" w:hAnsi="宋体" w:cs="宋体e眠副浡渀." w:hint="eastAsia"/>
          <w:color w:val="auto"/>
          <w:lang w:bidi="ar"/>
        </w:rPr>
        <w:t>创新思维</w:t>
      </w:r>
      <w:r>
        <w:rPr>
          <w:rFonts w:asciiTheme="minorEastAsia" w:eastAsiaTheme="minorEastAsia" w:hAnsiTheme="minorEastAsia" w:cstheme="minorEastAsia" w:hint="eastAsia"/>
          <w:color w:val="auto"/>
        </w:rPr>
        <w:t>。弘扬劳动光荣、技能宝贵、创造伟大的时代风尚。</w:t>
      </w:r>
    </w:p>
    <w:p w:rsidR="00DC7E7D" w:rsidRDefault="00DC7E7D">
      <w:pPr>
        <w:spacing w:line="390" w:lineRule="exact"/>
        <w:ind w:firstLineChars="200" w:firstLine="480"/>
        <w:rPr>
          <w:rFonts w:ascii="Times New Roman" w:eastAsia="汉仪书宋二简" w:hAnsi="Times New Roman"/>
          <w:sz w:val="24"/>
        </w:rPr>
      </w:pPr>
    </w:p>
    <w:p w:rsidR="00DC7E7D" w:rsidRPr="00AC797D" w:rsidRDefault="00A7793D">
      <w:pPr>
        <w:pStyle w:val="3"/>
        <w:spacing w:line="420" w:lineRule="exact"/>
        <w:ind w:firstLine="480"/>
        <w:rPr>
          <w:rFonts w:asciiTheme="minorEastAsia" w:eastAsiaTheme="minorEastAsia" w:hAnsiTheme="minorEastAsia" w:cstheme="minorEastAsia"/>
          <w:b w:val="0"/>
          <w:bCs w:val="0"/>
          <w:color w:val="auto"/>
        </w:rPr>
      </w:pPr>
      <w:r w:rsidRPr="00AC797D">
        <w:rPr>
          <w:rFonts w:asciiTheme="minorEastAsia" w:eastAsiaTheme="minorEastAsia" w:hAnsiTheme="minorEastAsia" w:cstheme="minorEastAsia" w:hint="eastAsia"/>
          <w:b w:val="0"/>
          <w:bCs w:val="0"/>
          <w:color w:val="auto"/>
        </w:rPr>
        <w:t>内容</w:t>
      </w:r>
      <w:r w:rsidRPr="00AC797D">
        <w:rPr>
          <w:rFonts w:asciiTheme="minorEastAsia" w:eastAsiaTheme="minorEastAsia" w:hAnsiTheme="minorEastAsia" w:cstheme="minorEastAsia"/>
          <w:b w:val="0"/>
          <w:bCs w:val="0"/>
          <w:color w:val="auto"/>
        </w:rPr>
        <w:t>4：电子信息的研究前沿</w:t>
      </w:r>
    </w:p>
    <w:p w:rsidR="00DC7E7D" w:rsidRDefault="00A7793D">
      <w:pPr>
        <w:autoSpaceDE w:val="0"/>
        <w:autoSpaceDN w:val="0"/>
        <w:adjustRightInd w:val="0"/>
        <w:spacing w:line="420" w:lineRule="exact"/>
        <w:jc w:val="left"/>
        <w:rPr>
          <w:rFonts w:ascii="宋体" w:eastAsia="宋体" w:hAnsi="TimesNewRomanPSMT" w:cs="宋体"/>
          <w:kern w:val="0"/>
          <w:sz w:val="24"/>
        </w:rPr>
      </w:pPr>
      <w:r>
        <w:rPr>
          <w:rFonts w:ascii="TimesNewRomanPSMT" w:eastAsia="宋体" w:hAnsi="TimesNewRomanPSMT" w:cs="TimesNewRomanPSMT"/>
          <w:kern w:val="0"/>
          <w:sz w:val="24"/>
        </w:rPr>
        <w:t xml:space="preserve">    1</w:t>
      </w:r>
      <w:r>
        <w:rPr>
          <w:rFonts w:ascii="宋体" w:eastAsia="宋体" w:hAnsi="TimesNewRomanPSMT" w:cs="宋体" w:hint="eastAsia"/>
          <w:kern w:val="0"/>
          <w:sz w:val="24"/>
        </w:rPr>
        <w:t>．基本内容：信号处理、电子系统设计、通信电子、生物电子、集成电路设计等专业发展方向和技术前沿。</w:t>
      </w:r>
    </w:p>
    <w:p w:rsidR="00DC7E7D" w:rsidRDefault="00A7793D">
      <w:pPr>
        <w:autoSpaceDE w:val="0"/>
        <w:autoSpaceDN w:val="0"/>
        <w:adjustRightInd w:val="0"/>
        <w:spacing w:line="420" w:lineRule="exact"/>
        <w:jc w:val="left"/>
        <w:rPr>
          <w:rFonts w:ascii="宋体" w:eastAsia="宋体" w:hAnsi="TimesNewRomanPSMT" w:cs="宋体"/>
          <w:kern w:val="0"/>
          <w:sz w:val="24"/>
        </w:rPr>
      </w:pPr>
      <w:r>
        <w:rPr>
          <w:rFonts w:ascii="宋体" w:eastAsia="宋体" w:hAnsi="TimesNewRomanPSMT" w:cs="宋体"/>
          <w:kern w:val="0"/>
          <w:sz w:val="24"/>
        </w:rPr>
        <w:t xml:space="preserve">    2</w:t>
      </w:r>
      <w:r>
        <w:rPr>
          <w:rFonts w:ascii="宋体" w:eastAsia="宋体" w:hAnsi="TimesNewRomanPSMT" w:cs="宋体" w:hint="eastAsia"/>
          <w:kern w:val="0"/>
          <w:sz w:val="24"/>
        </w:rPr>
        <w:t>．重点：电子系统设计、集成电路设计发展方向和技术前沿。</w:t>
      </w:r>
    </w:p>
    <w:p w:rsidR="00DC7E7D" w:rsidRDefault="00A7793D">
      <w:pPr>
        <w:pStyle w:val="Default"/>
        <w:spacing w:line="420" w:lineRule="exact"/>
        <w:rPr>
          <w:rFonts w:asciiTheme="minorEastAsia" w:eastAsiaTheme="minorEastAsia" w:hAnsiTheme="minorEastAsia" w:cstheme="minorEastAsia"/>
          <w:color w:val="auto"/>
        </w:rPr>
      </w:pPr>
      <w:r w:rsidRPr="00AC797D">
        <w:rPr>
          <w:rFonts w:ascii="宋体" w:eastAsia="宋体" w:hAnsi="TimesNewRomanPSMT" w:cs="宋体"/>
          <w:color w:val="auto"/>
        </w:rPr>
        <w:t xml:space="preserve">    </w:t>
      </w:r>
      <w:r>
        <w:rPr>
          <w:rFonts w:asciiTheme="minorEastAsia" w:eastAsiaTheme="minorEastAsia" w:hAnsiTheme="minorEastAsia" w:cstheme="minorEastAsia"/>
          <w:color w:val="auto"/>
        </w:rPr>
        <w:t>3</w:t>
      </w:r>
      <w:r>
        <w:rPr>
          <w:rFonts w:asciiTheme="minorEastAsia" w:eastAsiaTheme="minorEastAsia" w:hAnsiTheme="minorEastAsia" w:cstheme="minorEastAsia" w:hint="eastAsia"/>
          <w:color w:val="auto"/>
        </w:rPr>
        <w:t>. 知识目标：了解</w:t>
      </w:r>
      <w:r w:rsidRPr="00AC797D">
        <w:rPr>
          <w:rFonts w:asciiTheme="minorEastAsia" w:eastAsiaTheme="minorEastAsia" w:hAnsiTheme="minorEastAsia" w:cstheme="minorEastAsia" w:hint="eastAsia"/>
          <w:color w:val="auto"/>
        </w:rPr>
        <w:t>电子信息的研究前沿理论和技术。</w:t>
      </w:r>
    </w:p>
    <w:p w:rsidR="00DC7E7D" w:rsidRDefault="00A7793D">
      <w:pPr>
        <w:pStyle w:val="Default"/>
        <w:spacing w:line="420" w:lineRule="exact"/>
        <w:rPr>
          <w:rFonts w:asciiTheme="minorEastAsia" w:eastAsiaTheme="minorEastAsia" w:hAnsiTheme="minorEastAsia" w:cstheme="minorEastAsia"/>
          <w:color w:val="auto"/>
        </w:rPr>
      </w:pPr>
      <w:r>
        <w:rPr>
          <w:rFonts w:asciiTheme="minorEastAsia" w:eastAsiaTheme="minorEastAsia" w:hAnsiTheme="minorEastAsia" w:cstheme="minorEastAsia" w:hint="eastAsia"/>
          <w:color w:val="auto"/>
        </w:rPr>
        <w:t xml:space="preserve">   </w:t>
      </w:r>
      <w:r>
        <w:rPr>
          <w:rFonts w:asciiTheme="minorEastAsia" w:eastAsiaTheme="minorEastAsia" w:hAnsiTheme="minorEastAsia" w:cstheme="minorEastAsia"/>
          <w:color w:val="auto"/>
        </w:rPr>
        <w:t xml:space="preserve"> 4</w:t>
      </w:r>
      <w:r>
        <w:rPr>
          <w:rFonts w:asciiTheme="minorEastAsia" w:eastAsiaTheme="minorEastAsia" w:hAnsiTheme="minorEastAsia" w:cstheme="minorEastAsia" w:hint="eastAsia"/>
          <w:color w:val="auto"/>
        </w:rPr>
        <w:t>. 能力目标：</w:t>
      </w:r>
      <w:r w:rsidRPr="00AC797D">
        <w:rPr>
          <w:rFonts w:ascii="宋体" w:eastAsia="宋体" w:hAnsi="TimesNewRomanPSMT" w:cs="宋体" w:hint="eastAsia"/>
          <w:color w:val="auto"/>
        </w:rPr>
        <w:t>能根据研究前沿的学习，结合自身兴趣，找到自己的专业定位并持续关注学习与研究</w:t>
      </w:r>
      <w:r>
        <w:rPr>
          <w:rFonts w:asciiTheme="minorEastAsia" w:eastAsiaTheme="minorEastAsia" w:hAnsiTheme="minorEastAsia" w:cstheme="minorEastAsia" w:hint="eastAsia"/>
          <w:color w:val="auto"/>
        </w:rPr>
        <w:t>。</w:t>
      </w:r>
    </w:p>
    <w:p w:rsidR="00DC7E7D" w:rsidRDefault="00A7793D">
      <w:pPr>
        <w:pStyle w:val="Default"/>
        <w:spacing w:line="420" w:lineRule="exact"/>
        <w:ind w:firstLineChars="200" w:firstLine="480"/>
        <w:rPr>
          <w:rFonts w:asciiTheme="minorEastAsia" w:eastAsiaTheme="minorEastAsia" w:hAnsiTheme="minorEastAsia" w:cstheme="minorEastAsia"/>
          <w:color w:val="auto"/>
        </w:rPr>
      </w:pPr>
      <w:r>
        <w:rPr>
          <w:rFonts w:asciiTheme="minorEastAsia" w:eastAsiaTheme="minorEastAsia" w:hAnsiTheme="minorEastAsia" w:cstheme="minorEastAsia"/>
          <w:color w:val="auto"/>
        </w:rPr>
        <w:t>5</w:t>
      </w:r>
      <w:r>
        <w:rPr>
          <w:rFonts w:asciiTheme="minorEastAsia" w:eastAsiaTheme="minorEastAsia" w:hAnsiTheme="minorEastAsia" w:cstheme="minorEastAsia" w:hint="eastAsia"/>
          <w:color w:val="auto"/>
        </w:rPr>
        <w:t>. 素质目标：培养学生崇尚真知，勇于探究，坚持不懈的科研精神。</w:t>
      </w:r>
      <w:r>
        <w:rPr>
          <w:rFonts w:asciiTheme="minorEastAsia" w:eastAsiaTheme="minorEastAsia" w:hAnsiTheme="minorEastAsia" w:cstheme="minorEastAsia"/>
          <w:color w:val="auto"/>
        </w:rPr>
        <w:t>具有全球意识，了解人类文明进程和世界发展动态</w:t>
      </w:r>
      <w:r>
        <w:rPr>
          <w:rFonts w:asciiTheme="minorEastAsia" w:eastAsiaTheme="minorEastAsia" w:hAnsiTheme="minorEastAsia" w:cstheme="minorEastAsia" w:hint="eastAsia"/>
          <w:color w:val="auto"/>
        </w:rPr>
        <w:t>。</w:t>
      </w:r>
    </w:p>
    <w:p w:rsidR="00DC7E7D" w:rsidRPr="00AC797D" w:rsidRDefault="00A7793D">
      <w:pPr>
        <w:pStyle w:val="Default"/>
        <w:spacing w:beforeLines="50" w:before="159" w:line="420" w:lineRule="exact"/>
        <w:rPr>
          <w:rFonts w:asciiTheme="majorEastAsia" w:eastAsiaTheme="majorEastAsia" w:hAnsiTheme="majorEastAsia" w:cstheme="majorEastAsia"/>
          <w:b/>
          <w:bCs/>
          <w:color w:val="auto"/>
        </w:rPr>
      </w:pPr>
      <w:r w:rsidRPr="00AC797D">
        <w:rPr>
          <w:rFonts w:asciiTheme="majorEastAsia" w:eastAsiaTheme="majorEastAsia" w:hAnsiTheme="majorEastAsia" w:cstheme="majorEastAsia" w:hint="eastAsia"/>
          <w:b/>
          <w:bCs/>
          <w:color w:val="auto"/>
          <w:sz w:val="28"/>
          <w:szCs w:val="28"/>
        </w:rPr>
        <w:t>五、教学内容、教学方式与课程目标的支撑关系</w:t>
      </w:r>
    </w:p>
    <w:tbl>
      <w:tblPr>
        <w:tblW w:w="7659" w:type="dxa"/>
        <w:jc w:val="center"/>
        <w:tblLayout w:type="fixed"/>
        <w:tblCellMar>
          <w:left w:w="57" w:type="dxa"/>
          <w:right w:w="57" w:type="dxa"/>
        </w:tblCellMar>
        <w:tblLook w:val="04A0" w:firstRow="1" w:lastRow="0" w:firstColumn="1" w:lastColumn="0" w:noHBand="0" w:noVBand="1"/>
      </w:tblPr>
      <w:tblGrid>
        <w:gridCol w:w="1346"/>
        <w:gridCol w:w="2895"/>
        <w:gridCol w:w="1107"/>
        <w:gridCol w:w="1109"/>
        <w:gridCol w:w="1202"/>
      </w:tblGrid>
      <w:tr w:rsidR="00DC7E7D">
        <w:trPr>
          <w:trHeight w:val="412"/>
          <w:jc w:val="center"/>
        </w:trPr>
        <w:tc>
          <w:tcPr>
            <w:tcW w:w="1346" w:type="dxa"/>
            <w:vMerge w:val="restart"/>
            <w:tcBorders>
              <w:top w:val="single" w:sz="4" w:space="0" w:color="auto"/>
              <w:left w:val="single" w:sz="4" w:space="0" w:color="auto"/>
              <w:bottom w:val="single" w:sz="4" w:space="0" w:color="auto"/>
              <w:right w:val="single" w:sz="4" w:space="0" w:color="auto"/>
            </w:tcBorders>
            <w:vAlign w:val="center"/>
          </w:tcPr>
          <w:p w:rsidR="00DC7E7D" w:rsidRPr="00AC797D" w:rsidRDefault="00A7793D">
            <w:pPr>
              <w:pStyle w:val="Default"/>
              <w:spacing w:line="360" w:lineRule="auto"/>
              <w:jc w:val="center"/>
              <w:rPr>
                <w:rFonts w:asciiTheme="minorEastAsia" w:eastAsiaTheme="minorEastAsia" w:hAnsiTheme="minorEastAsia" w:cstheme="minorEastAsia"/>
                <w:b/>
                <w:bCs/>
                <w:color w:val="auto"/>
                <w:sz w:val="21"/>
                <w:szCs w:val="21"/>
              </w:rPr>
            </w:pPr>
            <w:r w:rsidRPr="00AC797D">
              <w:rPr>
                <w:rFonts w:asciiTheme="minorEastAsia" w:eastAsiaTheme="minorEastAsia" w:hAnsiTheme="minorEastAsia" w:cstheme="minorEastAsia" w:hint="eastAsia"/>
                <w:b/>
                <w:bCs/>
                <w:color w:val="auto"/>
                <w:sz w:val="21"/>
                <w:szCs w:val="21"/>
              </w:rPr>
              <w:t>课程目标</w:t>
            </w:r>
          </w:p>
        </w:tc>
        <w:tc>
          <w:tcPr>
            <w:tcW w:w="2895" w:type="dxa"/>
            <w:vMerge w:val="restart"/>
            <w:tcBorders>
              <w:top w:val="single" w:sz="4" w:space="0" w:color="auto"/>
              <w:left w:val="nil"/>
              <w:bottom w:val="single" w:sz="4" w:space="0" w:color="auto"/>
              <w:right w:val="single" w:sz="4" w:space="0" w:color="auto"/>
            </w:tcBorders>
            <w:vAlign w:val="center"/>
          </w:tcPr>
          <w:p w:rsidR="00DC7E7D" w:rsidRDefault="00A7793D">
            <w:pPr>
              <w:autoSpaceDE w:val="0"/>
              <w:spacing w:beforeLines="10" w:before="31" w:afterLines="10" w:after="31" w:line="240" w:lineRule="exact"/>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教学内容</w:t>
            </w:r>
          </w:p>
        </w:tc>
        <w:tc>
          <w:tcPr>
            <w:tcW w:w="3418" w:type="dxa"/>
            <w:gridSpan w:val="3"/>
            <w:tcBorders>
              <w:top w:val="single" w:sz="4" w:space="0" w:color="auto"/>
              <w:left w:val="nil"/>
              <w:bottom w:val="single" w:sz="4" w:space="0" w:color="auto"/>
              <w:right w:val="single" w:sz="4" w:space="0" w:color="auto"/>
            </w:tcBorders>
            <w:vAlign w:val="center"/>
          </w:tcPr>
          <w:p w:rsidR="00DC7E7D" w:rsidRDefault="00A7793D">
            <w:pPr>
              <w:autoSpaceDE w:val="0"/>
              <w:spacing w:beforeLines="10" w:before="31" w:afterLines="10" w:after="31" w:line="240" w:lineRule="exact"/>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教学方式</w:t>
            </w:r>
          </w:p>
        </w:tc>
      </w:tr>
      <w:tr w:rsidR="00DC7E7D">
        <w:trPr>
          <w:trHeight w:val="20"/>
          <w:jc w:val="center"/>
        </w:trPr>
        <w:tc>
          <w:tcPr>
            <w:tcW w:w="1346" w:type="dxa"/>
            <w:vMerge/>
            <w:tcBorders>
              <w:top w:val="nil"/>
              <w:left w:val="single" w:sz="4" w:space="0" w:color="auto"/>
              <w:bottom w:val="single" w:sz="4" w:space="0" w:color="auto"/>
              <w:right w:val="single" w:sz="4" w:space="0" w:color="auto"/>
            </w:tcBorders>
            <w:vAlign w:val="center"/>
          </w:tcPr>
          <w:p w:rsidR="00DC7E7D" w:rsidRDefault="00DC7E7D">
            <w:pPr>
              <w:widowControl/>
              <w:jc w:val="left"/>
              <w:rPr>
                <w:rFonts w:asciiTheme="minorEastAsia" w:hAnsiTheme="minorEastAsia" w:cstheme="minorEastAsia"/>
                <w:b/>
                <w:bCs/>
                <w:szCs w:val="21"/>
              </w:rPr>
            </w:pPr>
          </w:p>
        </w:tc>
        <w:tc>
          <w:tcPr>
            <w:tcW w:w="2895" w:type="dxa"/>
            <w:vMerge/>
            <w:tcBorders>
              <w:top w:val="nil"/>
              <w:left w:val="nil"/>
              <w:bottom w:val="single" w:sz="4" w:space="0" w:color="auto"/>
              <w:right w:val="single" w:sz="4" w:space="0" w:color="auto"/>
            </w:tcBorders>
            <w:vAlign w:val="center"/>
          </w:tcPr>
          <w:p w:rsidR="00DC7E7D" w:rsidRDefault="00DC7E7D">
            <w:pPr>
              <w:widowControl/>
              <w:jc w:val="left"/>
              <w:rPr>
                <w:rFonts w:asciiTheme="minorEastAsia" w:hAnsiTheme="minorEastAsia" w:cstheme="minorEastAsia"/>
                <w:b/>
                <w:bCs/>
                <w:szCs w:val="21"/>
              </w:rPr>
            </w:pPr>
          </w:p>
        </w:tc>
        <w:tc>
          <w:tcPr>
            <w:tcW w:w="1107" w:type="dxa"/>
            <w:tcBorders>
              <w:top w:val="single" w:sz="4" w:space="0" w:color="auto"/>
              <w:left w:val="nil"/>
              <w:bottom w:val="single" w:sz="4" w:space="0" w:color="auto"/>
              <w:right w:val="single" w:sz="4" w:space="0" w:color="auto"/>
            </w:tcBorders>
            <w:vAlign w:val="center"/>
          </w:tcPr>
          <w:p w:rsidR="00DC7E7D" w:rsidRDefault="00A7793D">
            <w:pPr>
              <w:autoSpaceDE w:val="0"/>
              <w:spacing w:beforeLines="10" w:before="31" w:afterLines="10" w:after="31"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线下教学</w:t>
            </w:r>
          </w:p>
        </w:tc>
        <w:tc>
          <w:tcPr>
            <w:tcW w:w="1109" w:type="dxa"/>
            <w:tcBorders>
              <w:top w:val="single" w:sz="4" w:space="0" w:color="auto"/>
              <w:left w:val="nil"/>
              <w:bottom w:val="single" w:sz="4" w:space="0" w:color="auto"/>
              <w:right w:val="single" w:sz="4" w:space="0" w:color="auto"/>
            </w:tcBorders>
            <w:vAlign w:val="center"/>
          </w:tcPr>
          <w:p w:rsidR="00DC7E7D" w:rsidRDefault="00A7793D">
            <w:pPr>
              <w:autoSpaceDE w:val="0"/>
              <w:spacing w:beforeLines="10" w:before="31" w:afterLines="10" w:after="31"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混合教学</w:t>
            </w:r>
          </w:p>
        </w:tc>
        <w:tc>
          <w:tcPr>
            <w:tcW w:w="1202" w:type="dxa"/>
            <w:tcBorders>
              <w:top w:val="single" w:sz="4" w:space="0" w:color="auto"/>
              <w:left w:val="nil"/>
              <w:bottom w:val="single" w:sz="4" w:space="0" w:color="auto"/>
              <w:right w:val="single" w:sz="4" w:space="0" w:color="auto"/>
            </w:tcBorders>
            <w:vAlign w:val="center"/>
          </w:tcPr>
          <w:p w:rsidR="00DC7E7D" w:rsidRDefault="00A7793D">
            <w:pPr>
              <w:autoSpaceDE w:val="0"/>
              <w:spacing w:beforeLines="10" w:before="31" w:afterLines="10" w:after="31"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线上教学</w:t>
            </w:r>
          </w:p>
        </w:tc>
      </w:tr>
      <w:tr w:rsidR="00DC7E7D" w:rsidTr="00AC797D">
        <w:trPr>
          <w:trHeight w:val="20"/>
          <w:jc w:val="center"/>
        </w:trPr>
        <w:tc>
          <w:tcPr>
            <w:tcW w:w="1346" w:type="dxa"/>
            <w:tcBorders>
              <w:top w:val="single" w:sz="4" w:space="0" w:color="auto"/>
              <w:left w:val="single" w:sz="4" w:space="0" w:color="auto"/>
              <w:bottom w:val="single" w:sz="4" w:space="0" w:color="auto"/>
              <w:right w:val="single" w:sz="4" w:space="0" w:color="auto"/>
            </w:tcBorders>
            <w:vAlign w:val="center"/>
          </w:tcPr>
          <w:p w:rsidR="00DC7E7D" w:rsidRDefault="00A7793D" w:rsidP="00AC797D">
            <w:pPr>
              <w:autoSpaceDE w:val="0"/>
              <w:ind w:rightChars="50" w:right="105"/>
              <w:jc w:val="center"/>
              <w:rPr>
                <w:rFonts w:asciiTheme="minorEastAsia" w:hAnsiTheme="minorEastAsia" w:cstheme="minorEastAsia"/>
                <w:szCs w:val="21"/>
              </w:rPr>
            </w:pPr>
            <w:r>
              <w:rPr>
                <w:rFonts w:asciiTheme="minorEastAsia" w:hAnsiTheme="minorEastAsia" w:cstheme="minorEastAsia" w:hint="eastAsia"/>
                <w:szCs w:val="21"/>
              </w:rPr>
              <w:t>课程目标</w:t>
            </w:r>
            <w:r>
              <w:rPr>
                <w:rFonts w:asciiTheme="minorEastAsia" w:hAnsiTheme="minorEastAsia" w:cstheme="minorEastAsia"/>
                <w:szCs w:val="21"/>
              </w:rPr>
              <w:t>1</w:t>
            </w:r>
          </w:p>
        </w:tc>
        <w:tc>
          <w:tcPr>
            <w:tcW w:w="2895" w:type="dxa"/>
            <w:tcBorders>
              <w:top w:val="single" w:sz="4" w:space="0" w:color="auto"/>
              <w:left w:val="nil"/>
              <w:bottom w:val="single" w:sz="4" w:space="0" w:color="auto"/>
              <w:right w:val="single" w:sz="4" w:space="0" w:color="auto"/>
            </w:tcBorders>
            <w:vAlign w:val="center"/>
          </w:tcPr>
          <w:p w:rsidR="00DC7E7D" w:rsidRDefault="00A7793D" w:rsidP="00AC797D">
            <w:pPr>
              <w:pStyle w:val="3"/>
              <w:autoSpaceDN/>
              <w:adjustRightInd/>
              <w:spacing w:line="240" w:lineRule="auto"/>
              <w:ind w:firstLineChars="0" w:firstLine="0"/>
              <w:jc w:val="both"/>
              <w:rPr>
                <w:rFonts w:asciiTheme="minorEastAsia" w:eastAsiaTheme="minorEastAsia" w:hAnsiTheme="minorEastAsia" w:cstheme="minorEastAsia"/>
                <w:b w:val="0"/>
                <w:bCs w:val="0"/>
                <w:color w:val="auto"/>
                <w:kern w:val="2"/>
                <w:sz w:val="21"/>
                <w:szCs w:val="21"/>
              </w:rPr>
            </w:pPr>
            <w:r>
              <w:rPr>
                <w:rFonts w:asciiTheme="minorEastAsia" w:eastAsiaTheme="minorEastAsia" w:hAnsiTheme="minorEastAsia" w:cstheme="minorEastAsia" w:hint="eastAsia"/>
                <w:b w:val="0"/>
                <w:bCs w:val="0"/>
                <w:color w:val="auto"/>
                <w:kern w:val="2"/>
                <w:sz w:val="21"/>
                <w:szCs w:val="21"/>
              </w:rPr>
              <w:t>内容1：师范教育的发展史</w:t>
            </w:r>
          </w:p>
        </w:tc>
        <w:tc>
          <w:tcPr>
            <w:tcW w:w="1107" w:type="dxa"/>
            <w:tcBorders>
              <w:top w:val="single" w:sz="4" w:space="0" w:color="auto"/>
              <w:left w:val="nil"/>
              <w:bottom w:val="single" w:sz="4" w:space="0" w:color="auto"/>
              <w:right w:val="single" w:sz="4" w:space="0" w:color="auto"/>
            </w:tcBorders>
            <w:vAlign w:val="center"/>
          </w:tcPr>
          <w:p w:rsidR="00DC7E7D" w:rsidRDefault="00A7793D">
            <w:pPr>
              <w:autoSpaceDE w:val="0"/>
              <w:snapToGrid w:val="0"/>
              <w:spacing w:line="240" w:lineRule="exact"/>
              <w:jc w:val="center"/>
              <w:rPr>
                <w:rFonts w:asciiTheme="minorEastAsia" w:hAnsiTheme="minorEastAsia" w:cstheme="minorEastAsia"/>
                <w:bCs/>
                <w:kern w:val="0"/>
                <w:szCs w:val="21"/>
              </w:rPr>
            </w:pPr>
            <w:r>
              <w:rPr>
                <w:rFonts w:asciiTheme="minorEastAsia" w:hAnsiTheme="minorEastAsia" w:cstheme="minorEastAsia" w:hint="eastAsia"/>
                <w:bCs/>
                <w:kern w:val="0"/>
                <w:szCs w:val="21"/>
              </w:rPr>
              <w:t>√</w:t>
            </w:r>
          </w:p>
        </w:tc>
        <w:tc>
          <w:tcPr>
            <w:tcW w:w="1109" w:type="dxa"/>
            <w:tcBorders>
              <w:top w:val="single" w:sz="4" w:space="0" w:color="auto"/>
              <w:left w:val="nil"/>
              <w:bottom w:val="single" w:sz="4" w:space="0" w:color="auto"/>
              <w:right w:val="single" w:sz="4" w:space="0" w:color="auto"/>
            </w:tcBorders>
            <w:vAlign w:val="center"/>
          </w:tcPr>
          <w:p w:rsidR="00DC7E7D" w:rsidRDefault="00DC7E7D">
            <w:pPr>
              <w:autoSpaceDE w:val="0"/>
              <w:snapToGrid w:val="0"/>
              <w:spacing w:line="240" w:lineRule="exact"/>
              <w:jc w:val="center"/>
              <w:rPr>
                <w:rFonts w:asciiTheme="minorEastAsia" w:hAnsiTheme="minorEastAsia" w:cstheme="minorEastAsia"/>
                <w:bCs/>
                <w:kern w:val="0"/>
                <w:szCs w:val="21"/>
              </w:rPr>
            </w:pPr>
          </w:p>
        </w:tc>
        <w:tc>
          <w:tcPr>
            <w:tcW w:w="1202" w:type="dxa"/>
            <w:tcBorders>
              <w:top w:val="single" w:sz="4" w:space="0" w:color="auto"/>
              <w:left w:val="nil"/>
              <w:bottom w:val="single" w:sz="4" w:space="0" w:color="auto"/>
              <w:right w:val="single" w:sz="4" w:space="0" w:color="auto"/>
            </w:tcBorders>
            <w:vAlign w:val="center"/>
          </w:tcPr>
          <w:p w:rsidR="00DC7E7D" w:rsidRDefault="00DC7E7D">
            <w:pPr>
              <w:autoSpaceDE w:val="0"/>
              <w:snapToGrid w:val="0"/>
              <w:spacing w:line="240" w:lineRule="exact"/>
              <w:jc w:val="center"/>
              <w:rPr>
                <w:rFonts w:asciiTheme="minorEastAsia" w:hAnsiTheme="minorEastAsia" w:cstheme="minorEastAsia"/>
                <w:bCs/>
                <w:kern w:val="0"/>
                <w:szCs w:val="21"/>
              </w:rPr>
            </w:pPr>
          </w:p>
        </w:tc>
      </w:tr>
      <w:tr w:rsidR="00DC7E7D" w:rsidTr="00AC797D">
        <w:trPr>
          <w:trHeight w:val="20"/>
          <w:jc w:val="center"/>
        </w:trPr>
        <w:tc>
          <w:tcPr>
            <w:tcW w:w="1346" w:type="dxa"/>
            <w:tcBorders>
              <w:top w:val="single" w:sz="4" w:space="0" w:color="auto"/>
              <w:left w:val="single" w:sz="4" w:space="0" w:color="auto"/>
              <w:bottom w:val="single" w:sz="4" w:space="0" w:color="auto"/>
              <w:right w:val="single" w:sz="4" w:space="0" w:color="auto"/>
            </w:tcBorders>
            <w:vAlign w:val="center"/>
          </w:tcPr>
          <w:p w:rsidR="00DC7E7D" w:rsidRDefault="00A7793D" w:rsidP="00AC797D">
            <w:pPr>
              <w:autoSpaceDE w:val="0"/>
              <w:ind w:rightChars="50" w:right="105"/>
              <w:jc w:val="center"/>
              <w:rPr>
                <w:rFonts w:asciiTheme="minorEastAsia" w:hAnsiTheme="minorEastAsia" w:cstheme="minorEastAsia"/>
                <w:szCs w:val="21"/>
              </w:rPr>
            </w:pPr>
            <w:r>
              <w:rPr>
                <w:rFonts w:asciiTheme="minorEastAsia" w:hAnsiTheme="minorEastAsia" w:cstheme="minorEastAsia" w:hint="eastAsia"/>
                <w:szCs w:val="21"/>
              </w:rPr>
              <w:t>课程目标</w:t>
            </w:r>
            <w:r>
              <w:rPr>
                <w:rFonts w:asciiTheme="minorEastAsia" w:hAnsiTheme="minorEastAsia" w:cstheme="minorEastAsia"/>
                <w:szCs w:val="21"/>
              </w:rPr>
              <w:t>2</w:t>
            </w:r>
          </w:p>
        </w:tc>
        <w:tc>
          <w:tcPr>
            <w:tcW w:w="2895" w:type="dxa"/>
            <w:tcBorders>
              <w:top w:val="single" w:sz="4" w:space="0" w:color="auto"/>
              <w:left w:val="nil"/>
              <w:bottom w:val="single" w:sz="4" w:space="0" w:color="auto"/>
              <w:right w:val="single" w:sz="4" w:space="0" w:color="auto"/>
            </w:tcBorders>
            <w:vAlign w:val="center"/>
          </w:tcPr>
          <w:p w:rsidR="00DC7E7D" w:rsidRDefault="00A7793D" w:rsidP="00AC797D">
            <w:pPr>
              <w:pStyle w:val="3"/>
              <w:autoSpaceDN/>
              <w:adjustRightInd/>
              <w:spacing w:line="240" w:lineRule="auto"/>
              <w:ind w:firstLineChars="0" w:firstLine="0"/>
              <w:jc w:val="both"/>
              <w:rPr>
                <w:rFonts w:asciiTheme="minorEastAsia" w:eastAsiaTheme="minorEastAsia" w:hAnsiTheme="minorEastAsia" w:cstheme="minorEastAsia"/>
                <w:b w:val="0"/>
                <w:bCs w:val="0"/>
                <w:color w:val="auto"/>
                <w:kern w:val="2"/>
                <w:sz w:val="21"/>
                <w:szCs w:val="21"/>
              </w:rPr>
            </w:pPr>
            <w:r>
              <w:rPr>
                <w:rFonts w:asciiTheme="minorEastAsia" w:eastAsiaTheme="minorEastAsia" w:hAnsiTheme="minorEastAsia" w:cstheme="minorEastAsia" w:hint="eastAsia"/>
                <w:b w:val="0"/>
                <w:bCs w:val="0"/>
                <w:color w:val="auto"/>
                <w:kern w:val="2"/>
                <w:sz w:val="21"/>
                <w:szCs w:val="21"/>
              </w:rPr>
              <w:t>内容2：电子信息技术发展史</w:t>
            </w:r>
          </w:p>
        </w:tc>
        <w:tc>
          <w:tcPr>
            <w:tcW w:w="1107" w:type="dxa"/>
            <w:tcBorders>
              <w:top w:val="single" w:sz="4" w:space="0" w:color="auto"/>
              <w:left w:val="nil"/>
              <w:bottom w:val="single" w:sz="4" w:space="0" w:color="auto"/>
              <w:right w:val="single" w:sz="4" w:space="0" w:color="auto"/>
            </w:tcBorders>
            <w:vAlign w:val="center"/>
          </w:tcPr>
          <w:p w:rsidR="00DC7E7D" w:rsidRDefault="00A7793D">
            <w:pPr>
              <w:autoSpaceDE w:val="0"/>
              <w:snapToGrid w:val="0"/>
              <w:spacing w:line="240" w:lineRule="exact"/>
              <w:jc w:val="center"/>
              <w:rPr>
                <w:rFonts w:asciiTheme="minorEastAsia" w:hAnsiTheme="minorEastAsia" w:cstheme="minorEastAsia"/>
                <w:bCs/>
                <w:kern w:val="0"/>
                <w:szCs w:val="21"/>
              </w:rPr>
            </w:pPr>
            <w:r>
              <w:rPr>
                <w:rFonts w:asciiTheme="minorEastAsia" w:hAnsiTheme="minorEastAsia" w:cstheme="minorEastAsia" w:hint="eastAsia"/>
                <w:bCs/>
                <w:kern w:val="0"/>
                <w:szCs w:val="21"/>
              </w:rPr>
              <w:t>√</w:t>
            </w:r>
          </w:p>
        </w:tc>
        <w:tc>
          <w:tcPr>
            <w:tcW w:w="1109" w:type="dxa"/>
            <w:tcBorders>
              <w:top w:val="single" w:sz="4" w:space="0" w:color="auto"/>
              <w:left w:val="nil"/>
              <w:bottom w:val="single" w:sz="4" w:space="0" w:color="auto"/>
              <w:right w:val="single" w:sz="4" w:space="0" w:color="auto"/>
            </w:tcBorders>
            <w:vAlign w:val="center"/>
          </w:tcPr>
          <w:p w:rsidR="00DC7E7D" w:rsidRDefault="00DC7E7D">
            <w:pPr>
              <w:autoSpaceDE w:val="0"/>
              <w:snapToGrid w:val="0"/>
              <w:spacing w:line="240" w:lineRule="exact"/>
              <w:jc w:val="center"/>
              <w:rPr>
                <w:rFonts w:asciiTheme="minorEastAsia" w:hAnsiTheme="minorEastAsia" w:cstheme="minorEastAsia"/>
                <w:bCs/>
                <w:kern w:val="0"/>
                <w:szCs w:val="21"/>
              </w:rPr>
            </w:pPr>
          </w:p>
        </w:tc>
        <w:tc>
          <w:tcPr>
            <w:tcW w:w="1202" w:type="dxa"/>
            <w:tcBorders>
              <w:top w:val="single" w:sz="4" w:space="0" w:color="auto"/>
              <w:left w:val="nil"/>
              <w:bottom w:val="single" w:sz="4" w:space="0" w:color="auto"/>
              <w:right w:val="single" w:sz="4" w:space="0" w:color="auto"/>
            </w:tcBorders>
            <w:vAlign w:val="center"/>
          </w:tcPr>
          <w:p w:rsidR="00DC7E7D" w:rsidRDefault="00DC7E7D">
            <w:pPr>
              <w:autoSpaceDE w:val="0"/>
              <w:snapToGrid w:val="0"/>
              <w:spacing w:line="240" w:lineRule="exact"/>
              <w:jc w:val="center"/>
              <w:rPr>
                <w:rFonts w:asciiTheme="minorEastAsia" w:hAnsiTheme="minorEastAsia" w:cstheme="minorEastAsia"/>
                <w:bCs/>
                <w:kern w:val="0"/>
                <w:szCs w:val="21"/>
              </w:rPr>
            </w:pPr>
          </w:p>
        </w:tc>
      </w:tr>
      <w:tr w:rsidR="00DC7E7D" w:rsidTr="00AC797D">
        <w:trPr>
          <w:trHeight w:val="20"/>
          <w:jc w:val="center"/>
        </w:trPr>
        <w:tc>
          <w:tcPr>
            <w:tcW w:w="1346" w:type="dxa"/>
            <w:tcBorders>
              <w:top w:val="single" w:sz="4" w:space="0" w:color="auto"/>
              <w:left w:val="single" w:sz="4" w:space="0" w:color="auto"/>
              <w:bottom w:val="single" w:sz="4" w:space="0" w:color="auto"/>
              <w:right w:val="single" w:sz="4" w:space="0" w:color="auto"/>
            </w:tcBorders>
            <w:vAlign w:val="center"/>
          </w:tcPr>
          <w:p w:rsidR="00DC7E7D" w:rsidRDefault="00A7793D" w:rsidP="00AC797D">
            <w:pPr>
              <w:autoSpaceDE w:val="0"/>
              <w:ind w:rightChars="50" w:right="105"/>
              <w:jc w:val="center"/>
              <w:rPr>
                <w:rFonts w:asciiTheme="minorEastAsia" w:hAnsiTheme="minorEastAsia" w:cstheme="minorEastAsia"/>
                <w:sz w:val="24"/>
                <w:szCs w:val="21"/>
              </w:rPr>
            </w:pPr>
            <w:r>
              <w:rPr>
                <w:rFonts w:asciiTheme="minorEastAsia" w:hAnsiTheme="minorEastAsia" w:cstheme="minorEastAsia" w:hint="eastAsia"/>
                <w:szCs w:val="21"/>
              </w:rPr>
              <w:t>课程目标</w:t>
            </w:r>
            <w:r>
              <w:rPr>
                <w:rFonts w:asciiTheme="minorEastAsia" w:hAnsiTheme="minorEastAsia" w:cstheme="minorEastAsia"/>
                <w:szCs w:val="21"/>
              </w:rPr>
              <w:t>3</w:t>
            </w:r>
          </w:p>
        </w:tc>
        <w:tc>
          <w:tcPr>
            <w:tcW w:w="2895" w:type="dxa"/>
            <w:tcBorders>
              <w:top w:val="single" w:sz="4" w:space="0" w:color="auto"/>
              <w:left w:val="nil"/>
              <w:bottom w:val="single" w:sz="4" w:space="0" w:color="auto"/>
              <w:right w:val="single" w:sz="4" w:space="0" w:color="auto"/>
            </w:tcBorders>
            <w:vAlign w:val="center"/>
          </w:tcPr>
          <w:p w:rsidR="00DC7E7D" w:rsidRDefault="00A7793D" w:rsidP="002D6109">
            <w:pPr>
              <w:pStyle w:val="3"/>
              <w:autoSpaceDN/>
              <w:adjustRightInd/>
              <w:spacing w:line="240" w:lineRule="auto"/>
              <w:ind w:firstLineChars="0" w:firstLine="0"/>
              <w:jc w:val="both"/>
              <w:rPr>
                <w:rFonts w:asciiTheme="minorEastAsia" w:eastAsiaTheme="minorEastAsia" w:hAnsiTheme="minorEastAsia" w:cstheme="minorEastAsia"/>
                <w:b w:val="0"/>
                <w:bCs w:val="0"/>
                <w:color w:val="auto"/>
                <w:kern w:val="2"/>
                <w:sz w:val="21"/>
                <w:szCs w:val="21"/>
              </w:rPr>
            </w:pPr>
            <w:r>
              <w:rPr>
                <w:rFonts w:asciiTheme="minorEastAsia" w:eastAsiaTheme="minorEastAsia" w:hAnsiTheme="minorEastAsia" w:cstheme="minorEastAsia" w:hint="eastAsia"/>
                <w:b w:val="0"/>
                <w:bCs w:val="0"/>
                <w:color w:val="auto"/>
                <w:kern w:val="2"/>
                <w:sz w:val="21"/>
                <w:szCs w:val="21"/>
              </w:rPr>
              <w:t>内容</w:t>
            </w:r>
            <w:r w:rsidR="002D6109">
              <w:rPr>
                <w:rFonts w:asciiTheme="minorEastAsia" w:eastAsiaTheme="minorEastAsia" w:hAnsiTheme="minorEastAsia" w:cstheme="minorEastAsia"/>
                <w:b w:val="0"/>
                <w:bCs w:val="0"/>
                <w:color w:val="auto"/>
                <w:kern w:val="2"/>
                <w:sz w:val="21"/>
                <w:szCs w:val="21"/>
              </w:rPr>
              <w:t>3</w:t>
            </w:r>
            <w:r w:rsidR="002D6109">
              <w:rPr>
                <w:rFonts w:asciiTheme="minorEastAsia" w:eastAsiaTheme="minorEastAsia" w:hAnsiTheme="minorEastAsia" w:cstheme="minorEastAsia" w:hint="eastAsia"/>
                <w:b w:val="0"/>
                <w:bCs w:val="0"/>
                <w:color w:val="auto"/>
                <w:kern w:val="2"/>
                <w:sz w:val="21"/>
                <w:szCs w:val="21"/>
              </w:rPr>
              <w:t>：</w:t>
            </w:r>
            <w:bookmarkStart w:id="0" w:name="_GoBack"/>
            <w:bookmarkEnd w:id="0"/>
            <w:r>
              <w:rPr>
                <w:rFonts w:asciiTheme="minorEastAsia" w:eastAsiaTheme="minorEastAsia" w:hAnsiTheme="minorEastAsia" w:cstheme="minorEastAsia" w:hint="eastAsia"/>
                <w:b w:val="0"/>
                <w:bCs w:val="0"/>
                <w:color w:val="auto"/>
                <w:kern w:val="2"/>
                <w:sz w:val="21"/>
                <w:szCs w:val="21"/>
              </w:rPr>
              <w:t>电子工业领域主要生产工艺</w:t>
            </w:r>
          </w:p>
        </w:tc>
        <w:tc>
          <w:tcPr>
            <w:tcW w:w="1107" w:type="dxa"/>
            <w:tcBorders>
              <w:top w:val="single" w:sz="4" w:space="0" w:color="auto"/>
              <w:left w:val="nil"/>
              <w:bottom w:val="single" w:sz="4" w:space="0" w:color="auto"/>
              <w:right w:val="single" w:sz="4" w:space="0" w:color="auto"/>
            </w:tcBorders>
            <w:vAlign w:val="center"/>
          </w:tcPr>
          <w:p w:rsidR="00DC7E7D" w:rsidRDefault="00A7793D">
            <w:pPr>
              <w:autoSpaceDE w:val="0"/>
              <w:snapToGrid w:val="0"/>
              <w:spacing w:line="240" w:lineRule="exact"/>
              <w:jc w:val="center"/>
              <w:rPr>
                <w:rFonts w:asciiTheme="minorEastAsia" w:hAnsiTheme="minorEastAsia" w:cstheme="minorEastAsia"/>
                <w:bCs/>
                <w:kern w:val="0"/>
                <w:szCs w:val="21"/>
              </w:rPr>
            </w:pPr>
            <w:r>
              <w:rPr>
                <w:rFonts w:asciiTheme="minorEastAsia" w:hAnsiTheme="minorEastAsia" w:cstheme="minorEastAsia" w:hint="eastAsia"/>
                <w:bCs/>
                <w:kern w:val="0"/>
                <w:szCs w:val="21"/>
              </w:rPr>
              <w:t>√</w:t>
            </w:r>
          </w:p>
        </w:tc>
        <w:tc>
          <w:tcPr>
            <w:tcW w:w="1109" w:type="dxa"/>
            <w:tcBorders>
              <w:top w:val="single" w:sz="4" w:space="0" w:color="auto"/>
              <w:left w:val="nil"/>
              <w:bottom w:val="single" w:sz="4" w:space="0" w:color="auto"/>
              <w:right w:val="single" w:sz="4" w:space="0" w:color="auto"/>
            </w:tcBorders>
            <w:vAlign w:val="center"/>
          </w:tcPr>
          <w:p w:rsidR="00DC7E7D" w:rsidRDefault="00DC7E7D">
            <w:pPr>
              <w:autoSpaceDE w:val="0"/>
              <w:snapToGrid w:val="0"/>
              <w:spacing w:line="240" w:lineRule="exact"/>
              <w:jc w:val="center"/>
              <w:rPr>
                <w:rFonts w:asciiTheme="minorEastAsia" w:hAnsiTheme="minorEastAsia" w:cstheme="minorEastAsia"/>
                <w:bCs/>
                <w:kern w:val="0"/>
                <w:szCs w:val="21"/>
              </w:rPr>
            </w:pPr>
          </w:p>
        </w:tc>
        <w:tc>
          <w:tcPr>
            <w:tcW w:w="1202" w:type="dxa"/>
            <w:tcBorders>
              <w:top w:val="single" w:sz="4" w:space="0" w:color="auto"/>
              <w:left w:val="nil"/>
              <w:bottom w:val="single" w:sz="4" w:space="0" w:color="auto"/>
              <w:right w:val="single" w:sz="4" w:space="0" w:color="auto"/>
            </w:tcBorders>
            <w:vAlign w:val="center"/>
          </w:tcPr>
          <w:p w:rsidR="00DC7E7D" w:rsidRDefault="00DC7E7D">
            <w:pPr>
              <w:autoSpaceDE w:val="0"/>
              <w:snapToGrid w:val="0"/>
              <w:spacing w:line="240" w:lineRule="exact"/>
              <w:jc w:val="center"/>
              <w:rPr>
                <w:rFonts w:asciiTheme="minorEastAsia" w:hAnsiTheme="minorEastAsia" w:cstheme="minorEastAsia"/>
                <w:bCs/>
                <w:kern w:val="0"/>
                <w:szCs w:val="21"/>
              </w:rPr>
            </w:pPr>
          </w:p>
        </w:tc>
      </w:tr>
      <w:tr w:rsidR="00DC7E7D" w:rsidTr="00AC797D">
        <w:trPr>
          <w:trHeight w:val="20"/>
          <w:jc w:val="center"/>
        </w:trPr>
        <w:tc>
          <w:tcPr>
            <w:tcW w:w="1346" w:type="dxa"/>
            <w:tcBorders>
              <w:top w:val="single" w:sz="4" w:space="0" w:color="auto"/>
              <w:left w:val="single" w:sz="4" w:space="0" w:color="auto"/>
              <w:bottom w:val="single" w:sz="4" w:space="0" w:color="auto"/>
              <w:right w:val="single" w:sz="4" w:space="0" w:color="auto"/>
            </w:tcBorders>
            <w:vAlign w:val="center"/>
          </w:tcPr>
          <w:p w:rsidR="00DC7E7D" w:rsidRDefault="00A7793D" w:rsidP="00AC797D">
            <w:pPr>
              <w:autoSpaceDE w:val="0"/>
              <w:ind w:rightChars="50" w:right="105"/>
              <w:jc w:val="center"/>
              <w:rPr>
                <w:rFonts w:asciiTheme="minorEastAsia" w:hAnsiTheme="minorEastAsia" w:cstheme="minorEastAsia"/>
                <w:sz w:val="24"/>
                <w:szCs w:val="21"/>
              </w:rPr>
            </w:pPr>
            <w:r>
              <w:rPr>
                <w:rFonts w:asciiTheme="minorEastAsia" w:hAnsiTheme="minorEastAsia" w:cstheme="minorEastAsia" w:hint="eastAsia"/>
                <w:szCs w:val="21"/>
              </w:rPr>
              <w:t>课程目标</w:t>
            </w:r>
            <w:r>
              <w:rPr>
                <w:rFonts w:asciiTheme="minorEastAsia" w:hAnsiTheme="minorEastAsia" w:cstheme="minorEastAsia"/>
                <w:szCs w:val="21"/>
              </w:rPr>
              <w:t>4</w:t>
            </w:r>
          </w:p>
        </w:tc>
        <w:tc>
          <w:tcPr>
            <w:tcW w:w="2895" w:type="dxa"/>
            <w:tcBorders>
              <w:top w:val="single" w:sz="4" w:space="0" w:color="auto"/>
              <w:left w:val="nil"/>
              <w:bottom w:val="single" w:sz="4" w:space="0" w:color="auto"/>
              <w:right w:val="single" w:sz="4" w:space="0" w:color="auto"/>
            </w:tcBorders>
            <w:vAlign w:val="center"/>
          </w:tcPr>
          <w:p w:rsidR="00DC7E7D" w:rsidRDefault="00A7793D" w:rsidP="00AC797D">
            <w:pPr>
              <w:pStyle w:val="3"/>
              <w:autoSpaceDN/>
              <w:adjustRightInd/>
              <w:spacing w:line="240" w:lineRule="auto"/>
              <w:ind w:firstLineChars="0" w:firstLine="0"/>
              <w:jc w:val="both"/>
              <w:rPr>
                <w:rFonts w:asciiTheme="minorEastAsia" w:eastAsiaTheme="minorEastAsia" w:hAnsiTheme="minorEastAsia" w:cstheme="minorEastAsia"/>
                <w:b w:val="0"/>
                <w:bCs w:val="0"/>
                <w:color w:val="auto"/>
                <w:kern w:val="2"/>
                <w:sz w:val="21"/>
                <w:szCs w:val="21"/>
              </w:rPr>
            </w:pPr>
            <w:r>
              <w:rPr>
                <w:rFonts w:asciiTheme="minorEastAsia" w:eastAsiaTheme="minorEastAsia" w:hAnsiTheme="minorEastAsia" w:cstheme="minorEastAsia" w:hint="eastAsia"/>
                <w:b w:val="0"/>
                <w:bCs w:val="0"/>
                <w:color w:val="auto"/>
                <w:kern w:val="2"/>
                <w:sz w:val="21"/>
                <w:szCs w:val="21"/>
              </w:rPr>
              <w:t>内容4：电子信息的研究前沿</w:t>
            </w:r>
          </w:p>
        </w:tc>
        <w:tc>
          <w:tcPr>
            <w:tcW w:w="1107" w:type="dxa"/>
            <w:tcBorders>
              <w:top w:val="single" w:sz="4" w:space="0" w:color="auto"/>
              <w:left w:val="nil"/>
              <w:bottom w:val="single" w:sz="4" w:space="0" w:color="auto"/>
              <w:right w:val="single" w:sz="4" w:space="0" w:color="auto"/>
            </w:tcBorders>
            <w:vAlign w:val="center"/>
          </w:tcPr>
          <w:p w:rsidR="00DC7E7D" w:rsidRDefault="00A7793D">
            <w:pPr>
              <w:autoSpaceDE w:val="0"/>
              <w:snapToGrid w:val="0"/>
              <w:spacing w:line="240" w:lineRule="exact"/>
              <w:jc w:val="center"/>
              <w:rPr>
                <w:rFonts w:asciiTheme="minorEastAsia" w:hAnsiTheme="minorEastAsia" w:cstheme="minorEastAsia"/>
                <w:bCs/>
                <w:kern w:val="0"/>
                <w:sz w:val="24"/>
                <w:szCs w:val="21"/>
              </w:rPr>
            </w:pPr>
            <w:r>
              <w:rPr>
                <w:rFonts w:asciiTheme="minorEastAsia" w:hAnsiTheme="minorEastAsia" w:cstheme="minorEastAsia" w:hint="eastAsia"/>
                <w:bCs/>
                <w:kern w:val="0"/>
                <w:szCs w:val="21"/>
              </w:rPr>
              <w:t>√</w:t>
            </w:r>
          </w:p>
        </w:tc>
        <w:tc>
          <w:tcPr>
            <w:tcW w:w="1109" w:type="dxa"/>
            <w:tcBorders>
              <w:top w:val="single" w:sz="4" w:space="0" w:color="auto"/>
              <w:left w:val="nil"/>
              <w:bottom w:val="single" w:sz="4" w:space="0" w:color="auto"/>
              <w:right w:val="single" w:sz="4" w:space="0" w:color="auto"/>
            </w:tcBorders>
            <w:vAlign w:val="center"/>
          </w:tcPr>
          <w:p w:rsidR="00DC7E7D" w:rsidRDefault="00DC7E7D">
            <w:pPr>
              <w:autoSpaceDE w:val="0"/>
              <w:snapToGrid w:val="0"/>
              <w:spacing w:line="240" w:lineRule="exact"/>
              <w:jc w:val="center"/>
              <w:rPr>
                <w:rFonts w:asciiTheme="minorEastAsia" w:hAnsiTheme="minorEastAsia" w:cstheme="minorEastAsia"/>
                <w:bCs/>
                <w:kern w:val="0"/>
                <w:sz w:val="24"/>
                <w:szCs w:val="21"/>
              </w:rPr>
            </w:pPr>
          </w:p>
        </w:tc>
        <w:tc>
          <w:tcPr>
            <w:tcW w:w="1202" w:type="dxa"/>
            <w:tcBorders>
              <w:top w:val="single" w:sz="4" w:space="0" w:color="auto"/>
              <w:left w:val="nil"/>
              <w:bottom w:val="single" w:sz="4" w:space="0" w:color="auto"/>
              <w:right w:val="single" w:sz="4" w:space="0" w:color="auto"/>
            </w:tcBorders>
            <w:vAlign w:val="center"/>
          </w:tcPr>
          <w:p w:rsidR="00DC7E7D" w:rsidRDefault="00DC7E7D">
            <w:pPr>
              <w:autoSpaceDE w:val="0"/>
              <w:snapToGrid w:val="0"/>
              <w:spacing w:line="240" w:lineRule="exact"/>
              <w:jc w:val="center"/>
              <w:rPr>
                <w:rFonts w:asciiTheme="minorEastAsia" w:hAnsiTheme="minorEastAsia" w:cstheme="minorEastAsia"/>
                <w:bCs/>
                <w:kern w:val="0"/>
                <w:sz w:val="24"/>
                <w:szCs w:val="21"/>
              </w:rPr>
            </w:pPr>
          </w:p>
        </w:tc>
      </w:tr>
    </w:tbl>
    <w:p w:rsidR="00DC7E7D" w:rsidRPr="00AC797D" w:rsidRDefault="00A7793D">
      <w:pPr>
        <w:pStyle w:val="Default"/>
        <w:spacing w:beforeLines="50" w:before="159" w:line="420" w:lineRule="exact"/>
        <w:rPr>
          <w:rFonts w:asciiTheme="minorHAnsi" w:eastAsiaTheme="minorEastAsia" w:hAnsiTheme="minorHAnsi" w:cstheme="minorBidi"/>
          <w:color w:val="auto"/>
          <w:kern w:val="2"/>
          <w:sz w:val="21"/>
        </w:rPr>
      </w:pPr>
      <w:r w:rsidRPr="00AC797D">
        <w:rPr>
          <w:rFonts w:asciiTheme="majorEastAsia" w:eastAsiaTheme="majorEastAsia" w:hAnsiTheme="majorEastAsia" w:cstheme="majorEastAsia" w:hint="eastAsia"/>
          <w:b/>
          <w:bCs/>
          <w:color w:val="auto"/>
          <w:sz w:val="28"/>
          <w:szCs w:val="28"/>
        </w:rPr>
        <w:t>六、课程教学方法与学时分配</w:t>
      </w:r>
    </w:p>
    <w:p w:rsidR="00DC7E7D" w:rsidRPr="00AC797D" w:rsidRDefault="00A7793D">
      <w:pPr>
        <w:pStyle w:val="Default"/>
        <w:spacing w:line="420" w:lineRule="exact"/>
        <w:ind w:firstLineChars="200" w:firstLine="480"/>
        <w:rPr>
          <w:rFonts w:asciiTheme="minorEastAsia" w:eastAsiaTheme="minorEastAsia" w:hAnsiTheme="minorEastAsia" w:cstheme="minorEastAsia"/>
          <w:color w:val="auto"/>
        </w:rPr>
      </w:pPr>
      <w:r w:rsidRPr="00AC797D">
        <w:rPr>
          <w:rFonts w:asciiTheme="minorEastAsia" w:eastAsiaTheme="minorEastAsia" w:hAnsiTheme="minorEastAsia" w:cstheme="minorEastAsia" w:hint="eastAsia"/>
          <w:color w:val="auto"/>
        </w:rPr>
        <w:t>（一）教学方法</w:t>
      </w:r>
    </w:p>
    <w:p w:rsidR="00DC7E7D" w:rsidRDefault="00A7793D">
      <w:pPr>
        <w:autoSpaceDE w:val="0"/>
        <w:autoSpaceDN w:val="0"/>
        <w:adjustRightInd w:val="0"/>
        <w:spacing w:line="420" w:lineRule="exact"/>
        <w:jc w:val="left"/>
        <w:rPr>
          <w:rFonts w:asciiTheme="minorEastAsia" w:hAnsiTheme="minorEastAsia" w:cs="宋体"/>
          <w:kern w:val="0"/>
          <w:sz w:val="24"/>
        </w:rPr>
      </w:pPr>
      <w:r>
        <w:rPr>
          <w:rFonts w:asciiTheme="minorEastAsia" w:hAnsiTheme="minorEastAsia" w:cs="TimesNewRomanPSMT"/>
          <w:kern w:val="0"/>
          <w:sz w:val="24"/>
        </w:rPr>
        <w:t xml:space="preserve">    (1) </w:t>
      </w:r>
      <w:r>
        <w:rPr>
          <w:rFonts w:asciiTheme="minorEastAsia" w:hAnsiTheme="minorEastAsia" w:cs="宋体" w:hint="eastAsia"/>
          <w:kern w:val="0"/>
          <w:sz w:val="24"/>
        </w:rPr>
        <w:t>兴趣培养：引导、激励学生的学习积极性和自主性，让学生对课程有一个总体把握，多举一些科学家探索发现过程中的有趣故事，让学生对本学科有亲近感，对未来的课程学习产生兴趣。</w:t>
      </w:r>
    </w:p>
    <w:p w:rsidR="00DC7E7D" w:rsidRDefault="00A7793D">
      <w:pPr>
        <w:autoSpaceDE w:val="0"/>
        <w:autoSpaceDN w:val="0"/>
        <w:adjustRightInd w:val="0"/>
        <w:spacing w:line="420" w:lineRule="exact"/>
        <w:jc w:val="left"/>
        <w:rPr>
          <w:rFonts w:asciiTheme="minorEastAsia" w:hAnsiTheme="minorEastAsia" w:cs="宋体"/>
          <w:kern w:val="0"/>
          <w:sz w:val="24"/>
        </w:rPr>
      </w:pPr>
      <w:r>
        <w:rPr>
          <w:rFonts w:asciiTheme="minorEastAsia" w:hAnsiTheme="minorEastAsia" w:cs="TimesNewRomanPSMT"/>
          <w:kern w:val="0"/>
          <w:sz w:val="24"/>
        </w:rPr>
        <w:lastRenderedPageBreak/>
        <w:t xml:space="preserve">    (2) </w:t>
      </w:r>
      <w:r>
        <w:rPr>
          <w:rFonts w:asciiTheme="minorEastAsia" w:hAnsiTheme="minorEastAsia" w:cs="宋体" w:hint="eastAsia"/>
          <w:kern w:val="0"/>
          <w:sz w:val="24"/>
        </w:rPr>
        <w:t>合理安排和组织教学进程：从历史事件和故事出发，以使学生乐学为前提，使学生对整个技术发展过程有全面</w:t>
      </w:r>
      <w:r w:rsidR="00D50B86">
        <w:rPr>
          <w:rFonts w:asciiTheme="minorEastAsia" w:hAnsiTheme="minorEastAsia" w:cs="宋体" w:hint="eastAsia"/>
          <w:kern w:val="0"/>
          <w:sz w:val="24"/>
        </w:rPr>
        <w:t>的</w:t>
      </w:r>
      <w:r>
        <w:rPr>
          <w:rFonts w:asciiTheme="minorEastAsia" w:hAnsiTheme="minorEastAsia" w:cs="宋体" w:hint="eastAsia"/>
          <w:kern w:val="0"/>
          <w:sz w:val="24"/>
        </w:rPr>
        <w:t>了解。</w:t>
      </w:r>
    </w:p>
    <w:p w:rsidR="00DC7E7D" w:rsidRDefault="00A7793D">
      <w:pPr>
        <w:autoSpaceDE w:val="0"/>
        <w:autoSpaceDN w:val="0"/>
        <w:adjustRightInd w:val="0"/>
        <w:spacing w:line="420" w:lineRule="exact"/>
        <w:jc w:val="left"/>
        <w:rPr>
          <w:rFonts w:asciiTheme="minorEastAsia" w:hAnsiTheme="minorEastAsia" w:cs="宋体"/>
          <w:kern w:val="0"/>
          <w:sz w:val="24"/>
        </w:rPr>
      </w:pPr>
      <w:r>
        <w:rPr>
          <w:rFonts w:asciiTheme="minorEastAsia" w:hAnsiTheme="minorEastAsia" w:cs="TimesNewRomanPSMT"/>
          <w:kern w:val="0"/>
          <w:sz w:val="24"/>
        </w:rPr>
        <w:t xml:space="preserve">    (3) </w:t>
      </w:r>
      <w:r>
        <w:rPr>
          <w:rFonts w:asciiTheme="minorEastAsia" w:hAnsiTheme="minorEastAsia" w:cs="宋体" w:hint="eastAsia"/>
          <w:kern w:val="0"/>
          <w:sz w:val="24"/>
        </w:rPr>
        <w:t>良好的师生互动：让学生参与教学过程，让学生发表自己的观点和见解。</w:t>
      </w:r>
    </w:p>
    <w:p w:rsidR="00DC7E7D" w:rsidRDefault="00A7793D">
      <w:pPr>
        <w:autoSpaceDE w:val="0"/>
        <w:autoSpaceDN w:val="0"/>
        <w:adjustRightInd w:val="0"/>
        <w:spacing w:line="420" w:lineRule="exact"/>
        <w:ind w:firstLine="480"/>
        <w:jc w:val="left"/>
        <w:rPr>
          <w:rFonts w:asciiTheme="minorEastAsia" w:hAnsiTheme="minorEastAsia" w:cs="宋体"/>
          <w:sz w:val="24"/>
        </w:rPr>
      </w:pPr>
      <w:r>
        <w:rPr>
          <w:rFonts w:asciiTheme="minorEastAsia" w:hAnsiTheme="minorEastAsia" w:cs="TimesNewRomanPSMT"/>
          <w:kern w:val="0"/>
          <w:sz w:val="24"/>
        </w:rPr>
        <w:t xml:space="preserve">(4) </w:t>
      </w:r>
      <w:r>
        <w:rPr>
          <w:rFonts w:asciiTheme="minorEastAsia" w:hAnsiTheme="minorEastAsia" w:cs="宋体" w:hint="eastAsia"/>
          <w:kern w:val="0"/>
          <w:sz w:val="24"/>
        </w:rPr>
        <w:t>有效合理的作业：布置作业时，可以设置一些开放课题，让学生自己收集整理资料，培养学生的思维能力、自学</w:t>
      </w:r>
      <w:r>
        <w:rPr>
          <w:rFonts w:asciiTheme="minorEastAsia" w:hAnsiTheme="minorEastAsia" w:cs="宋体" w:hint="eastAsia"/>
          <w:sz w:val="24"/>
        </w:rPr>
        <w:t>能力和创新能力。</w:t>
      </w:r>
    </w:p>
    <w:p w:rsidR="00DC7E7D" w:rsidRPr="00AC797D" w:rsidRDefault="00A7793D">
      <w:pPr>
        <w:pStyle w:val="Default"/>
        <w:numPr>
          <w:ilvl w:val="0"/>
          <w:numId w:val="1"/>
        </w:numPr>
        <w:spacing w:line="420" w:lineRule="exact"/>
        <w:ind w:firstLineChars="200" w:firstLine="480"/>
        <w:rPr>
          <w:rFonts w:asciiTheme="minorEastAsia" w:eastAsiaTheme="minorEastAsia" w:hAnsiTheme="minorEastAsia" w:cstheme="minorEastAsia"/>
          <w:color w:val="auto"/>
        </w:rPr>
      </w:pPr>
      <w:r w:rsidRPr="00AC797D">
        <w:rPr>
          <w:rFonts w:asciiTheme="minorEastAsia" w:eastAsiaTheme="minorEastAsia" w:hAnsiTheme="minorEastAsia" w:cstheme="minorEastAsia" w:hint="eastAsia"/>
          <w:color w:val="auto"/>
        </w:rPr>
        <w:t>学时分配</w:t>
      </w:r>
    </w:p>
    <w:tbl>
      <w:tblPr>
        <w:tblW w:w="7607" w:type="dxa"/>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88"/>
        <w:gridCol w:w="735"/>
        <w:gridCol w:w="900"/>
        <w:gridCol w:w="810"/>
        <w:gridCol w:w="765"/>
        <w:gridCol w:w="809"/>
      </w:tblGrid>
      <w:tr w:rsidR="00DC7E7D" w:rsidTr="00AC797D">
        <w:trPr>
          <w:trHeight w:val="590"/>
        </w:trPr>
        <w:tc>
          <w:tcPr>
            <w:tcW w:w="3588" w:type="dxa"/>
            <w:vAlign w:val="center"/>
          </w:tcPr>
          <w:p w:rsidR="00DC7E7D" w:rsidRDefault="00A7793D" w:rsidP="00AC797D">
            <w:pPr>
              <w:jc w:val="center"/>
              <w:rPr>
                <w:rFonts w:asciiTheme="minorEastAsia" w:hAnsiTheme="minorEastAsia" w:cstheme="minorEastAsia"/>
                <w:b/>
                <w:szCs w:val="21"/>
              </w:rPr>
            </w:pPr>
            <w:r>
              <w:rPr>
                <w:rFonts w:asciiTheme="minorEastAsia" w:hAnsiTheme="minorEastAsia" w:cstheme="minorEastAsia" w:hint="eastAsia"/>
                <w:b/>
                <w:szCs w:val="21"/>
              </w:rPr>
              <w:t>教学内容</w:t>
            </w:r>
          </w:p>
        </w:tc>
        <w:tc>
          <w:tcPr>
            <w:tcW w:w="735" w:type="dxa"/>
            <w:vAlign w:val="center"/>
          </w:tcPr>
          <w:p w:rsidR="00DC7E7D" w:rsidRDefault="00A7793D" w:rsidP="00AC797D">
            <w:pPr>
              <w:jc w:val="center"/>
              <w:rPr>
                <w:rFonts w:asciiTheme="minorEastAsia" w:hAnsiTheme="minorEastAsia" w:cstheme="minorEastAsia"/>
                <w:b/>
                <w:szCs w:val="21"/>
              </w:rPr>
            </w:pPr>
            <w:r>
              <w:rPr>
                <w:rFonts w:asciiTheme="minorEastAsia" w:hAnsiTheme="minorEastAsia" w:cstheme="minorEastAsia" w:hint="eastAsia"/>
                <w:b/>
                <w:szCs w:val="21"/>
              </w:rPr>
              <w:t>课堂讲授</w:t>
            </w:r>
          </w:p>
        </w:tc>
        <w:tc>
          <w:tcPr>
            <w:tcW w:w="900" w:type="dxa"/>
            <w:vAlign w:val="center"/>
          </w:tcPr>
          <w:p w:rsidR="00DC7E7D" w:rsidRDefault="00A7793D" w:rsidP="00AC797D">
            <w:pPr>
              <w:jc w:val="center"/>
              <w:rPr>
                <w:rFonts w:asciiTheme="minorEastAsia" w:hAnsiTheme="minorEastAsia" w:cstheme="minorEastAsia"/>
                <w:b/>
                <w:szCs w:val="21"/>
              </w:rPr>
            </w:pPr>
            <w:r>
              <w:rPr>
                <w:rFonts w:asciiTheme="minorEastAsia" w:hAnsiTheme="minorEastAsia" w:cstheme="minorEastAsia" w:hint="eastAsia"/>
                <w:b/>
                <w:szCs w:val="21"/>
              </w:rPr>
              <w:t>线上</w:t>
            </w:r>
          </w:p>
          <w:p w:rsidR="00DC7E7D" w:rsidRDefault="00A7793D" w:rsidP="00AC797D">
            <w:pPr>
              <w:jc w:val="center"/>
              <w:rPr>
                <w:rFonts w:asciiTheme="minorEastAsia" w:hAnsiTheme="minorEastAsia" w:cstheme="minorEastAsia"/>
                <w:b/>
                <w:szCs w:val="21"/>
              </w:rPr>
            </w:pPr>
            <w:r>
              <w:rPr>
                <w:rFonts w:asciiTheme="minorEastAsia" w:hAnsiTheme="minorEastAsia" w:cstheme="minorEastAsia" w:hint="eastAsia"/>
                <w:b/>
                <w:szCs w:val="21"/>
              </w:rPr>
              <w:t>讲授</w:t>
            </w:r>
          </w:p>
        </w:tc>
        <w:tc>
          <w:tcPr>
            <w:tcW w:w="810" w:type="dxa"/>
            <w:vAlign w:val="center"/>
          </w:tcPr>
          <w:p w:rsidR="00DC7E7D" w:rsidRDefault="00A7793D" w:rsidP="00AC797D">
            <w:pPr>
              <w:jc w:val="center"/>
              <w:rPr>
                <w:rFonts w:asciiTheme="minorEastAsia" w:hAnsiTheme="minorEastAsia" w:cstheme="minorEastAsia"/>
                <w:b/>
                <w:szCs w:val="21"/>
              </w:rPr>
            </w:pPr>
            <w:r>
              <w:rPr>
                <w:rFonts w:asciiTheme="minorEastAsia" w:hAnsiTheme="minorEastAsia" w:cstheme="minorEastAsia" w:hint="eastAsia"/>
                <w:b/>
                <w:szCs w:val="21"/>
              </w:rPr>
              <w:t>实验</w:t>
            </w:r>
          </w:p>
        </w:tc>
        <w:tc>
          <w:tcPr>
            <w:tcW w:w="765" w:type="dxa"/>
            <w:vAlign w:val="center"/>
          </w:tcPr>
          <w:p w:rsidR="00DC7E7D" w:rsidRDefault="00A7793D" w:rsidP="00AC797D">
            <w:pPr>
              <w:jc w:val="center"/>
              <w:rPr>
                <w:rFonts w:asciiTheme="minorEastAsia" w:hAnsiTheme="minorEastAsia" w:cstheme="minorEastAsia"/>
                <w:b/>
                <w:szCs w:val="21"/>
              </w:rPr>
            </w:pPr>
            <w:r>
              <w:rPr>
                <w:rFonts w:asciiTheme="minorEastAsia" w:hAnsiTheme="minorEastAsia" w:cstheme="minorEastAsia" w:hint="eastAsia"/>
                <w:b/>
                <w:szCs w:val="21"/>
              </w:rPr>
              <w:t>上机</w:t>
            </w:r>
          </w:p>
        </w:tc>
        <w:tc>
          <w:tcPr>
            <w:tcW w:w="809" w:type="dxa"/>
            <w:vAlign w:val="center"/>
          </w:tcPr>
          <w:p w:rsidR="00DC7E7D" w:rsidRDefault="00A7793D" w:rsidP="00AC797D">
            <w:pPr>
              <w:jc w:val="center"/>
              <w:rPr>
                <w:rFonts w:asciiTheme="minorEastAsia" w:hAnsiTheme="minorEastAsia" w:cstheme="minorEastAsia"/>
                <w:b/>
                <w:szCs w:val="21"/>
              </w:rPr>
            </w:pPr>
            <w:r>
              <w:rPr>
                <w:rFonts w:asciiTheme="minorEastAsia" w:hAnsiTheme="minorEastAsia" w:cstheme="minorEastAsia" w:hint="eastAsia"/>
                <w:b/>
                <w:szCs w:val="21"/>
              </w:rPr>
              <w:t>合计</w:t>
            </w:r>
          </w:p>
        </w:tc>
      </w:tr>
      <w:tr w:rsidR="00DC7E7D" w:rsidTr="00AC797D">
        <w:tc>
          <w:tcPr>
            <w:tcW w:w="3588" w:type="dxa"/>
          </w:tcPr>
          <w:p w:rsidR="00DC7E7D" w:rsidRDefault="00A7793D">
            <w:r>
              <w:rPr>
                <w:rFonts w:asciiTheme="minorEastAsia" w:hAnsiTheme="minorEastAsia" w:cstheme="minorEastAsia" w:hint="eastAsia"/>
              </w:rPr>
              <w:t>内容</w:t>
            </w:r>
            <w:r>
              <w:rPr>
                <w:rFonts w:asciiTheme="minorEastAsia" w:hAnsiTheme="minorEastAsia" w:cstheme="minorEastAsia"/>
              </w:rPr>
              <w:t>1</w:t>
            </w:r>
            <w:r>
              <w:rPr>
                <w:rFonts w:asciiTheme="minorEastAsia" w:hAnsiTheme="minorEastAsia" w:cstheme="minorEastAsia" w:hint="eastAsia"/>
              </w:rPr>
              <w:t>：师范教育的发展史</w:t>
            </w:r>
          </w:p>
        </w:tc>
        <w:tc>
          <w:tcPr>
            <w:tcW w:w="735" w:type="dxa"/>
          </w:tcPr>
          <w:p w:rsidR="00DC7E7D" w:rsidRDefault="00A7793D">
            <w:pPr>
              <w:spacing w:line="276" w:lineRule="auto"/>
              <w:jc w:val="center"/>
              <w:rPr>
                <w:rFonts w:asciiTheme="minorEastAsia" w:hAnsiTheme="minorEastAsia" w:cstheme="minorEastAsia"/>
                <w:szCs w:val="21"/>
              </w:rPr>
            </w:pPr>
            <w:r>
              <w:rPr>
                <w:rFonts w:asciiTheme="minorEastAsia" w:hAnsiTheme="minorEastAsia" w:cstheme="minorEastAsia"/>
                <w:szCs w:val="21"/>
              </w:rPr>
              <w:t>2</w:t>
            </w:r>
          </w:p>
        </w:tc>
        <w:tc>
          <w:tcPr>
            <w:tcW w:w="900" w:type="dxa"/>
          </w:tcPr>
          <w:p w:rsidR="00DC7E7D" w:rsidRDefault="00DC7E7D">
            <w:pPr>
              <w:spacing w:line="276" w:lineRule="auto"/>
              <w:jc w:val="center"/>
              <w:rPr>
                <w:rFonts w:asciiTheme="minorEastAsia" w:hAnsiTheme="minorEastAsia" w:cstheme="minorEastAsia"/>
                <w:szCs w:val="21"/>
              </w:rPr>
            </w:pPr>
          </w:p>
        </w:tc>
        <w:tc>
          <w:tcPr>
            <w:tcW w:w="810" w:type="dxa"/>
          </w:tcPr>
          <w:p w:rsidR="00DC7E7D" w:rsidRDefault="00DC7E7D">
            <w:pPr>
              <w:spacing w:line="276" w:lineRule="auto"/>
              <w:rPr>
                <w:rFonts w:asciiTheme="minorEastAsia" w:hAnsiTheme="minorEastAsia" w:cstheme="minorEastAsia"/>
                <w:szCs w:val="21"/>
              </w:rPr>
            </w:pPr>
          </w:p>
        </w:tc>
        <w:tc>
          <w:tcPr>
            <w:tcW w:w="765" w:type="dxa"/>
          </w:tcPr>
          <w:p w:rsidR="00DC7E7D" w:rsidRDefault="00DC7E7D">
            <w:pPr>
              <w:spacing w:line="276" w:lineRule="auto"/>
              <w:rPr>
                <w:rFonts w:asciiTheme="minorEastAsia" w:hAnsiTheme="minorEastAsia" w:cstheme="minorEastAsia"/>
                <w:szCs w:val="21"/>
              </w:rPr>
            </w:pPr>
          </w:p>
        </w:tc>
        <w:tc>
          <w:tcPr>
            <w:tcW w:w="809" w:type="dxa"/>
          </w:tcPr>
          <w:p w:rsidR="00DC7E7D" w:rsidRDefault="00A7793D">
            <w:pPr>
              <w:spacing w:line="276" w:lineRule="auto"/>
              <w:jc w:val="center"/>
              <w:rPr>
                <w:rFonts w:asciiTheme="minorEastAsia" w:hAnsiTheme="minorEastAsia" w:cstheme="minorEastAsia"/>
                <w:szCs w:val="21"/>
              </w:rPr>
            </w:pPr>
            <w:r>
              <w:rPr>
                <w:rFonts w:asciiTheme="minorEastAsia" w:hAnsiTheme="minorEastAsia" w:cstheme="minorEastAsia"/>
                <w:szCs w:val="21"/>
              </w:rPr>
              <w:t>2</w:t>
            </w:r>
          </w:p>
        </w:tc>
      </w:tr>
      <w:tr w:rsidR="00DC7E7D" w:rsidTr="00AC797D">
        <w:tc>
          <w:tcPr>
            <w:tcW w:w="3588" w:type="dxa"/>
          </w:tcPr>
          <w:p w:rsidR="00DC7E7D" w:rsidRDefault="00A7793D">
            <w:r>
              <w:rPr>
                <w:rFonts w:asciiTheme="minorEastAsia" w:hAnsiTheme="minorEastAsia" w:cstheme="minorEastAsia" w:hint="eastAsia"/>
              </w:rPr>
              <w:t>内容</w:t>
            </w:r>
            <w:r>
              <w:rPr>
                <w:rFonts w:asciiTheme="minorEastAsia" w:hAnsiTheme="minorEastAsia" w:cstheme="minorEastAsia"/>
              </w:rPr>
              <w:t>2</w:t>
            </w:r>
            <w:r>
              <w:rPr>
                <w:rFonts w:asciiTheme="minorEastAsia" w:hAnsiTheme="minorEastAsia" w:cstheme="minorEastAsia" w:hint="eastAsia"/>
              </w:rPr>
              <w:t>：</w:t>
            </w:r>
            <w:r>
              <w:rPr>
                <w:rFonts w:hint="eastAsia"/>
              </w:rPr>
              <w:t>电子信息技术发展史</w:t>
            </w:r>
          </w:p>
        </w:tc>
        <w:tc>
          <w:tcPr>
            <w:tcW w:w="735" w:type="dxa"/>
          </w:tcPr>
          <w:p w:rsidR="00DC7E7D" w:rsidRDefault="00A7793D">
            <w:pPr>
              <w:spacing w:line="276" w:lineRule="auto"/>
              <w:jc w:val="center"/>
              <w:rPr>
                <w:rFonts w:asciiTheme="minorEastAsia" w:hAnsiTheme="minorEastAsia" w:cstheme="minorEastAsia"/>
                <w:szCs w:val="21"/>
              </w:rPr>
            </w:pPr>
            <w:r>
              <w:rPr>
                <w:rFonts w:asciiTheme="minorEastAsia" w:hAnsiTheme="minorEastAsia" w:cstheme="minorEastAsia"/>
                <w:szCs w:val="21"/>
              </w:rPr>
              <w:t>2</w:t>
            </w:r>
          </w:p>
        </w:tc>
        <w:tc>
          <w:tcPr>
            <w:tcW w:w="900" w:type="dxa"/>
          </w:tcPr>
          <w:p w:rsidR="00DC7E7D" w:rsidRDefault="00DC7E7D">
            <w:pPr>
              <w:spacing w:line="276" w:lineRule="auto"/>
              <w:jc w:val="center"/>
              <w:rPr>
                <w:rFonts w:asciiTheme="minorEastAsia" w:hAnsiTheme="minorEastAsia" w:cstheme="minorEastAsia"/>
                <w:szCs w:val="21"/>
              </w:rPr>
            </w:pPr>
          </w:p>
        </w:tc>
        <w:tc>
          <w:tcPr>
            <w:tcW w:w="810" w:type="dxa"/>
          </w:tcPr>
          <w:p w:rsidR="00DC7E7D" w:rsidRDefault="00DC7E7D">
            <w:pPr>
              <w:spacing w:line="276" w:lineRule="auto"/>
              <w:ind w:firstLineChars="200" w:firstLine="420"/>
              <w:rPr>
                <w:rFonts w:asciiTheme="minorEastAsia" w:hAnsiTheme="minorEastAsia" w:cstheme="minorEastAsia"/>
                <w:szCs w:val="21"/>
              </w:rPr>
            </w:pPr>
          </w:p>
        </w:tc>
        <w:tc>
          <w:tcPr>
            <w:tcW w:w="765" w:type="dxa"/>
          </w:tcPr>
          <w:p w:rsidR="00DC7E7D" w:rsidRDefault="00DC7E7D">
            <w:pPr>
              <w:spacing w:line="276" w:lineRule="auto"/>
              <w:ind w:firstLineChars="200" w:firstLine="420"/>
              <w:rPr>
                <w:rFonts w:asciiTheme="minorEastAsia" w:hAnsiTheme="minorEastAsia" w:cstheme="minorEastAsia"/>
                <w:szCs w:val="21"/>
              </w:rPr>
            </w:pPr>
          </w:p>
        </w:tc>
        <w:tc>
          <w:tcPr>
            <w:tcW w:w="809" w:type="dxa"/>
          </w:tcPr>
          <w:p w:rsidR="00DC7E7D" w:rsidRDefault="00A7793D">
            <w:pPr>
              <w:spacing w:line="276" w:lineRule="auto"/>
              <w:jc w:val="center"/>
              <w:rPr>
                <w:rFonts w:asciiTheme="minorEastAsia" w:hAnsiTheme="minorEastAsia" w:cstheme="minorEastAsia"/>
                <w:szCs w:val="21"/>
              </w:rPr>
            </w:pPr>
            <w:r>
              <w:rPr>
                <w:rFonts w:asciiTheme="minorEastAsia" w:hAnsiTheme="minorEastAsia" w:cstheme="minorEastAsia"/>
                <w:szCs w:val="21"/>
              </w:rPr>
              <w:t>2</w:t>
            </w:r>
          </w:p>
        </w:tc>
      </w:tr>
      <w:tr w:rsidR="00DC7E7D" w:rsidTr="00AC797D">
        <w:tc>
          <w:tcPr>
            <w:tcW w:w="3588" w:type="dxa"/>
          </w:tcPr>
          <w:p w:rsidR="00DC7E7D" w:rsidRDefault="00A7793D">
            <w:r>
              <w:rPr>
                <w:rFonts w:asciiTheme="minorEastAsia" w:hAnsiTheme="minorEastAsia" w:cstheme="minorEastAsia" w:hint="eastAsia"/>
              </w:rPr>
              <w:t>内容</w:t>
            </w:r>
            <w:r>
              <w:rPr>
                <w:rFonts w:asciiTheme="minorEastAsia" w:hAnsiTheme="minorEastAsia" w:cstheme="minorEastAsia"/>
              </w:rPr>
              <w:t>3</w:t>
            </w:r>
            <w:r>
              <w:rPr>
                <w:rFonts w:asciiTheme="minorEastAsia" w:hAnsiTheme="minorEastAsia" w:cstheme="minorEastAsia" w:hint="eastAsia"/>
              </w:rPr>
              <w:t>：</w:t>
            </w:r>
            <w:r>
              <w:rPr>
                <w:rFonts w:hint="eastAsia"/>
              </w:rPr>
              <w:t>电子工业领域主要生产工艺</w:t>
            </w:r>
          </w:p>
        </w:tc>
        <w:tc>
          <w:tcPr>
            <w:tcW w:w="735" w:type="dxa"/>
          </w:tcPr>
          <w:p w:rsidR="00DC7E7D" w:rsidRDefault="00A7793D">
            <w:pPr>
              <w:spacing w:line="276" w:lineRule="auto"/>
              <w:jc w:val="center"/>
              <w:rPr>
                <w:rFonts w:asciiTheme="minorEastAsia" w:hAnsiTheme="minorEastAsia" w:cstheme="minorEastAsia"/>
                <w:szCs w:val="21"/>
              </w:rPr>
            </w:pPr>
            <w:r>
              <w:rPr>
                <w:rFonts w:asciiTheme="minorEastAsia" w:hAnsiTheme="minorEastAsia" w:cstheme="minorEastAsia"/>
                <w:szCs w:val="21"/>
              </w:rPr>
              <w:t>2</w:t>
            </w:r>
          </w:p>
        </w:tc>
        <w:tc>
          <w:tcPr>
            <w:tcW w:w="900" w:type="dxa"/>
          </w:tcPr>
          <w:p w:rsidR="00DC7E7D" w:rsidRDefault="00DC7E7D">
            <w:pPr>
              <w:spacing w:line="276" w:lineRule="auto"/>
              <w:jc w:val="center"/>
              <w:rPr>
                <w:rFonts w:asciiTheme="minorEastAsia" w:hAnsiTheme="minorEastAsia" w:cstheme="minorEastAsia"/>
                <w:szCs w:val="21"/>
              </w:rPr>
            </w:pPr>
          </w:p>
        </w:tc>
        <w:tc>
          <w:tcPr>
            <w:tcW w:w="810" w:type="dxa"/>
          </w:tcPr>
          <w:p w:rsidR="00DC7E7D" w:rsidRDefault="00DC7E7D">
            <w:pPr>
              <w:spacing w:line="276" w:lineRule="auto"/>
              <w:ind w:firstLineChars="200" w:firstLine="420"/>
              <w:rPr>
                <w:rFonts w:asciiTheme="minorEastAsia" w:hAnsiTheme="minorEastAsia" w:cstheme="minorEastAsia"/>
                <w:szCs w:val="21"/>
              </w:rPr>
            </w:pPr>
          </w:p>
        </w:tc>
        <w:tc>
          <w:tcPr>
            <w:tcW w:w="765" w:type="dxa"/>
          </w:tcPr>
          <w:p w:rsidR="00DC7E7D" w:rsidRDefault="00DC7E7D">
            <w:pPr>
              <w:spacing w:line="276" w:lineRule="auto"/>
              <w:ind w:firstLineChars="200" w:firstLine="420"/>
              <w:rPr>
                <w:rFonts w:asciiTheme="minorEastAsia" w:hAnsiTheme="minorEastAsia" w:cstheme="minorEastAsia"/>
                <w:szCs w:val="21"/>
              </w:rPr>
            </w:pPr>
          </w:p>
        </w:tc>
        <w:tc>
          <w:tcPr>
            <w:tcW w:w="809" w:type="dxa"/>
          </w:tcPr>
          <w:p w:rsidR="00DC7E7D" w:rsidRDefault="00A7793D">
            <w:pPr>
              <w:spacing w:line="276" w:lineRule="auto"/>
              <w:jc w:val="center"/>
              <w:rPr>
                <w:rFonts w:asciiTheme="minorEastAsia" w:hAnsiTheme="minorEastAsia" w:cstheme="minorEastAsia"/>
                <w:szCs w:val="21"/>
              </w:rPr>
            </w:pPr>
            <w:r>
              <w:rPr>
                <w:rFonts w:asciiTheme="minorEastAsia" w:hAnsiTheme="minorEastAsia" w:cstheme="minorEastAsia"/>
                <w:szCs w:val="21"/>
              </w:rPr>
              <w:t>2</w:t>
            </w:r>
          </w:p>
        </w:tc>
      </w:tr>
      <w:tr w:rsidR="00DC7E7D" w:rsidTr="00AC797D">
        <w:tc>
          <w:tcPr>
            <w:tcW w:w="3588" w:type="dxa"/>
          </w:tcPr>
          <w:p w:rsidR="00DC7E7D" w:rsidRDefault="00A7793D">
            <w:r>
              <w:rPr>
                <w:rFonts w:asciiTheme="minorEastAsia" w:hAnsiTheme="minorEastAsia" w:cstheme="minorEastAsia" w:hint="eastAsia"/>
              </w:rPr>
              <w:t>内容</w:t>
            </w:r>
            <w:r>
              <w:rPr>
                <w:rFonts w:asciiTheme="minorEastAsia" w:hAnsiTheme="minorEastAsia" w:cstheme="minorEastAsia"/>
              </w:rPr>
              <w:t>4</w:t>
            </w:r>
            <w:r>
              <w:rPr>
                <w:rFonts w:asciiTheme="minorEastAsia" w:hAnsiTheme="minorEastAsia" w:cstheme="minorEastAsia" w:hint="eastAsia"/>
              </w:rPr>
              <w:t>：</w:t>
            </w:r>
            <w:r>
              <w:rPr>
                <w:rFonts w:hint="eastAsia"/>
              </w:rPr>
              <w:t>电子信息的研究前沿</w:t>
            </w:r>
          </w:p>
        </w:tc>
        <w:tc>
          <w:tcPr>
            <w:tcW w:w="735" w:type="dxa"/>
          </w:tcPr>
          <w:p w:rsidR="00DC7E7D" w:rsidRDefault="00A7793D">
            <w:pPr>
              <w:spacing w:line="276" w:lineRule="auto"/>
              <w:jc w:val="center"/>
              <w:rPr>
                <w:rFonts w:asciiTheme="minorEastAsia" w:hAnsiTheme="minorEastAsia" w:cstheme="minorEastAsia"/>
                <w:szCs w:val="21"/>
              </w:rPr>
            </w:pPr>
            <w:r>
              <w:rPr>
                <w:rFonts w:asciiTheme="minorEastAsia" w:hAnsiTheme="minorEastAsia" w:cstheme="minorEastAsia"/>
                <w:szCs w:val="21"/>
              </w:rPr>
              <w:t>2</w:t>
            </w:r>
          </w:p>
        </w:tc>
        <w:tc>
          <w:tcPr>
            <w:tcW w:w="900" w:type="dxa"/>
          </w:tcPr>
          <w:p w:rsidR="00DC7E7D" w:rsidRDefault="00DC7E7D">
            <w:pPr>
              <w:spacing w:line="276" w:lineRule="auto"/>
              <w:jc w:val="center"/>
              <w:rPr>
                <w:rFonts w:asciiTheme="minorEastAsia" w:hAnsiTheme="minorEastAsia" w:cstheme="minorEastAsia"/>
                <w:szCs w:val="21"/>
              </w:rPr>
            </w:pPr>
          </w:p>
        </w:tc>
        <w:tc>
          <w:tcPr>
            <w:tcW w:w="810" w:type="dxa"/>
          </w:tcPr>
          <w:p w:rsidR="00DC7E7D" w:rsidRDefault="00DC7E7D">
            <w:pPr>
              <w:spacing w:line="276" w:lineRule="auto"/>
              <w:ind w:firstLineChars="200" w:firstLine="420"/>
              <w:rPr>
                <w:rFonts w:asciiTheme="minorEastAsia" w:hAnsiTheme="minorEastAsia" w:cstheme="minorEastAsia"/>
                <w:szCs w:val="21"/>
              </w:rPr>
            </w:pPr>
          </w:p>
        </w:tc>
        <w:tc>
          <w:tcPr>
            <w:tcW w:w="765" w:type="dxa"/>
          </w:tcPr>
          <w:p w:rsidR="00DC7E7D" w:rsidRDefault="00DC7E7D">
            <w:pPr>
              <w:spacing w:line="276" w:lineRule="auto"/>
              <w:ind w:firstLineChars="200" w:firstLine="420"/>
              <w:rPr>
                <w:rFonts w:asciiTheme="minorEastAsia" w:hAnsiTheme="minorEastAsia" w:cstheme="minorEastAsia"/>
                <w:szCs w:val="21"/>
              </w:rPr>
            </w:pPr>
          </w:p>
        </w:tc>
        <w:tc>
          <w:tcPr>
            <w:tcW w:w="809" w:type="dxa"/>
          </w:tcPr>
          <w:p w:rsidR="00DC7E7D" w:rsidRDefault="00A7793D">
            <w:pPr>
              <w:spacing w:line="276" w:lineRule="auto"/>
              <w:jc w:val="center"/>
              <w:rPr>
                <w:rFonts w:asciiTheme="minorEastAsia" w:hAnsiTheme="minorEastAsia" w:cstheme="minorEastAsia"/>
                <w:szCs w:val="21"/>
              </w:rPr>
            </w:pPr>
            <w:r>
              <w:rPr>
                <w:rFonts w:asciiTheme="minorEastAsia" w:hAnsiTheme="minorEastAsia" w:cstheme="minorEastAsia"/>
                <w:szCs w:val="21"/>
              </w:rPr>
              <w:t>2</w:t>
            </w:r>
          </w:p>
        </w:tc>
      </w:tr>
      <w:tr w:rsidR="00DC7E7D" w:rsidTr="00AC797D">
        <w:tc>
          <w:tcPr>
            <w:tcW w:w="3588" w:type="dxa"/>
            <w:vAlign w:val="center"/>
          </w:tcPr>
          <w:p w:rsidR="00DC7E7D" w:rsidRDefault="00A7793D">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735" w:type="dxa"/>
          </w:tcPr>
          <w:p w:rsidR="00DC7E7D" w:rsidRDefault="00A7793D">
            <w:pPr>
              <w:spacing w:line="276" w:lineRule="auto"/>
              <w:jc w:val="center"/>
              <w:rPr>
                <w:rFonts w:asciiTheme="minorEastAsia" w:hAnsiTheme="minorEastAsia" w:cstheme="minorEastAsia"/>
                <w:szCs w:val="21"/>
              </w:rPr>
            </w:pPr>
            <w:r>
              <w:rPr>
                <w:rFonts w:asciiTheme="minorEastAsia" w:hAnsiTheme="minorEastAsia" w:cstheme="minorEastAsia"/>
                <w:szCs w:val="21"/>
              </w:rPr>
              <w:t>8</w:t>
            </w:r>
          </w:p>
        </w:tc>
        <w:tc>
          <w:tcPr>
            <w:tcW w:w="900" w:type="dxa"/>
          </w:tcPr>
          <w:p w:rsidR="00DC7E7D" w:rsidRDefault="00DC7E7D">
            <w:pPr>
              <w:spacing w:line="276" w:lineRule="auto"/>
              <w:jc w:val="center"/>
              <w:rPr>
                <w:rFonts w:asciiTheme="minorEastAsia" w:hAnsiTheme="minorEastAsia" w:cstheme="minorEastAsia"/>
                <w:szCs w:val="21"/>
              </w:rPr>
            </w:pPr>
          </w:p>
        </w:tc>
        <w:tc>
          <w:tcPr>
            <w:tcW w:w="810" w:type="dxa"/>
          </w:tcPr>
          <w:p w:rsidR="00DC7E7D" w:rsidRDefault="00DC7E7D">
            <w:pPr>
              <w:spacing w:line="276" w:lineRule="auto"/>
              <w:jc w:val="center"/>
              <w:rPr>
                <w:rFonts w:asciiTheme="minorEastAsia" w:hAnsiTheme="minorEastAsia" w:cstheme="minorEastAsia"/>
                <w:szCs w:val="21"/>
              </w:rPr>
            </w:pPr>
          </w:p>
        </w:tc>
        <w:tc>
          <w:tcPr>
            <w:tcW w:w="765" w:type="dxa"/>
          </w:tcPr>
          <w:p w:rsidR="00DC7E7D" w:rsidRDefault="00DC7E7D">
            <w:pPr>
              <w:spacing w:line="276" w:lineRule="auto"/>
              <w:ind w:firstLineChars="200" w:firstLine="420"/>
              <w:rPr>
                <w:rFonts w:asciiTheme="minorEastAsia" w:hAnsiTheme="minorEastAsia" w:cstheme="minorEastAsia"/>
                <w:szCs w:val="21"/>
              </w:rPr>
            </w:pPr>
          </w:p>
        </w:tc>
        <w:tc>
          <w:tcPr>
            <w:tcW w:w="809" w:type="dxa"/>
          </w:tcPr>
          <w:p w:rsidR="00DC7E7D" w:rsidRDefault="00A7793D">
            <w:pPr>
              <w:spacing w:line="276" w:lineRule="auto"/>
              <w:jc w:val="center"/>
              <w:rPr>
                <w:rFonts w:asciiTheme="minorEastAsia" w:hAnsiTheme="minorEastAsia" w:cstheme="minorEastAsia"/>
                <w:szCs w:val="21"/>
              </w:rPr>
            </w:pPr>
            <w:r>
              <w:rPr>
                <w:rFonts w:asciiTheme="minorEastAsia" w:hAnsiTheme="minorEastAsia" w:cstheme="minorEastAsia"/>
                <w:szCs w:val="21"/>
              </w:rPr>
              <w:t>8</w:t>
            </w:r>
          </w:p>
        </w:tc>
      </w:tr>
    </w:tbl>
    <w:p w:rsidR="00DC7E7D" w:rsidRPr="00AC797D" w:rsidRDefault="00A7793D">
      <w:pPr>
        <w:pStyle w:val="Default"/>
        <w:spacing w:beforeLines="50" w:before="159" w:line="420" w:lineRule="exact"/>
        <w:rPr>
          <w:rFonts w:asciiTheme="minorHAnsi" w:eastAsiaTheme="minorEastAsia" w:hAnsiTheme="minorHAnsi" w:cstheme="minorBidi"/>
          <w:color w:val="auto"/>
          <w:kern w:val="2"/>
          <w:sz w:val="21"/>
        </w:rPr>
      </w:pPr>
      <w:r w:rsidRPr="00AC797D">
        <w:rPr>
          <w:rFonts w:asciiTheme="minorEastAsia" w:eastAsiaTheme="minorEastAsia" w:hAnsiTheme="minorEastAsia" w:cstheme="minorEastAsia" w:hint="eastAsia"/>
          <w:b/>
          <w:bCs/>
          <w:color w:val="auto"/>
          <w:sz w:val="28"/>
          <w:szCs w:val="28"/>
        </w:rPr>
        <w:t>七、课程考核及成绩评定方法</w:t>
      </w:r>
    </w:p>
    <w:p w:rsidR="00DC7E7D" w:rsidRPr="00AC797D" w:rsidRDefault="00A7793D">
      <w:pPr>
        <w:pStyle w:val="Default"/>
        <w:spacing w:line="360" w:lineRule="auto"/>
        <w:ind w:firstLine="420"/>
        <w:rPr>
          <w:rFonts w:ascii="Times New Roman" w:eastAsia="宋体e眠副浡渀." w:hAnsi="Times New Roman" w:cs="Times New Roman"/>
          <w:color w:val="auto"/>
        </w:rPr>
      </w:pPr>
      <w:r w:rsidRPr="00AC797D">
        <w:rPr>
          <w:rFonts w:ascii="Times New Roman" w:eastAsia="宋体e眠副浡渀." w:hAnsi="Times New Roman" w:cs="Times New Roman" w:hint="eastAsia"/>
          <w:color w:val="auto"/>
        </w:rPr>
        <w:t>考核方式：本课程为考查课，采用小组讨论、大作业</w:t>
      </w:r>
      <w:r w:rsidRPr="00AC797D">
        <w:rPr>
          <w:rFonts w:ascii="宋体" w:eastAsia="宋体" w:hAnsi="宋体" w:cs="仿宋" w:hint="eastAsia"/>
          <w:color w:val="auto"/>
        </w:rPr>
        <w:t>相结合的形式对学生课程成绩进行综合评定</w:t>
      </w:r>
      <w:r w:rsidRPr="00AC797D">
        <w:rPr>
          <w:rFonts w:ascii="Times New Roman" w:eastAsia="宋体e眠副浡渀." w:hAnsi="Times New Roman" w:cs="Times New Roman" w:hint="eastAsia"/>
          <w:color w:val="auto"/>
        </w:rPr>
        <w:t>。</w:t>
      </w:r>
    </w:p>
    <w:p w:rsidR="00DC7E7D" w:rsidRDefault="00A7793D">
      <w:pPr>
        <w:pStyle w:val="Default"/>
        <w:spacing w:line="360" w:lineRule="auto"/>
        <w:ind w:firstLine="420"/>
        <w:rPr>
          <w:rFonts w:ascii="宋体" w:eastAsia="宋体" w:hAnsi="宋体" w:cs="Times New Roman"/>
          <w:color w:val="auto"/>
        </w:rPr>
      </w:pPr>
      <w:r w:rsidRPr="00AC797D">
        <w:rPr>
          <w:rFonts w:ascii="Times New Roman" w:eastAsia="宋体e眠副浡渀." w:hAnsi="Times New Roman" w:cs="Times New Roman" w:hint="eastAsia"/>
          <w:color w:val="auto"/>
        </w:rPr>
        <w:t>成绩评定：</w:t>
      </w:r>
      <w:r w:rsidRPr="00AC797D">
        <w:rPr>
          <w:rFonts w:ascii="宋体" w:eastAsia="宋体" w:hAnsi="宋体" w:cs="仿宋" w:hint="eastAsia"/>
          <w:color w:val="auto"/>
        </w:rPr>
        <w:t>考核总成绩中</w:t>
      </w:r>
      <w:r>
        <w:rPr>
          <w:rFonts w:ascii="宋体" w:eastAsia="宋体" w:hAnsi="宋体" w:cs="仿宋" w:hint="eastAsia"/>
          <w:color w:val="auto"/>
        </w:rPr>
        <w:t>，小组讨论成绩占</w:t>
      </w:r>
      <w:r>
        <w:rPr>
          <w:rFonts w:ascii="宋体" w:eastAsia="宋体" w:hAnsi="宋体" w:cs="·ÂËÎ"/>
          <w:color w:val="auto"/>
        </w:rPr>
        <w:t>20%</w:t>
      </w:r>
      <w:r>
        <w:rPr>
          <w:rFonts w:ascii="宋体" w:eastAsia="宋体" w:hAnsi="宋体" w:cs="仿宋" w:hint="eastAsia"/>
          <w:color w:val="auto"/>
        </w:rPr>
        <w:t>、大</w:t>
      </w:r>
      <w:proofErr w:type="gramStart"/>
      <w:r>
        <w:rPr>
          <w:rFonts w:ascii="宋体" w:eastAsia="宋体" w:hAnsi="宋体" w:cs="仿宋" w:hint="eastAsia"/>
          <w:color w:val="auto"/>
        </w:rPr>
        <w:t>作业占</w:t>
      </w:r>
      <w:proofErr w:type="gramEnd"/>
      <w:r>
        <w:rPr>
          <w:rFonts w:ascii="宋体" w:eastAsia="宋体" w:hAnsi="宋体" w:cs="·ÂËÎ" w:hint="eastAsia"/>
          <w:color w:val="auto"/>
        </w:rPr>
        <w:t>8</w:t>
      </w:r>
      <w:r>
        <w:rPr>
          <w:rFonts w:ascii="宋体" w:eastAsia="宋体" w:hAnsi="宋体" w:cs="·ÂËÎ"/>
          <w:color w:val="auto"/>
        </w:rPr>
        <w:t>0%</w:t>
      </w:r>
      <w:r>
        <w:rPr>
          <w:rFonts w:ascii="宋体" w:eastAsia="宋体" w:hAnsi="宋体" w:cs="仿宋" w:hint="eastAsia"/>
          <w:color w:val="auto"/>
        </w:rPr>
        <w:t>。</w:t>
      </w:r>
    </w:p>
    <w:p w:rsidR="00DC7E7D" w:rsidRDefault="00A7793D">
      <w:pPr>
        <w:pStyle w:val="Default"/>
        <w:spacing w:line="360" w:lineRule="auto"/>
        <w:ind w:firstLine="420"/>
        <w:rPr>
          <w:rFonts w:ascii="宋体" w:eastAsia="宋体" w:hAnsi="宋体" w:cs="Times New Roman"/>
          <w:color w:val="auto"/>
        </w:rPr>
      </w:pPr>
      <w:r w:rsidRPr="00AC797D">
        <w:rPr>
          <w:rFonts w:asciiTheme="minorEastAsia" w:eastAsiaTheme="minorEastAsia" w:hAnsiTheme="minorEastAsia" w:cstheme="minorEastAsia" w:hint="eastAsia"/>
          <w:color w:val="auto"/>
        </w:rPr>
        <w:t>课程目标与课程考核环节的对应关系：</w:t>
      </w:r>
    </w:p>
    <w:tbl>
      <w:tblPr>
        <w:tblW w:w="8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
        <w:gridCol w:w="1727"/>
        <w:gridCol w:w="1842"/>
        <w:gridCol w:w="1701"/>
        <w:gridCol w:w="2016"/>
      </w:tblGrid>
      <w:tr w:rsidR="00DC7E7D">
        <w:trPr>
          <w:trHeight w:val="303"/>
          <w:jc w:val="center"/>
        </w:trPr>
        <w:tc>
          <w:tcPr>
            <w:tcW w:w="908" w:type="dxa"/>
            <w:vMerge w:val="restart"/>
            <w:vAlign w:val="center"/>
          </w:tcPr>
          <w:p w:rsidR="00DC7E7D" w:rsidRPr="00AC797D" w:rsidRDefault="00A7793D">
            <w:pPr>
              <w:spacing w:line="240" w:lineRule="exact"/>
              <w:jc w:val="center"/>
              <w:rPr>
                <w:rFonts w:ascii="宋体" w:eastAsia="宋体" w:hAnsi="宋体" w:cs="宋体"/>
                <w:b/>
                <w:bCs/>
                <w:szCs w:val="21"/>
              </w:rPr>
            </w:pPr>
            <w:r w:rsidRPr="00AC797D">
              <w:rPr>
                <w:rFonts w:hint="eastAsia"/>
                <w:b/>
                <w:bCs/>
                <w:szCs w:val="21"/>
              </w:rPr>
              <w:t>序号</w:t>
            </w:r>
          </w:p>
        </w:tc>
        <w:tc>
          <w:tcPr>
            <w:tcW w:w="1727" w:type="dxa"/>
            <w:vMerge w:val="restart"/>
            <w:vAlign w:val="center"/>
          </w:tcPr>
          <w:p w:rsidR="00DC7E7D" w:rsidRPr="00AC797D" w:rsidRDefault="00A7793D">
            <w:pPr>
              <w:spacing w:line="240" w:lineRule="exact"/>
              <w:jc w:val="center"/>
              <w:rPr>
                <w:rFonts w:ascii="宋体" w:hAnsi="宋体" w:cs="宋体"/>
                <w:b/>
                <w:bCs/>
                <w:szCs w:val="21"/>
              </w:rPr>
            </w:pPr>
            <w:r w:rsidRPr="00AC797D">
              <w:rPr>
                <w:rFonts w:hint="eastAsia"/>
                <w:b/>
                <w:bCs/>
                <w:szCs w:val="21"/>
              </w:rPr>
              <w:t>课程目标</w:t>
            </w:r>
          </w:p>
        </w:tc>
        <w:tc>
          <w:tcPr>
            <w:tcW w:w="3543" w:type="dxa"/>
            <w:gridSpan w:val="2"/>
            <w:vAlign w:val="center"/>
          </w:tcPr>
          <w:p w:rsidR="00DC7E7D" w:rsidRPr="00AC797D" w:rsidRDefault="00A7793D">
            <w:pPr>
              <w:spacing w:line="240" w:lineRule="exact"/>
              <w:jc w:val="center"/>
              <w:rPr>
                <w:rFonts w:ascii="宋体" w:hAnsi="宋体" w:cs="宋体"/>
                <w:b/>
                <w:bCs/>
                <w:szCs w:val="21"/>
              </w:rPr>
            </w:pPr>
            <w:r w:rsidRPr="00AC797D">
              <w:rPr>
                <w:rFonts w:hint="eastAsia"/>
                <w:b/>
                <w:bCs/>
                <w:szCs w:val="21"/>
              </w:rPr>
              <w:t>考核环节</w:t>
            </w:r>
          </w:p>
        </w:tc>
        <w:tc>
          <w:tcPr>
            <w:tcW w:w="2016" w:type="dxa"/>
            <w:vMerge w:val="restart"/>
            <w:vAlign w:val="center"/>
          </w:tcPr>
          <w:p w:rsidR="00DC7E7D" w:rsidRPr="00AC797D" w:rsidRDefault="00A7793D">
            <w:pPr>
              <w:spacing w:line="240" w:lineRule="exact"/>
              <w:jc w:val="center"/>
              <w:rPr>
                <w:rFonts w:ascii="宋体" w:hAnsi="宋体" w:cs="宋体"/>
                <w:b/>
                <w:bCs/>
                <w:szCs w:val="21"/>
              </w:rPr>
            </w:pPr>
            <w:r w:rsidRPr="00AC797D">
              <w:rPr>
                <w:rFonts w:hint="eastAsia"/>
                <w:b/>
                <w:bCs/>
                <w:szCs w:val="21"/>
              </w:rPr>
              <w:t>合计</w:t>
            </w:r>
          </w:p>
        </w:tc>
      </w:tr>
      <w:tr w:rsidR="00DC7E7D">
        <w:trPr>
          <w:trHeight w:val="264"/>
          <w:jc w:val="center"/>
        </w:trPr>
        <w:tc>
          <w:tcPr>
            <w:tcW w:w="908" w:type="dxa"/>
            <w:vMerge/>
            <w:vAlign w:val="center"/>
          </w:tcPr>
          <w:p w:rsidR="00DC7E7D" w:rsidRPr="00AC797D" w:rsidRDefault="00DC7E7D">
            <w:pPr>
              <w:widowControl/>
              <w:spacing w:line="240" w:lineRule="exact"/>
              <w:jc w:val="left"/>
              <w:rPr>
                <w:rFonts w:ascii="宋体" w:hAnsi="宋体" w:cs="宋体"/>
                <w:b/>
                <w:bCs/>
                <w:szCs w:val="21"/>
              </w:rPr>
            </w:pPr>
          </w:p>
        </w:tc>
        <w:tc>
          <w:tcPr>
            <w:tcW w:w="1727" w:type="dxa"/>
            <w:vMerge/>
            <w:vAlign w:val="center"/>
          </w:tcPr>
          <w:p w:rsidR="00DC7E7D" w:rsidRPr="00AC797D" w:rsidRDefault="00DC7E7D">
            <w:pPr>
              <w:widowControl/>
              <w:spacing w:line="240" w:lineRule="exact"/>
              <w:jc w:val="left"/>
              <w:rPr>
                <w:rFonts w:ascii="宋体" w:hAnsi="宋体" w:cs="宋体"/>
                <w:b/>
                <w:bCs/>
                <w:szCs w:val="21"/>
              </w:rPr>
            </w:pPr>
          </w:p>
        </w:tc>
        <w:tc>
          <w:tcPr>
            <w:tcW w:w="1842" w:type="dxa"/>
            <w:vAlign w:val="center"/>
          </w:tcPr>
          <w:p w:rsidR="00DC7E7D" w:rsidRPr="00AC797D" w:rsidRDefault="00A7793D">
            <w:pPr>
              <w:spacing w:line="240" w:lineRule="exact"/>
              <w:jc w:val="center"/>
              <w:rPr>
                <w:rFonts w:ascii="宋体" w:hAnsi="宋体" w:cs="宋体"/>
                <w:b/>
                <w:bCs/>
                <w:szCs w:val="21"/>
              </w:rPr>
            </w:pPr>
            <w:r w:rsidRPr="00AC797D">
              <w:rPr>
                <w:rFonts w:hint="eastAsia"/>
                <w:b/>
                <w:bCs/>
                <w:szCs w:val="21"/>
              </w:rPr>
              <w:t>小组讨论</w:t>
            </w:r>
          </w:p>
        </w:tc>
        <w:tc>
          <w:tcPr>
            <w:tcW w:w="1701" w:type="dxa"/>
            <w:vAlign w:val="center"/>
          </w:tcPr>
          <w:p w:rsidR="00DC7E7D" w:rsidRPr="00AC797D" w:rsidRDefault="00A7793D">
            <w:pPr>
              <w:spacing w:line="240" w:lineRule="exact"/>
              <w:jc w:val="center"/>
              <w:rPr>
                <w:rFonts w:ascii="宋体" w:hAnsi="宋体" w:cs="宋体"/>
                <w:b/>
                <w:bCs/>
                <w:szCs w:val="21"/>
              </w:rPr>
            </w:pPr>
            <w:r w:rsidRPr="00AC797D">
              <w:rPr>
                <w:rFonts w:hint="eastAsia"/>
                <w:b/>
                <w:bCs/>
                <w:szCs w:val="21"/>
              </w:rPr>
              <w:t>大作业</w:t>
            </w:r>
          </w:p>
        </w:tc>
        <w:tc>
          <w:tcPr>
            <w:tcW w:w="2016" w:type="dxa"/>
            <w:vMerge/>
            <w:vAlign w:val="center"/>
          </w:tcPr>
          <w:p w:rsidR="00DC7E7D" w:rsidRPr="00AC797D" w:rsidRDefault="00DC7E7D">
            <w:pPr>
              <w:widowControl/>
              <w:spacing w:line="240" w:lineRule="exact"/>
              <w:jc w:val="left"/>
              <w:rPr>
                <w:rFonts w:ascii="宋体" w:hAnsi="宋体" w:cs="宋体"/>
                <w:b/>
                <w:bCs/>
                <w:szCs w:val="21"/>
              </w:rPr>
            </w:pPr>
          </w:p>
        </w:tc>
      </w:tr>
      <w:tr w:rsidR="00DC7E7D">
        <w:trPr>
          <w:trHeight w:val="331"/>
          <w:jc w:val="center"/>
        </w:trPr>
        <w:tc>
          <w:tcPr>
            <w:tcW w:w="908" w:type="dxa"/>
            <w:vAlign w:val="center"/>
          </w:tcPr>
          <w:p w:rsidR="00DC7E7D" w:rsidRPr="00AC797D" w:rsidRDefault="00A7793D">
            <w:pPr>
              <w:spacing w:line="240" w:lineRule="exact"/>
              <w:jc w:val="center"/>
              <w:rPr>
                <w:rFonts w:ascii="宋体" w:hAnsi="宋体" w:cs="宋体"/>
                <w:szCs w:val="21"/>
              </w:rPr>
            </w:pPr>
            <w:r w:rsidRPr="00AC797D">
              <w:rPr>
                <w:szCs w:val="21"/>
              </w:rPr>
              <w:t>1</w:t>
            </w:r>
          </w:p>
        </w:tc>
        <w:tc>
          <w:tcPr>
            <w:tcW w:w="1727" w:type="dxa"/>
            <w:vAlign w:val="center"/>
          </w:tcPr>
          <w:p w:rsidR="00DC7E7D" w:rsidRPr="00AC797D" w:rsidRDefault="00A7793D">
            <w:pPr>
              <w:spacing w:line="240" w:lineRule="exact"/>
              <w:jc w:val="center"/>
              <w:rPr>
                <w:rFonts w:ascii="宋体" w:hAnsi="宋体" w:cs="宋体"/>
                <w:szCs w:val="21"/>
              </w:rPr>
            </w:pPr>
            <w:r w:rsidRPr="00AC797D">
              <w:rPr>
                <w:rFonts w:hint="eastAsia"/>
                <w:szCs w:val="21"/>
              </w:rPr>
              <w:t>课程目标</w:t>
            </w:r>
            <w:r w:rsidRPr="00AC797D">
              <w:rPr>
                <w:szCs w:val="21"/>
              </w:rPr>
              <w:t>1</w:t>
            </w:r>
          </w:p>
        </w:tc>
        <w:tc>
          <w:tcPr>
            <w:tcW w:w="1842" w:type="dxa"/>
            <w:vAlign w:val="center"/>
          </w:tcPr>
          <w:p w:rsidR="00DC7E7D" w:rsidRPr="00AC797D" w:rsidRDefault="00A7793D">
            <w:pPr>
              <w:spacing w:line="240" w:lineRule="exact"/>
              <w:jc w:val="center"/>
              <w:rPr>
                <w:rFonts w:ascii="Times New Roman" w:hAnsi="Times New Roman" w:cs="Times New Roman"/>
                <w:szCs w:val="21"/>
              </w:rPr>
            </w:pPr>
            <w:r w:rsidRPr="00AC797D">
              <w:rPr>
                <w:rFonts w:ascii="Times New Roman" w:hAnsi="Times New Roman" w:cs="Times New Roman"/>
                <w:szCs w:val="21"/>
              </w:rPr>
              <w:t>5%</w:t>
            </w:r>
          </w:p>
        </w:tc>
        <w:tc>
          <w:tcPr>
            <w:tcW w:w="1701" w:type="dxa"/>
            <w:vAlign w:val="center"/>
          </w:tcPr>
          <w:p w:rsidR="00DC7E7D" w:rsidRPr="00AC797D" w:rsidRDefault="00A7793D">
            <w:pPr>
              <w:spacing w:line="240" w:lineRule="exact"/>
              <w:jc w:val="center"/>
              <w:rPr>
                <w:rFonts w:ascii="Times New Roman" w:hAnsi="Times New Roman" w:cs="Times New Roman"/>
                <w:szCs w:val="21"/>
              </w:rPr>
            </w:pPr>
            <w:r w:rsidRPr="00AC797D">
              <w:rPr>
                <w:rFonts w:ascii="Times New Roman" w:hAnsi="Times New Roman" w:cs="Times New Roman"/>
                <w:szCs w:val="21"/>
              </w:rPr>
              <w:t>20%</w:t>
            </w:r>
          </w:p>
        </w:tc>
        <w:tc>
          <w:tcPr>
            <w:tcW w:w="2016" w:type="dxa"/>
            <w:vAlign w:val="center"/>
          </w:tcPr>
          <w:p w:rsidR="00DC7E7D" w:rsidRPr="00AC797D" w:rsidRDefault="00A7793D">
            <w:pPr>
              <w:spacing w:line="240" w:lineRule="exact"/>
              <w:jc w:val="center"/>
              <w:rPr>
                <w:rFonts w:ascii="Times New Roman" w:hAnsi="Times New Roman" w:cs="Times New Roman"/>
                <w:szCs w:val="21"/>
              </w:rPr>
            </w:pPr>
            <w:r w:rsidRPr="00AC797D">
              <w:rPr>
                <w:rFonts w:ascii="Times New Roman" w:hAnsi="Times New Roman" w:cs="Times New Roman"/>
                <w:szCs w:val="21"/>
              </w:rPr>
              <w:t>25%</w:t>
            </w:r>
          </w:p>
        </w:tc>
      </w:tr>
      <w:tr w:rsidR="00DC7E7D">
        <w:trPr>
          <w:trHeight w:val="264"/>
          <w:jc w:val="center"/>
        </w:trPr>
        <w:tc>
          <w:tcPr>
            <w:tcW w:w="908" w:type="dxa"/>
            <w:vAlign w:val="center"/>
          </w:tcPr>
          <w:p w:rsidR="00DC7E7D" w:rsidRPr="00AC797D" w:rsidRDefault="00A7793D">
            <w:pPr>
              <w:spacing w:line="240" w:lineRule="exact"/>
              <w:jc w:val="center"/>
              <w:rPr>
                <w:rFonts w:ascii="宋体" w:hAnsi="宋体" w:cs="宋体"/>
                <w:szCs w:val="21"/>
              </w:rPr>
            </w:pPr>
            <w:r w:rsidRPr="00AC797D">
              <w:rPr>
                <w:szCs w:val="21"/>
              </w:rPr>
              <w:t>2</w:t>
            </w:r>
          </w:p>
        </w:tc>
        <w:tc>
          <w:tcPr>
            <w:tcW w:w="1727" w:type="dxa"/>
            <w:vAlign w:val="center"/>
          </w:tcPr>
          <w:p w:rsidR="00DC7E7D" w:rsidRPr="00AC797D" w:rsidRDefault="00A7793D">
            <w:pPr>
              <w:spacing w:line="240" w:lineRule="exact"/>
              <w:jc w:val="center"/>
              <w:rPr>
                <w:rFonts w:ascii="宋体" w:hAnsi="宋体" w:cs="宋体"/>
                <w:szCs w:val="21"/>
              </w:rPr>
            </w:pPr>
            <w:r w:rsidRPr="00AC797D">
              <w:rPr>
                <w:rFonts w:hint="eastAsia"/>
                <w:szCs w:val="21"/>
              </w:rPr>
              <w:t>课程目标</w:t>
            </w:r>
            <w:r w:rsidRPr="00AC797D">
              <w:rPr>
                <w:szCs w:val="21"/>
              </w:rPr>
              <w:t>2</w:t>
            </w:r>
          </w:p>
        </w:tc>
        <w:tc>
          <w:tcPr>
            <w:tcW w:w="1842" w:type="dxa"/>
            <w:vAlign w:val="center"/>
          </w:tcPr>
          <w:p w:rsidR="00DC7E7D" w:rsidRPr="00AC797D" w:rsidRDefault="00A7793D">
            <w:pPr>
              <w:spacing w:line="240" w:lineRule="exact"/>
              <w:jc w:val="center"/>
              <w:rPr>
                <w:rFonts w:ascii="Times New Roman" w:hAnsi="Times New Roman" w:cs="Times New Roman"/>
                <w:szCs w:val="21"/>
              </w:rPr>
            </w:pPr>
            <w:r w:rsidRPr="00AC797D">
              <w:rPr>
                <w:rFonts w:ascii="Times New Roman" w:hAnsi="Times New Roman" w:cs="Times New Roman"/>
                <w:szCs w:val="21"/>
              </w:rPr>
              <w:t>5%</w:t>
            </w:r>
          </w:p>
        </w:tc>
        <w:tc>
          <w:tcPr>
            <w:tcW w:w="1701" w:type="dxa"/>
            <w:vAlign w:val="center"/>
          </w:tcPr>
          <w:p w:rsidR="00DC7E7D" w:rsidRPr="00AC797D" w:rsidRDefault="00A7793D">
            <w:pPr>
              <w:spacing w:line="240" w:lineRule="exact"/>
              <w:jc w:val="center"/>
              <w:rPr>
                <w:rFonts w:ascii="Times New Roman" w:hAnsi="Times New Roman" w:cs="Times New Roman"/>
                <w:szCs w:val="21"/>
              </w:rPr>
            </w:pPr>
            <w:r w:rsidRPr="00AC797D">
              <w:rPr>
                <w:rFonts w:ascii="Times New Roman" w:hAnsi="Times New Roman" w:cs="Times New Roman"/>
                <w:szCs w:val="21"/>
              </w:rPr>
              <w:t>20%</w:t>
            </w:r>
          </w:p>
        </w:tc>
        <w:tc>
          <w:tcPr>
            <w:tcW w:w="2016" w:type="dxa"/>
            <w:vAlign w:val="center"/>
          </w:tcPr>
          <w:p w:rsidR="00DC7E7D" w:rsidRPr="00AC797D" w:rsidRDefault="00A7793D">
            <w:pPr>
              <w:spacing w:line="240" w:lineRule="exact"/>
              <w:jc w:val="center"/>
              <w:rPr>
                <w:rFonts w:ascii="Times New Roman" w:hAnsi="Times New Roman" w:cs="Times New Roman"/>
                <w:szCs w:val="21"/>
              </w:rPr>
            </w:pPr>
            <w:r w:rsidRPr="00AC797D">
              <w:rPr>
                <w:rFonts w:ascii="Times New Roman" w:hAnsi="Times New Roman" w:cs="Times New Roman"/>
                <w:szCs w:val="21"/>
              </w:rPr>
              <w:t>25%</w:t>
            </w:r>
          </w:p>
        </w:tc>
      </w:tr>
      <w:tr w:rsidR="00DC7E7D">
        <w:trPr>
          <w:trHeight w:val="255"/>
          <w:jc w:val="center"/>
        </w:trPr>
        <w:tc>
          <w:tcPr>
            <w:tcW w:w="908" w:type="dxa"/>
            <w:vAlign w:val="center"/>
          </w:tcPr>
          <w:p w:rsidR="00DC7E7D" w:rsidRPr="00AC797D" w:rsidRDefault="00A7793D">
            <w:pPr>
              <w:spacing w:line="240" w:lineRule="exact"/>
              <w:jc w:val="center"/>
              <w:rPr>
                <w:rFonts w:ascii="宋体" w:hAnsi="宋体" w:cs="宋体"/>
                <w:szCs w:val="21"/>
              </w:rPr>
            </w:pPr>
            <w:r w:rsidRPr="00AC797D">
              <w:rPr>
                <w:szCs w:val="21"/>
              </w:rPr>
              <w:t>3</w:t>
            </w:r>
          </w:p>
        </w:tc>
        <w:tc>
          <w:tcPr>
            <w:tcW w:w="1727" w:type="dxa"/>
            <w:vAlign w:val="center"/>
          </w:tcPr>
          <w:p w:rsidR="00DC7E7D" w:rsidRPr="00AC797D" w:rsidRDefault="00A7793D">
            <w:pPr>
              <w:spacing w:line="240" w:lineRule="exact"/>
              <w:jc w:val="center"/>
              <w:rPr>
                <w:rFonts w:ascii="宋体" w:hAnsi="宋体" w:cs="宋体"/>
                <w:szCs w:val="21"/>
              </w:rPr>
            </w:pPr>
            <w:r w:rsidRPr="00AC797D">
              <w:rPr>
                <w:rFonts w:hint="eastAsia"/>
                <w:szCs w:val="21"/>
              </w:rPr>
              <w:t>课程目标</w:t>
            </w:r>
            <w:r w:rsidRPr="00AC797D">
              <w:rPr>
                <w:szCs w:val="21"/>
              </w:rPr>
              <w:t>3</w:t>
            </w:r>
          </w:p>
        </w:tc>
        <w:tc>
          <w:tcPr>
            <w:tcW w:w="1842" w:type="dxa"/>
            <w:vAlign w:val="center"/>
          </w:tcPr>
          <w:p w:rsidR="00DC7E7D" w:rsidRPr="00AC797D" w:rsidRDefault="00A7793D">
            <w:pPr>
              <w:spacing w:line="240" w:lineRule="exact"/>
              <w:jc w:val="center"/>
              <w:rPr>
                <w:rFonts w:ascii="Times New Roman" w:hAnsi="Times New Roman" w:cs="Times New Roman"/>
                <w:szCs w:val="21"/>
              </w:rPr>
            </w:pPr>
            <w:r w:rsidRPr="00AC797D">
              <w:rPr>
                <w:rFonts w:ascii="Times New Roman" w:hAnsi="Times New Roman" w:cs="Times New Roman"/>
                <w:szCs w:val="21"/>
              </w:rPr>
              <w:t>5%</w:t>
            </w:r>
          </w:p>
        </w:tc>
        <w:tc>
          <w:tcPr>
            <w:tcW w:w="1701" w:type="dxa"/>
            <w:vAlign w:val="center"/>
          </w:tcPr>
          <w:p w:rsidR="00DC7E7D" w:rsidRPr="00AC797D" w:rsidRDefault="00A7793D">
            <w:pPr>
              <w:spacing w:line="240" w:lineRule="exact"/>
              <w:jc w:val="center"/>
              <w:rPr>
                <w:rFonts w:ascii="Times New Roman" w:hAnsi="Times New Roman" w:cs="Times New Roman"/>
                <w:szCs w:val="21"/>
              </w:rPr>
            </w:pPr>
            <w:r w:rsidRPr="00AC797D">
              <w:rPr>
                <w:rFonts w:ascii="Times New Roman" w:hAnsi="Times New Roman" w:cs="Times New Roman"/>
                <w:szCs w:val="21"/>
              </w:rPr>
              <w:t>20%</w:t>
            </w:r>
          </w:p>
        </w:tc>
        <w:tc>
          <w:tcPr>
            <w:tcW w:w="2016" w:type="dxa"/>
            <w:vAlign w:val="center"/>
          </w:tcPr>
          <w:p w:rsidR="00DC7E7D" w:rsidRPr="00AC797D" w:rsidRDefault="00A7793D">
            <w:pPr>
              <w:spacing w:line="240" w:lineRule="exact"/>
              <w:jc w:val="center"/>
              <w:rPr>
                <w:rFonts w:ascii="Times New Roman" w:hAnsi="Times New Roman" w:cs="Times New Roman"/>
                <w:szCs w:val="21"/>
              </w:rPr>
            </w:pPr>
            <w:r w:rsidRPr="00AC797D">
              <w:rPr>
                <w:rFonts w:ascii="Times New Roman" w:hAnsi="Times New Roman" w:cs="Times New Roman"/>
                <w:szCs w:val="21"/>
              </w:rPr>
              <w:t>25%</w:t>
            </w:r>
          </w:p>
        </w:tc>
      </w:tr>
      <w:tr w:rsidR="00DC7E7D">
        <w:trPr>
          <w:trHeight w:val="255"/>
          <w:jc w:val="center"/>
        </w:trPr>
        <w:tc>
          <w:tcPr>
            <w:tcW w:w="908" w:type="dxa"/>
            <w:vAlign w:val="center"/>
          </w:tcPr>
          <w:p w:rsidR="00DC7E7D" w:rsidRPr="00AC797D" w:rsidRDefault="00A7793D">
            <w:pPr>
              <w:spacing w:line="240" w:lineRule="exact"/>
              <w:jc w:val="center"/>
              <w:rPr>
                <w:rFonts w:ascii="宋体" w:hAnsi="宋体" w:cs="宋体"/>
                <w:szCs w:val="21"/>
              </w:rPr>
            </w:pPr>
            <w:r w:rsidRPr="00AC797D">
              <w:rPr>
                <w:szCs w:val="21"/>
              </w:rPr>
              <w:t>3</w:t>
            </w:r>
          </w:p>
        </w:tc>
        <w:tc>
          <w:tcPr>
            <w:tcW w:w="1727" w:type="dxa"/>
            <w:vAlign w:val="center"/>
          </w:tcPr>
          <w:p w:rsidR="00DC7E7D" w:rsidRPr="00AC797D" w:rsidRDefault="00A7793D">
            <w:pPr>
              <w:spacing w:line="240" w:lineRule="exact"/>
              <w:jc w:val="center"/>
              <w:rPr>
                <w:rFonts w:ascii="宋体" w:hAnsi="宋体" w:cs="宋体"/>
                <w:szCs w:val="21"/>
              </w:rPr>
            </w:pPr>
            <w:r w:rsidRPr="00AC797D">
              <w:rPr>
                <w:rFonts w:hint="eastAsia"/>
                <w:szCs w:val="21"/>
              </w:rPr>
              <w:t>课程目标</w:t>
            </w:r>
            <w:r w:rsidRPr="00AC797D">
              <w:rPr>
                <w:szCs w:val="21"/>
              </w:rPr>
              <w:t>4</w:t>
            </w:r>
          </w:p>
        </w:tc>
        <w:tc>
          <w:tcPr>
            <w:tcW w:w="1842" w:type="dxa"/>
            <w:vAlign w:val="center"/>
          </w:tcPr>
          <w:p w:rsidR="00DC7E7D" w:rsidRPr="00AC797D" w:rsidRDefault="00A7793D">
            <w:pPr>
              <w:spacing w:line="240" w:lineRule="exact"/>
              <w:jc w:val="center"/>
              <w:rPr>
                <w:rFonts w:ascii="Times New Roman" w:hAnsi="Times New Roman" w:cs="Times New Roman"/>
                <w:szCs w:val="21"/>
              </w:rPr>
            </w:pPr>
            <w:r w:rsidRPr="00AC797D">
              <w:rPr>
                <w:rFonts w:ascii="Times New Roman" w:hAnsi="Times New Roman" w:cs="Times New Roman"/>
                <w:szCs w:val="21"/>
              </w:rPr>
              <w:t>5%</w:t>
            </w:r>
          </w:p>
        </w:tc>
        <w:tc>
          <w:tcPr>
            <w:tcW w:w="1701" w:type="dxa"/>
            <w:vAlign w:val="center"/>
          </w:tcPr>
          <w:p w:rsidR="00DC7E7D" w:rsidRPr="00AC797D" w:rsidRDefault="00A7793D">
            <w:pPr>
              <w:spacing w:line="240" w:lineRule="exact"/>
              <w:jc w:val="center"/>
              <w:rPr>
                <w:rFonts w:ascii="Times New Roman" w:hAnsi="Times New Roman" w:cs="Times New Roman"/>
                <w:szCs w:val="21"/>
              </w:rPr>
            </w:pPr>
            <w:r w:rsidRPr="00AC797D">
              <w:rPr>
                <w:rFonts w:ascii="Times New Roman" w:hAnsi="Times New Roman" w:cs="Times New Roman"/>
                <w:szCs w:val="21"/>
              </w:rPr>
              <w:t>20%</w:t>
            </w:r>
          </w:p>
        </w:tc>
        <w:tc>
          <w:tcPr>
            <w:tcW w:w="2016" w:type="dxa"/>
            <w:vAlign w:val="center"/>
          </w:tcPr>
          <w:p w:rsidR="00DC7E7D" w:rsidRPr="00AC797D" w:rsidRDefault="00A7793D">
            <w:pPr>
              <w:spacing w:line="240" w:lineRule="exact"/>
              <w:jc w:val="center"/>
              <w:rPr>
                <w:rFonts w:ascii="Times New Roman" w:hAnsi="Times New Roman" w:cs="Times New Roman"/>
                <w:szCs w:val="21"/>
              </w:rPr>
            </w:pPr>
            <w:r w:rsidRPr="00AC797D">
              <w:rPr>
                <w:rFonts w:ascii="Times New Roman" w:hAnsi="Times New Roman" w:cs="Times New Roman"/>
                <w:szCs w:val="21"/>
              </w:rPr>
              <w:t>25%</w:t>
            </w:r>
          </w:p>
        </w:tc>
      </w:tr>
      <w:tr w:rsidR="00DC7E7D">
        <w:trPr>
          <w:trHeight w:val="272"/>
          <w:jc w:val="center"/>
        </w:trPr>
        <w:tc>
          <w:tcPr>
            <w:tcW w:w="2635" w:type="dxa"/>
            <w:gridSpan w:val="2"/>
            <w:vAlign w:val="center"/>
          </w:tcPr>
          <w:p w:rsidR="00DC7E7D" w:rsidRPr="00AC797D" w:rsidRDefault="00A7793D">
            <w:pPr>
              <w:spacing w:line="240" w:lineRule="exact"/>
              <w:jc w:val="center"/>
              <w:rPr>
                <w:rFonts w:ascii="宋体" w:hAnsi="宋体" w:cs="宋体"/>
                <w:szCs w:val="21"/>
              </w:rPr>
            </w:pPr>
            <w:r w:rsidRPr="00AC797D">
              <w:rPr>
                <w:rFonts w:hint="eastAsia"/>
                <w:szCs w:val="21"/>
              </w:rPr>
              <w:t>合计</w:t>
            </w:r>
          </w:p>
        </w:tc>
        <w:tc>
          <w:tcPr>
            <w:tcW w:w="1842" w:type="dxa"/>
            <w:vAlign w:val="center"/>
          </w:tcPr>
          <w:p w:rsidR="00DC7E7D" w:rsidRPr="00AC797D" w:rsidRDefault="00A7793D">
            <w:pPr>
              <w:spacing w:line="240" w:lineRule="exact"/>
              <w:jc w:val="center"/>
              <w:rPr>
                <w:rFonts w:ascii="Times New Roman" w:hAnsi="Times New Roman" w:cs="Times New Roman"/>
                <w:szCs w:val="21"/>
              </w:rPr>
            </w:pPr>
            <w:r w:rsidRPr="00AC797D">
              <w:rPr>
                <w:rFonts w:ascii="Times New Roman" w:hAnsi="Times New Roman" w:cs="Times New Roman"/>
                <w:szCs w:val="21"/>
              </w:rPr>
              <w:t>20%</w:t>
            </w:r>
          </w:p>
        </w:tc>
        <w:tc>
          <w:tcPr>
            <w:tcW w:w="1701" w:type="dxa"/>
            <w:vAlign w:val="center"/>
          </w:tcPr>
          <w:p w:rsidR="00DC7E7D" w:rsidRPr="00AC797D" w:rsidRDefault="00A7793D">
            <w:pPr>
              <w:spacing w:line="240" w:lineRule="exact"/>
              <w:jc w:val="center"/>
              <w:rPr>
                <w:rFonts w:ascii="Times New Roman" w:hAnsi="Times New Roman" w:cs="Times New Roman"/>
                <w:szCs w:val="21"/>
              </w:rPr>
            </w:pPr>
            <w:r w:rsidRPr="00AC797D">
              <w:rPr>
                <w:rFonts w:ascii="Times New Roman" w:hAnsi="Times New Roman" w:cs="Times New Roman"/>
                <w:szCs w:val="21"/>
              </w:rPr>
              <w:t>80%</w:t>
            </w:r>
          </w:p>
        </w:tc>
        <w:tc>
          <w:tcPr>
            <w:tcW w:w="2016" w:type="dxa"/>
            <w:vAlign w:val="center"/>
          </w:tcPr>
          <w:p w:rsidR="00DC7E7D" w:rsidRPr="00AC797D" w:rsidRDefault="00A7793D">
            <w:pPr>
              <w:spacing w:line="240" w:lineRule="exact"/>
              <w:jc w:val="center"/>
              <w:rPr>
                <w:rFonts w:ascii="Times New Roman" w:hAnsi="Times New Roman" w:cs="Times New Roman"/>
                <w:szCs w:val="21"/>
              </w:rPr>
            </w:pPr>
            <w:r w:rsidRPr="00AC797D">
              <w:rPr>
                <w:rFonts w:ascii="Times New Roman" w:hAnsi="Times New Roman" w:cs="Times New Roman"/>
                <w:szCs w:val="21"/>
              </w:rPr>
              <w:t>100%</w:t>
            </w:r>
          </w:p>
        </w:tc>
      </w:tr>
    </w:tbl>
    <w:p w:rsidR="00DC7E7D" w:rsidRPr="00AC797D" w:rsidRDefault="00A7793D">
      <w:pPr>
        <w:pStyle w:val="Default"/>
        <w:spacing w:line="420" w:lineRule="exact"/>
        <w:rPr>
          <w:rFonts w:asciiTheme="minorEastAsia" w:eastAsiaTheme="minorEastAsia" w:hAnsiTheme="minorEastAsia" w:cstheme="minorEastAsia"/>
          <w:color w:val="auto"/>
        </w:rPr>
      </w:pPr>
      <w:proofErr w:type="gramStart"/>
      <w:r w:rsidRPr="00AC797D">
        <w:rPr>
          <w:rFonts w:asciiTheme="minorEastAsia" w:eastAsiaTheme="minorEastAsia" w:hAnsiTheme="minorEastAsia" w:cstheme="minorEastAsia" w:hint="eastAsia"/>
          <w:color w:val="auto"/>
        </w:rPr>
        <w:t>各考试</w:t>
      </w:r>
      <w:proofErr w:type="gramEnd"/>
      <w:r w:rsidRPr="00AC797D">
        <w:rPr>
          <w:rFonts w:asciiTheme="minorEastAsia" w:eastAsiaTheme="minorEastAsia" w:hAnsiTheme="minorEastAsia" w:cstheme="minorEastAsia" w:hint="eastAsia"/>
          <w:color w:val="auto"/>
        </w:rPr>
        <w:t>环节按照附件中的评分标准进行成绩评定。</w:t>
      </w:r>
    </w:p>
    <w:p w:rsidR="00DC7E7D" w:rsidRPr="00AC797D" w:rsidRDefault="00A7793D">
      <w:pPr>
        <w:pStyle w:val="Default"/>
        <w:spacing w:beforeLines="50" w:before="159" w:line="420" w:lineRule="exact"/>
        <w:rPr>
          <w:rFonts w:asciiTheme="minorEastAsia" w:eastAsiaTheme="minorEastAsia" w:hAnsiTheme="minorEastAsia" w:cstheme="minorEastAsia"/>
          <w:b/>
          <w:bCs/>
          <w:color w:val="auto"/>
          <w:sz w:val="28"/>
          <w:szCs w:val="28"/>
        </w:rPr>
      </w:pPr>
      <w:r w:rsidRPr="00AC797D">
        <w:rPr>
          <w:rFonts w:asciiTheme="minorEastAsia" w:eastAsiaTheme="minorEastAsia" w:hAnsiTheme="minorEastAsia" w:cstheme="minorEastAsia" w:hint="eastAsia"/>
          <w:b/>
          <w:bCs/>
          <w:color w:val="auto"/>
          <w:sz w:val="28"/>
          <w:szCs w:val="28"/>
        </w:rPr>
        <w:t>八、课程参考书目及资源</w:t>
      </w:r>
    </w:p>
    <w:p w:rsidR="00DC7E7D" w:rsidRDefault="00A7793D">
      <w:pPr>
        <w:autoSpaceDE w:val="0"/>
        <w:autoSpaceDN w:val="0"/>
        <w:adjustRightInd w:val="0"/>
        <w:spacing w:line="420" w:lineRule="exact"/>
        <w:jc w:val="left"/>
        <w:rPr>
          <w:rFonts w:ascii="TimesNewRomanPSMT" w:eastAsia="宋体" w:hAnsi="TimesNewRomanPSMT" w:cs="TimesNewRomanPSMT"/>
          <w:kern w:val="0"/>
          <w:sz w:val="24"/>
        </w:rPr>
      </w:pPr>
      <w:r>
        <w:rPr>
          <w:rFonts w:ascii="TimesNewRomanPSMT" w:eastAsia="宋体" w:hAnsi="TimesNewRomanPSMT" w:cs="TimesNewRomanPSMT"/>
          <w:kern w:val="0"/>
          <w:sz w:val="24"/>
        </w:rPr>
        <w:t xml:space="preserve">1. </w:t>
      </w:r>
      <w:r>
        <w:rPr>
          <w:rFonts w:ascii="宋体" w:eastAsia="宋体" w:hAnsi="TimesNewRomanPSMT" w:cs="宋体" w:hint="eastAsia"/>
          <w:kern w:val="0"/>
          <w:sz w:val="24"/>
        </w:rPr>
        <w:t>吴显鼎</w:t>
      </w:r>
      <w:r>
        <w:rPr>
          <w:rFonts w:ascii="TimesNewRomanPSMT" w:eastAsia="宋体" w:hAnsi="TimesNewRomanPSMT" w:cs="TimesNewRomanPSMT" w:hint="eastAsia"/>
          <w:kern w:val="0"/>
          <w:sz w:val="24"/>
        </w:rPr>
        <w:t>，</w:t>
      </w:r>
      <w:r>
        <w:rPr>
          <w:rFonts w:ascii="宋体" w:eastAsia="宋体" w:hAnsi="TimesNewRomanPSMT" w:cs="宋体" w:hint="eastAsia"/>
          <w:kern w:val="0"/>
          <w:sz w:val="24"/>
        </w:rPr>
        <w:t>李海霞</w:t>
      </w:r>
      <w:r>
        <w:rPr>
          <w:rFonts w:ascii="TimesNewRomanPSMT" w:eastAsia="宋体" w:hAnsi="TimesNewRomanPSMT" w:cs="TimesNewRomanPSMT"/>
          <w:kern w:val="0"/>
          <w:sz w:val="24"/>
        </w:rPr>
        <w:t xml:space="preserve">. </w:t>
      </w:r>
      <w:r>
        <w:rPr>
          <w:rFonts w:ascii="宋体" w:eastAsia="宋体" w:hAnsi="TimesNewRomanPSMT" w:cs="宋体" w:hint="eastAsia"/>
          <w:kern w:val="0"/>
          <w:sz w:val="24"/>
        </w:rPr>
        <w:t>电子信息工程导论</w:t>
      </w:r>
      <w:r>
        <w:rPr>
          <w:rFonts w:ascii="TimesNewRomanPSMT" w:eastAsia="宋体" w:hAnsi="TimesNewRomanPSMT" w:cs="TimesNewRomanPSMT"/>
          <w:kern w:val="0"/>
          <w:sz w:val="24"/>
        </w:rPr>
        <w:t xml:space="preserve">. </w:t>
      </w:r>
      <w:r>
        <w:rPr>
          <w:rFonts w:ascii="宋体" w:eastAsia="宋体" w:hAnsi="TimesNewRomanPSMT" w:cs="宋体" w:hint="eastAsia"/>
          <w:kern w:val="0"/>
          <w:sz w:val="24"/>
        </w:rPr>
        <w:t>北京</w:t>
      </w:r>
      <w:r>
        <w:rPr>
          <w:rFonts w:ascii="TimesNewRomanPSMT" w:eastAsia="宋体" w:hAnsi="TimesNewRomanPSMT" w:cs="TimesNewRomanPSMT"/>
          <w:kern w:val="0"/>
          <w:sz w:val="24"/>
        </w:rPr>
        <w:t xml:space="preserve">: </w:t>
      </w:r>
      <w:r>
        <w:rPr>
          <w:rFonts w:ascii="宋体" w:eastAsia="宋体" w:hAnsi="TimesNewRomanPSMT" w:cs="宋体" w:hint="eastAsia"/>
          <w:kern w:val="0"/>
          <w:sz w:val="24"/>
        </w:rPr>
        <w:t>国防工业出版社</w:t>
      </w:r>
      <w:r>
        <w:rPr>
          <w:rFonts w:ascii="TimesNewRomanPSMT" w:eastAsia="宋体" w:hAnsi="TimesNewRomanPSMT" w:cs="TimesNewRomanPSMT"/>
          <w:kern w:val="0"/>
          <w:sz w:val="24"/>
        </w:rPr>
        <w:t>, 2013.</w:t>
      </w:r>
    </w:p>
    <w:p w:rsidR="00DC7E7D" w:rsidRDefault="00A7793D">
      <w:pPr>
        <w:autoSpaceDE w:val="0"/>
        <w:autoSpaceDN w:val="0"/>
        <w:adjustRightInd w:val="0"/>
        <w:spacing w:line="420" w:lineRule="exact"/>
        <w:jc w:val="left"/>
        <w:rPr>
          <w:rFonts w:ascii="TimesNewRomanPSMT" w:eastAsia="宋体" w:hAnsi="TimesNewRomanPSMT" w:cs="TimesNewRomanPSMT"/>
          <w:kern w:val="0"/>
          <w:sz w:val="24"/>
        </w:rPr>
      </w:pPr>
      <w:r>
        <w:rPr>
          <w:rFonts w:ascii="TimesNewRomanPSMT" w:eastAsia="宋体" w:hAnsi="TimesNewRomanPSMT" w:cs="TimesNewRomanPSMT"/>
          <w:kern w:val="0"/>
          <w:sz w:val="24"/>
        </w:rPr>
        <w:t xml:space="preserve">2. </w:t>
      </w:r>
      <w:proofErr w:type="gramStart"/>
      <w:r>
        <w:rPr>
          <w:rFonts w:ascii="宋体" w:eastAsia="宋体" w:hAnsi="TimesNewRomanPSMT" w:cs="宋体" w:hint="eastAsia"/>
          <w:kern w:val="0"/>
          <w:sz w:val="24"/>
        </w:rPr>
        <w:t>黄载禄</w:t>
      </w:r>
      <w:proofErr w:type="gramEnd"/>
      <w:r>
        <w:rPr>
          <w:rFonts w:ascii="TimesNewRomanPSMT" w:eastAsia="宋体" w:hAnsi="TimesNewRomanPSMT" w:cs="TimesNewRomanPSMT"/>
          <w:kern w:val="0"/>
          <w:sz w:val="24"/>
        </w:rPr>
        <w:t xml:space="preserve">. </w:t>
      </w:r>
      <w:r>
        <w:rPr>
          <w:rFonts w:ascii="宋体" w:eastAsia="宋体" w:hAnsi="TimesNewRomanPSMT" w:cs="宋体" w:hint="eastAsia"/>
          <w:kern w:val="0"/>
          <w:sz w:val="24"/>
        </w:rPr>
        <w:t>电子信息科学与技术导论</w:t>
      </w:r>
      <w:r>
        <w:rPr>
          <w:rFonts w:ascii="TimesNewRomanPSMT" w:eastAsia="宋体" w:hAnsi="TimesNewRomanPSMT" w:cs="TimesNewRomanPSMT"/>
          <w:kern w:val="0"/>
          <w:sz w:val="24"/>
        </w:rPr>
        <w:t xml:space="preserve">. </w:t>
      </w:r>
      <w:r>
        <w:rPr>
          <w:rFonts w:ascii="宋体" w:eastAsia="宋体" w:hAnsi="TimesNewRomanPSMT" w:cs="宋体" w:hint="eastAsia"/>
          <w:kern w:val="0"/>
          <w:sz w:val="24"/>
        </w:rPr>
        <w:t>北京</w:t>
      </w:r>
      <w:r>
        <w:rPr>
          <w:rFonts w:ascii="TimesNewRomanPSMT" w:eastAsia="宋体" w:hAnsi="TimesNewRomanPSMT" w:cs="TimesNewRomanPSMT"/>
          <w:kern w:val="0"/>
          <w:sz w:val="24"/>
        </w:rPr>
        <w:t xml:space="preserve">: </w:t>
      </w:r>
      <w:r>
        <w:rPr>
          <w:rFonts w:ascii="宋体" w:eastAsia="宋体" w:hAnsi="TimesNewRomanPSMT" w:cs="宋体" w:hint="eastAsia"/>
          <w:kern w:val="0"/>
          <w:sz w:val="24"/>
        </w:rPr>
        <w:t>高等教育出版社</w:t>
      </w:r>
      <w:r>
        <w:rPr>
          <w:rFonts w:ascii="TimesNewRomanPSMT" w:eastAsia="宋体" w:hAnsi="TimesNewRomanPSMT" w:cs="TimesNewRomanPSMT"/>
          <w:kern w:val="0"/>
          <w:sz w:val="24"/>
        </w:rPr>
        <w:t>, 2011.</w:t>
      </w:r>
    </w:p>
    <w:p w:rsidR="00DC7E7D" w:rsidRDefault="00A7793D">
      <w:pPr>
        <w:adjustRightInd w:val="0"/>
        <w:snapToGrid w:val="0"/>
        <w:spacing w:line="420" w:lineRule="exact"/>
        <w:rPr>
          <w:rFonts w:ascii="TimesNewRomanPSMT" w:eastAsia="宋体" w:hAnsi="TimesNewRomanPSMT" w:cs="TimesNewRomanPSMT"/>
          <w:kern w:val="0"/>
          <w:sz w:val="24"/>
        </w:rPr>
      </w:pPr>
      <w:r>
        <w:rPr>
          <w:rFonts w:ascii="TimesNewRomanPSMT" w:eastAsia="宋体" w:hAnsi="TimesNewRomanPSMT" w:cs="TimesNewRomanPSMT"/>
          <w:kern w:val="0"/>
          <w:sz w:val="24"/>
        </w:rPr>
        <w:t xml:space="preserve">3. </w:t>
      </w:r>
      <w:r>
        <w:rPr>
          <w:rFonts w:ascii="宋体" w:eastAsia="宋体" w:hAnsi="TimesNewRomanPSMT" w:cs="宋体" w:hint="eastAsia"/>
          <w:kern w:val="0"/>
          <w:sz w:val="24"/>
        </w:rPr>
        <w:t>陈平</w:t>
      </w:r>
      <w:r>
        <w:rPr>
          <w:rFonts w:ascii="TimesNewRomanPSMT" w:eastAsia="宋体" w:hAnsi="TimesNewRomanPSMT" w:cs="TimesNewRomanPSMT"/>
          <w:kern w:val="0"/>
          <w:sz w:val="24"/>
        </w:rPr>
        <w:t xml:space="preserve">. </w:t>
      </w:r>
      <w:r>
        <w:rPr>
          <w:rFonts w:ascii="宋体" w:eastAsia="宋体" w:hAnsi="TimesNewRomanPSMT" w:cs="宋体" w:hint="eastAsia"/>
          <w:kern w:val="0"/>
          <w:sz w:val="24"/>
        </w:rPr>
        <w:t>信息技术导论</w:t>
      </w:r>
      <w:r>
        <w:rPr>
          <w:rFonts w:ascii="TimesNewRomanPSMT" w:eastAsia="宋体" w:hAnsi="TimesNewRomanPSMT" w:cs="TimesNewRomanPSMT"/>
          <w:kern w:val="0"/>
          <w:sz w:val="24"/>
        </w:rPr>
        <w:t xml:space="preserve">. </w:t>
      </w:r>
      <w:r>
        <w:rPr>
          <w:rFonts w:ascii="宋体" w:eastAsia="宋体" w:hAnsi="TimesNewRomanPSMT" w:cs="宋体" w:hint="eastAsia"/>
          <w:kern w:val="0"/>
          <w:sz w:val="24"/>
        </w:rPr>
        <w:t>北京</w:t>
      </w:r>
      <w:r>
        <w:rPr>
          <w:rFonts w:ascii="TimesNewRomanPSMT" w:eastAsia="宋体" w:hAnsi="TimesNewRomanPSMT" w:cs="TimesNewRomanPSMT"/>
          <w:kern w:val="0"/>
          <w:sz w:val="24"/>
        </w:rPr>
        <w:t xml:space="preserve">: </w:t>
      </w:r>
      <w:r>
        <w:rPr>
          <w:rFonts w:ascii="宋体" w:eastAsia="宋体" w:hAnsi="TimesNewRomanPSMT" w:cs="宋体" w:hint="eastAsia"/>
          <w:kern w:val="0"/>
          <w:sz w:val="24"/>
        </w:rPr>
        <w:t>清华大学出版社</w:t>
      </w:r>
      <w:r>
        <w:rPr>
          <w:rFonts w:ascii="TimesNewRomanPSMT" w:eastAsia="宋体" w:hAnsi="TimesNewRomanPSMT" w:cs="TimesNewRomanPSMT"/>
          <w:kern w:val="0"/>
          <w:sz w:val="24"/>
        </w:rPr>
        <w:t>, 2011.</w:t>
      </w:r>
    </w:p>
    <w:p w:rsidR="00DC7E7D" w:rsidRPr="00AC797D" w:rsidRDefault="00A7793D">
      <w:pPr>
        <w:adjustRightInd w:val="0"/>
        <w:snapToGrid w:val="0"/>
        <w:spacing w:line="420" w:lineRule="exact"/>
        <w:rPr>
          <w:rFonts w:asciiTheme="minorEastAsia" w:hAnsiTheme="minorEastAsia" w:cstheme="minorEastAsia"/>
          <w:sz w:val="24"/>
          <w:u w:val="single" w:color="FF0000"/>
        </w:rPr>
      </w:pPr>
      <w:r>
        <w:rPr>
          <w:rFonts w:ascii="Times New Roman" w:hAnsi="Times New Roman" w:cs="Times New Roman"/>
          <w:sz w:val="24"/>
        </w:rPr>
        <w:t>4</w:t>
      </w:r>
      <w:r>
        <w:rPr>
          <w:rFonts w:asciiTheme="minorEastAsia" w:hAnsiTheme="minorEastAsia" w:cstheme="minorEastAsia"/>
          <w:sz w:val="24"/>
        </w:rPr>
        <w:t>.</w:t>
      </w:r>
      <w:r w:rsidRPr="00AC797D">
        <w:rPr>
          <w:rFonts w:asciiTheme="minorEastAsia" w:hAnsiTheme="minorEastAsia" w:cstheme="minorEastAsia" w:hint="eastAsia"/>
          <w:sz w:val="24"/>
          <w:u w:val="single" w:color="FF0000"/>
        </w:rPr>
        <w:t>中国大学</w:t>
      </w:r>
      <w:r w:rsidRPr="00AC797D">
        <w:rPr>
          <w:rFonts w:asciiTheme="minorEastAsia" w:hAnsiTheme="minorEastAsia" w:cstheme="minorEastAsia"/>
          <w:sz w:val="24"/>
          <w:u w:val="single" w:color="FF0000"/>
        </w:rPr>
        <w:t>MOOC国家精品资源共享课，电子信息工程导论，黄河科技学院</w:t>
      </w:r>
      <w:hyperlink r:id="rId7" w:history="1">
        <w:r w:rsidRPr="00AC797D">
          <w:rPr>
            <w:rFonts w:asciiTheme="minorEastAsia" w:hAnsiTheme="minorEastAsia" w:cstheme="minorEastAsia"/>
            <w:sz w:val="24"/>
            <w:u w:val="single" w:color="FF0000"/>
          </w:rPr>
          <w:t>https://www.icourse163.org/course/HHSTU-1002927002</w:t>
        </w:r>
      </w:hyperlink>
    </w:p>
    <w:p w:rsidR="00DC7E7D" w:rsidRDefault="00DC7E7D">
      <w:pPr>
        <w:spacing w:line="300" w:lineRule="auto"/>
        <w:jc w:val="left"/>
        <w:rPr>
          <w:rFonts w:asciiTheme="minorEastAsia" w:hAnsiTheme="minorEastAsia" w:cstheme="minorEastAsia"/>
          <w:b/>
          <w:bCs/>
          <w:sz w:val="28"/>
          <w:szCs w:val="28"/>
        </w:rPr>
      </w:pPr>
    </w:p>
    <w:p w:rsidR="00DC7E7D" w:rsidRDefault="00DC7E7D">
      <w:pPr>
        <w:spacing w:line="300" w:lineRule="auto"/>
        <w:jc w:val="left"/>
        <w:rPr>
          <w:rFonts w:asciiTheme="minorEastAsia" w:hAnsiTheme="minorEastAsia" w:cstheme="minorEastAsia"/>
          <w:b/>
          <w:bCs/>
          <w:sz w:val="28"/>
          <w:szCs w:val="28"/>
        </w:rPr>
      </w:pPr>
    </w:p>
    <w:p w:rsidR="00DC7E7D" w:rsidRDefault="00A7793D">
      <w:pPr>
        <w:spacing w:line="300" w:lineRule="auto"/>
        <w:jc w:val="left"/>
        <w:rPr>
          <w:rFonts w:asciiTheme="minorEastAsia" w:hAnsiTheme="minorEastAsia" w:cstheme="minorEastAsia"/>
          <w:b/>
          <w:bCs/>
          <w:sz w:val="28"/>
          <w:szCs w:val="28"/>
        </w:rPr>
      </w:pPr>
      <w:r>
        <w:rPr>
          <w:rFonts w:asciiTheme="minorEastAsia" w:hAnsiTheme="minorEastAsia" w:cstheme="minorEastAsia" w:hint="eastAsia"/>
          <w:b/>
          <w:bCs/>
          <w:sz w:val="28"/>
          <w:szCs w:val="28"/>
        </w:rPr>
        <w:lastRenderedPageBreak/>
        <w:t>附件：评分标准</w:t>
      </w:r>
    </w:p>
    <w:p w:rsidR="00DC7E7D" w:rsidRDefault="00A7793D">
      <w:pPr>
        <w:numPr>
          <w:ilvl w:val="0"/>
          <w:numId w:val="2"/>
        </w:numPr>
        <w:spacing w:line="300" w:lineRule="auto"/>
        <w:rPr>
          <w:rFonts w:asciiTheme="majorEastAsia" w:eastAsiaTheme="majorEastAsia" w:hAnsiTheme="majorEastAsia" w:cstheme="majorEastAsia"/>
          <w:b/>
          <w:bCs/>
          <w:sz w:val="24"/>
        </w:rPr>
      </w:pPr>
      <w:r>
        <w:rPr>
          <w:rFonts w:asciiTheme="majorEastAsia" w:eastAsiaTheme="majorEastAsia" w:hAnsiTheme="majorEastAsia" w:cstheme="majorEastAsia" w:hint="eastAsia"/>
          <w:b/>
          <w:bCs/>
          <w:sz w:val="24"/>
        </w:rPr>
        <w:t>过程性考核评分标准</w:t>
      </w:r>
    </w:p>
    <w:tbl>
      <w:tblPr>
        <w:tblW w:w="0" w:type="auto"/>
        <w:jc w:val="center"/>
        <w:tblLook w:val="04A0" w:firstRow="1" w:lastRow="0" w:firstColumn="1" w:lastColumn="0" w:noHBand="0" w:noVBand="1"/>
      </w:tblPr>
      <w:tblGrid>
        <w:gridCol w:w="1935"/>
        <w:gridCol w:w="1921"/>
        <w:gridCol w:w="1701"/>
        <w:gridCol w:w="1672"/>
        <w:gridCol w:w="961"/>
      </w:tblGrid>
      <w:tr w:rsidR="00DC7E7D">
        <w:trPr>
          <w:trHeight w:val="564"/>
          <w:jc w:val="center"/>
        </w:trPr>
        <w:tc>
          <w:tcPr>
            <w:tcW w:w="1935" w:type="dxa"/>
            <w:tcBorders>
              <w:top w:val="single" w:sz="4" w:space="0" w:color="auto"/>
              <w:left w:val="single" w:sz="4" w:space="0" w:color="auto"/>
              <w:bottom w:val="single" w:sz="4" w:space="0" w:color="auto"/>
              <w:right w:val="single" w:sz="4" w:space="0" w:color="auto"/>
            </w:tcBorders>
            <w:shd w:val="clear" w:color="auto" w:fill="FFFFFF"/>
            <w:vAlign w:val="center"/>
          </w:tcPr>
          <w:p w:rsidR="00DC7E7D" w:rsidRDefault="00A7793D">
            <w:pPr>
              <w:spacing w:line="240" w:lineRule="exact"/>
              <w:jc w:val="center"/>
              <w:rPr>
                <w:b/>
                <w:bCs/>
                <w:szCs w:val="21"/>
              </w:rPr>
            </w:pPr>
            <w:r>
              <w:rPr>
                <w:rFonts w:cs="宋体" w:hint="eastAsia"/>
                <w:b/>
                <w:bCs/>
                <w:szCs w:val="21"/>
              </w:rPr>
              <w:t>优（</w:t>
            </w:r>
            <w:r>
              <w:rPr>
                <w:b/>
                <w:bCs/>
                <w:szCs w:val="21"/>
              </w:rPr>
              <w:t>90</w:t>
            </w:r>
            <w:r>
              <w:rPr>
                <w:rFonts w:ascii="宋体" w:hAnsi="宋体" w:cs="宋体" w:hint="eastAsia"/>
                <w:b/>
                <w:bCs/>
                <w:szCs w:val="21"/>
              </w:rPr>
              <w:t>～</w:t>
            </w:r>
            <w:r>
              <w:rPr>
                <w:b/>
                <w:bCs/>
                <w:szCs w:val="21"/>
              </w:rPr>
              <w:t>100</w:t>
            </w:r>
            <w:r>
              <w:rPr>
                <w:rFonts w:ascii="宋体" w:hAnsi="宋体" w:cs="宋体" w:hint="eastAsia"/>
                <w:b/>
                <w:bCs/>
                <w:szCs w:val="21"/>
              </w:rPr>
              <w:t>）</w:t>
            </w:r>
          </w:p>
        </w:tc>
        <w:tc>
          <w:tcPr>
            <w:tcW w:w="1921" w:type="dxa"/>
            <w:tcBorders>
              <w:top w:val="single" w:sz="4" w:space="0" w:color="auto"/>
              <w:left w:val="nil"/>
              <w:bottom w:val="single" w:sz="4" w:space="0" w:color="auto"/>
              <w:right w:val="single" w:sz="4" w:space="0" w:color="auto"/>
            </w:tcBorders>
            <w:shd w:val="clear" w:color="auto" w:fill="FFFFFF"/>
            <w:vAlign w:val="center"/>
          </w:tcPr>
          <w:p w:rsidR="00DC7E7D" w:rsidRDefault="00A7793D">
            <w:pPr>
              <w:spacing w:line="240" w:lineRule="exact"/>
              <w:jc w:val="center"/>
              <w:rPr>
                <w:b/>
                <w:bCs/>
                <w:szCs w:val="21"/>
              </w:rPr>
            </w:pPr>
            <w:r>
              <w:rPr>
                <w:rFonts w:cs="宋体" w:hint="eastAsia"/>
                <w:b/>
                <w:bCs/>
                <w:szCs w:val="21"/>
              </w:rPr>
              <w:t>良（</w:t>
            </w:r>
            <w:r>
              <w:rPr>
                <w:b/>
                <w:bCs/>
                <w:szCs w:val="21"/>
              </w:rPr>
              <w:t>80</w:t>
            </w:r>
            <w:r>
              <w:rPr>
                <w:rFonts w:ascii="宋体" w:hAnsi="宋体" w:cs="宋体" w:hint="eastAsia"/>
                <w:b/>
                <w:bCs/>
                <w:szCs w:val="21"/>
              </w:rPr>
              <w:t>～</w:t>
            </w:r>
            <w:r>
              <w:rPr>
                <w:b/>
                <w:bCs/>
                <w:szCs w:val="21"/>
              </w:rPr>
              <w:t>89</w:t>
            </w:r>
            <w:r>
              <w:rPr>
                <w:rFonts w:ascii="宋体" w:hAnsi="宋体" w:cs="宋体" w:hint="eastAsia"/>
                <w:b/>
                <w:bCs/>
                <w:szCs w:val="21"/>
              </w:rPr>
              <w:t>）</w:t>
            </w:r>
          </w:p>
        </w:tc>
        <w:tc>
          <w:tcPr>
            <w:tcW w:w="1701" w:type="dxa"/>
            <w:tcBorders>
              <w:top w:val="single" w:sz="4" w:space="0" w:color="auto"/>
              <w:left w:val="nil"/>
              <w:bottom w:val="single" w:sz="4" w:space="0" w:color="auto"/>
              <w:right w:val="single" w:sz="4" w:space="0" w:color="auto"/>
            </w:tcBorders>
            <w:shd w:val="clear" w:color="auto" w:fill="FFFFFF"/>
            <w:vAlign w:val="center"/>
          </w:tcPr>
          <w:p w:rsidR="00DC7E7D" w:rsidRDefault="00A7793D">
            <w:pPr>
              <w:spacing w:line="240" w:lineRule="exact"/>
              <w:jc w:val="center"/>
              <w:rPr>
                <w:b/>
                <w:bCs/>
                <w:szCs w:val="21"/>
              </w:rPr>
            </w:pPr>
            <w:r>
              <w:rPr>
                <w:rFonts w:cs="宋体" w:hint="eastAsia"/>
                <w:b/>
                <w:bCs/>
                <w:szCs w:val="21"/>
              </w:rPr>
              <w:t>中等（</w:t>
            </w:r>
            <w:r>
              <w:rPr>
                <w:b/>
                <w:bCs/>
                <w:szCs w:val="21"/>
              </w:rPr>
              <w:t>70</w:t>
            </w:r>
            <w:r>
              <w:rPr>
                <w:rFonts w:ascii="宋体" w:hAnsi="宋体" w:cs="宋体" w:hint="eastAsia"/>
                <w:b/>
                <w:bCs/>
                <w:szCs w:val="21"/>
              </w:rPr>
              <w:t>～</w:t>
            </w:r>
            <w:r>
              <w:rPr>
                <w:b/>
                <w:bCs/>
                <w:szCs w:val="21"/>
              </w:rPr>
              <w:t>79</w:t>
            </w:r>
            <w:r>
              <w:rPr>
                <w:rFonts w:ascii="宋体" w:hAnsi="宋体" w:cs="宋体" w:hint="eastAsia"/>
                <w:b/>
                <w:bCs/>
                <w:szCs w:val="21"/>
              </w:rPr>
              <w:t>）</w:t>
            </w:r>
          </w:p>
        </w:tc>
        <w:tc>
          <w:tcPr>
            <w:tcW w:w="1672" w:type="dxa"/>
            <w:tcBorders>
              <w:top w:val="single" w:sz="4" w:space="0" w:color="auto"/>
              <w:left w:val="nil"/>
              <w:bottom w:val="single" w:sz="4" w:space="0" w:color="auto"/>
              <w:right w:val="single" w:sz="4" w:space="0" w:color="auto"/>
            </w:tcBorders>
            <w:shd w:val="clear" w:color="auto" w:fill="FFFFFF"/>
            <w:vAlign w:val="center"/>
          </w:tcPr>
          <w:p w:rsidR="00DC7E7D" w:rsidRDefault="00A7793D">
            <w:pPr>
              <w:spacing w:line="240" w:lineRule="exact"/>
              <w:jc w:val="center"/>
              <w:rPr>
                <w:b/>
                <w:bCs/>
                <w:szCs w:val="21"/>
              </w:rPr>
            </w:pPr>
            <w:r>
              <w:rPr>
                <w:rFonts w:cs="宋体" w:hint="eastAsia"/>
                <w:b/>
                <w:bCs/>
                <w:szCs w:val="21"/>
              </w:rPr>
              <w:t>及格（</w:t>
            </w:r>
            <w:r>
              <w:rPr>
                <w:b/>
                <w:bCs/>
                <w:szCs w:val="21"/>
              </w:rPr>
              <w:t>60</w:t>
            </w:r>
            <w:r>
              <w:rPr>
                <w:rFonts w:ascii="宋体" w:hAnsi="宋体" w:cs="宋体" w:hint="eastAsia"/>
                <w:b/>
                <w:bCs/>
                <w:szCs w:val="21"/>
              </w:rPr>
              <w:t>～</w:t>
            </w:r>
            <w:r>
              <w:rPr>
                <w:b/>
                <w:bCs/>
                <w:szCs w:val="21"/>
              </w:rPr>
              <w:t>69</w:t>
            </w:r>
            <w:r>
              <w:rPr>
                <w:rFonts w:ascii="宋体" w:hAnsi="宋体" w:cs="宋体" w:hint="eastAsia"/>
                <w:b/>
                <w:bCs/>
                <w:szCs w:val="21"/>
              </w:rPr>
              <w:t>）</w:t>
            </w:r>
          </w:p>
        </w:tc>
        <w:tc>
          <w:tcPr>
            <w:tcW w:w="961" w:type="dxa"/>
            <w:tcBorders>
              <w:top w:val="single" w:sz="4" w:space="0" w:color="auto"/>
              <w:left w:val="nil"/>
              <w:bottom w:val="single" w:sz="4" w:space="0" w:color="auto"/>
              <w:right w:val="single" w:sz="4" w:space="0" w:color="auto"/>
            </w:tcBorders>
            <w:shd w:val="clear" w:color="auto" w:fill="FFFFFF"/>
            <w:vAlign w:val="center"/>
          </w:tcPr>
          <w:p w:rsidR="00DC7E7D" w:rsidRDefault="00A7793D">
            <w:pPr>
              <w:spacing w:line="240" w:lineRule="exact"/>
              <w:jc w:val="center"/>
              <w:rPr>
                <w:b/>
                <w:bCs/>
                <w:szCs w:val="21"/>
              </w:rPr>
            </w:pPr>
            <w:r>
              <w:rPr>
                <w:rFonts w:cs="宋体" w:hint="eastAsia"/>
                <w:b/>
                <w:bCs/>
                <w:szCs w:val="21"/>
              </w:rPr>
              <w:t>不及格（</w:t>
            </w:r>
            <w:r>
              <w:rPr>
                <w:rFonts w:cs="宋体"/>
                <w:b/>
                <w:bCs/>
                <w:szCs w:val="21"/>
              </w:rPr>
              <w:t>&lt;60</w:t>
            </w:r>
            <w:r>
              <w:rPr>
                <w:rFonts w:ascii="宋体" w:hAnsi="宋体" w:cs="宋体" w:hint="eastAsia"/>
                <w:b/>
                <w:bCs/>
                <w:szCs w:val="21"/>
              </w:rPr>
              <w:t>）</w:t>
            </w:r>
          </w:p>
        </w:tc>
      </w:tr>
      <w:tr w:rsidR="00DC7E7D">
        <w:trPr>
          <w:trHeight w:val="20"/>
          <w:jc w:val="center"/>
        </w:trPr>
        <w:tc>
          <w:tcPr>
            <w:tcW w:w="1935" w:type="dxa"/>
            <w:tcBorders>
              <w:top w:val="single" w:sz="4" w:space="0" w:color="auto"/>
              <w:left w:val="single" w:sz="4" w:space="0" w:color="auto"/>
              <w:bottom w:val="single" w:sz="4" w:space="0" w:color="auto"/>
              <w:right w:val="single" w:sz="4" w:space="0" w:color="auto"/>
            </w:tcBorders>
          </w:tcPr>
          <w:p w:rsidR="00DC7E7D" w:rsidRDefault="00A7793D" w:rsidP="00AC797D">
            <w:pPr>
              <w:pStyle w:val="af8"/>
              <w:adjustRightInd w:val="0"/>
              <w:snapToGrid w:val="0"/>
              <w:spacing w:line="240" w:lineRule="auto"/>
              <w:jc w:val="both"/>
            </w:pPr>
            <w:r>
              <w:rPr>
                <w:rFonts w:hint="eastAsia"/>
              </w:rPr>
              <w:t>小组讨论时，积极客观表达自己的看法，有理有据论证自己的看法，观点新颖，条理清楚，逻辑清晰</w:t>
            </w:r>
          </w:p>
        </w:tc>
        <w:tc>
          <w:tcPr>
            <w:tcW w:w="1921" w:type="dxa"/>
            <w:tcBorders>
              <w:top w:val="single" w:sz="4" w:space="0" w:color="auto"/>
              <w:left w:val="nil"/>
              <w:bottom w:val="single" w:sz="4" w:space="0" w:color="auto"/>
              <w:right w:val="single" w:sz="4" w:space="0" w:color="auto"/>
            </w:tcBorders>
          </w:tcPr>
          <w:p w:rsidR="00DC7E7D" w:rsidRDefault="00A7793D" w:rsidP="00AC797D">
            <w:pPr>
              <w:pStyle w:val="af8"/>
              <w:adjustRightInd w:val="0"/>
              <w:snapToGrid w:val="0"/>
              <w:spacing w:line="240" w:lineRule="auto"/>
              <w:jc w:val="both"/>
            </w:pPr>
            <w:r>
              <w:rPr>
                <w:rFonts w:hint="eastAsia"/>
              </w:rPr>
              <w:t>小组讨论时，基本清楚的表达见解，有一定的论据，逻辑基本清晰</w:t>
            </w:r>
          </w:p>
        </w:tc>
        <w:tc>
          <w:tcPr>
            <w:tcW w:w="1701" w:type="dxa"/>
            <w:tcBorders>
              <w:top w:val="single" w:sz="4" w:space="0" w:color="auto"/>
              <w:left w:val="nil"/>
              <w:bottom w:val="single" w:sz="4" w:space="0" w:color="auto"/>
              <w:right w:val="single" w:sz="4" w:space="0" w:color="auto"/>
            </w:tcBorders>
          </w:tcPr>
          <w:p w:rsidR="00DC7E7D" w:rsidRDefault="00A7793D" w:rsidP="00AC797D">
            <w:pPr>
              <w:pStyle w:val="af8"/>
              <w:adjustRightInd w:val="0"/>
              <w:snapToGrid w:val="0"/>
              <w:spacing w:line="240" w:lineRule="auto"/>
              <w:jc w:val="both"/>
            </w:pPr>
            <w:r>
              <w:rPr>
                <w:rFonts w:hint="eastAsia"/>
              </w:rPr>
              <w:t>小组讨论时，见解比较主观，论据不够充分合理</w:t>
            </w:r>
          </w:p>
        </w:tc>
        <w:tc>
          <w:tcPr>
            <w:tcW w:w="1672" w:type="dxa"/>
            <w:tcBorders>
              <w:top w:val="single" w:sz="4" w:space="0" w:color="auto"/>
              <w:left w:val="nil"/>
              <w:bottom w:val="single" w:sz="4" w:space="0" w:color="auto"/>
              <w:right w:val="single" w:sz="4" w:space="0" w:color="auto"/>
            </w:tcBorders>
          </w:tcPr>
          <w:p w:rsidR="00DC7E7D" w:rsidRDefault="00A7793D" w:rsidP="00AC797D">
            <w:pPr>
              <w:pStyle w:val="af8"/>
              <w:adjustRightInd w:val="0"/>
              <w:snapToGrid w:val="0"/>
              <w:spacing w:line="240" w:lineRule="auto"/>
              <w:jc w:val="both"/>
            </w:pPr>
            <w:r>
              <w:rPr>
                <w:rFonts w:hint="eastAsia"/>
              </w:rPr>
              <w:t>小组讨论时，表达看法过于主观，无论述依据</w:t>
            </w:r>
          </w:p>
        </w:tc>
        <w:tc>
          <w:tcPr>
            <w:tcW w:w="961" w:type="dxa"/>
            <w:tcBorders>
              <w:top w:val="single" w:sz="4" w:space="0" w:color="auto"/>
              <w:left w:val="nil"/>
              <w:bottom w:val="single" w:sz="4" w:space="0" w:color="auto"/>
              <w:right w:val="single" w:sz="4" w:space="0" w:color="auto"/>
            </w:tcBorders>
          </w:tcPr>
          <w:p w:rsidR="00DC7E7D" w:rsidRDefault="00A7793D" w:rsidP="00AC797D">
            <w:pPr>
              <w:pStyle w:val="af8"/>
              <w:adjustRightInd w:val="0"/>
              <w:snapToGrid w:val="0"/>
              <w:spacing w:line="240" w:lineRule="auto"/>
              <w:jc w:val="both"/>
            </w:pPr>
            <w:r>
              <w:rPr>
                <w:rFonts w:hint="eastAsia"/>
              </w:rPr>
              <w:t>不参与小组讨论</w:t>
            </w:r>
          </w:p>
        </w:tc>
      </w:tr>
    </w:tbl>
    <w:p w:rsidR="00DC7E7D" w:rsidRDefault="00DC7E7D">
      <w:pPr>
        <w:spacing w:line="300" w:lineRule="auto"/>
        <w:rPr>
          <w:rFonts w:asciiTheme="minorEastAsia" w:hAnsiTheme="minorEastAsia" w:cstheme="minorEastAsia"/>
          <w:sz w:val="24"/>
        </w:rPr>
      </w:pPr>
    </w:p>
    <w:p w:rsidR="00DC7E7D" w:rsidRDefault="00A7793D">
      <w:pPr>
        <w:numPr>
          <w:ilvl w:val="0"/>
          <w:numId w:val="2"/>
        </w:numPr>
        <w:spacing w:line="300" w:lineRule="auto"/>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4"/>
        </w:rPr>
        <w:t>课程论文（大作业）评分标准</w:t>
      </w:r>
    </w:p>
    <w:tbl>
      <w:tblPr>
        <w:tblW w:w="8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0"/>
        <w:gridCol w:w="1418"/>
        <w:gridCol w:w="1417"/>
        <w:gridCol w:w="1516"/>
        <w:gridCol w:w="1369"/>
        <w:gridCol w:w="1046"/>
      </w:tblGrid>
      <w:tr w:rsidR="00DC7E7D">
        <w:trPr>
          <w:jc w:val="center"/>
        </w:trPr>
        <w:tc>
          <w:tcPr>
            <w:tcW w:w="1480" w:type="dxa"/>
            <w:vAlign w:val="center"/>
          </w:tcPr>
          <w:p w:rsidR="00DC7E7D" w:rsidRDefault="00A7793D">
            <w:pPr>
              <w:pStyle w:val="af7"/>
              <w:rPr>
                <w:kern w:val="2"/>
                <w:szCs w:val="21"/>
              </w:rPr>
            </w:pPr>
            <w:r>
              <w:rPr>
                <w:rFonts w:hint="eastAsia"/>
                <w:kern w:val="2"/>
                <w:szCs w:val="21"/>
              </w:rPr>
              <w:t>观测点</w:t>
            </w:r>
          </w:p>
        </w:tc>
        <w:tc>
          <w:tcPr>
            <w:tcW w:w="1418" w:type="dxa"/>
            <w:vAlign w:val="center"/>
          </w:tcPr>
          <w:p w:rsidR="00DC7E7D" w:rsidRDefault="00A7793D">
            <w:pPr>
              <w:spacing w:line="240" w:lineRule="exact"/>
              <w:jc w:val="center"/>
              <w:rPr>
                <w:b/>
                <w:bCs/>
                <w:szCs w:val="21"/>
              </w:rPr>
            </w:pPr>
            <w:r>
              <w:rPr>
                <w:rFonts w:cs="宋体" w:hint="eastAsia"/>
                <w:b/>
                <w:bCs/>
                <w:szCs w:val="21"/>
              </w:rPr>
              <w:t>优（</w:t>
            </w:r>
            <w:r>
              <w:rPr>
                <w:b/>
                <w:bCs/>
                <w:szCs w:val="21"/>
              </w:rPr>
              <w:t>90</w:t>
            </w:r>
            <w:r>
              <w:rPr>
                <w:rFonts w:ascii="宋体" w:hAnsi="宋体" w:cs="宋体" w:hint="eastAsia"/>
                <w:b/>
                <w:bCs/>
                <w:szCs w:val="21"/>
              </w:rPr>
              <w:t>～</w:t>
            </w:r>
            <w:r>
              <w:rPr>
                <w:b/>
                <w:bCs/>
                <w:szCs w:val="21"/>
              </w:rPr>
              <w:t>100</w:t>
            </w:r>
            <w:r>
              <w:rPr>
                <w:rFonts w:ascii="宋体" w:hAnsi="宋体" w:cs="宋体" w:hint="eastAsia"/>
                <w:b/>
                <w:bCs/>
                <w:szCs w:val="21"/>
              </w:rPr>
              <w:t>）</w:t>
            </w:r>
          </w:p>
        </w:tc>
        <w:tc>
          <w:tcPr>
            <w:tcW w:w="1417" w:type="dxa"/>
            <w:vAlign w:val="center"/>
          </w:tcPr>
          <w:p w:rsidR="00DC7E7D" w:rsidRDefault="00A7793D">
            <w:pPr>
              <w:spacing w:line="240" w:lineRule="exact"/>
              <w:jc w:val="center"/>
              <w:rPr>
                <w:b/>
                <w:bCs/>
                <w:szCs w:val="21"/>
              </w:rPr>
            </w:pPr>
            <w:r>
              <w:rPr>
                <w:rFonts w:cs="宋体" w:hint="eastAsia"/>
                <w:b/>
                <w:bCs/>
                <w:szCs w:val="21"/>
              </w:rPr>
              <w:t>良（</w:t>
            </w:r>
            <w:r>
              <w:rPr>
                <w:b/>
                <w:bCs/>
                <w:szCs w:val="21"/>
              </w:rPr>
              <w:t>80</w:t>
            </w:r>
            <w:r>
              <w:rPr>
                <w:rFonts w:ascii="宋体" w:hAnsi="宋体" w:cs="宋体" w:hint="eastAsia"/>
                <w:b/>
                <w:bCs/>
                <w:szCs w:val="21"/>
              </w:rPr>
              <w:t>～</w:t>
            </w:r>
            <w:r>
              <w:rPr>
                <w:b/>
                <w:bCs/>
                <w:szCs w:val="21"/>
              </w:rPr>
              <w:t>89</w:t>
            </w:r>
            <w:r>
              <w:rPr>
                <w:rFonts w:ascii="宋体" w:hAnsi="宋体" w:cs="宋体" w:hint="eastAsia"/>
                <w:b/>
                <w:bCs/>
                <w:szCs w:val="21"/>
              </w:rPr>
              <w:t>）</w:t>
            </w:r>
          </w:p>
        </w:tc>
        <w:tc>
          <w:tcPr>
            <w:tcW w:w="1516" w:type="dxa"/>
            <w:vAlign w:val="center"/>
          </w:tcPr>
          <w:p w:rsidR="00DC7E7D" w:rsidRDefault="00A7793D">
            <w:pPr>
              <w:spacing w:line="240" w:lineRule="exact"/>
              <w:jc w:val="center"/>
              <w:rPr>
                <w:b/>
                <w:bCs/>
                <w:szCs w:val="21"/>
              </w:rPr>
            </w:pPr>
            <w:r>
              <w:rPr>
                <w:rFonts w:cs="宋体" w:hint="eastAsia"/>
                <w:b/>
                <w:bCs/>
                <w:szCs w:val="21"/>
              </w:rPr>
              <w:t>中等（</w:t>
            </w:r>
            <w:r>
              <w:rPr>
                <w:b/>
                <w:bCs/>
                <w:szCs w:val="21"/>
              </w:rPr>
              <w:t>70</w:t>
            </w:r>
            <w:r>
              <w:rPr>
                <w:rFonts w:ascii="宋体" w:hAnsi="宋体" w:cs="宋体" w:hint="eastAsia"/>
                <w:b/>
                <w:bCs/>
                <w:szCs w:val="21"/>
              </w:rPr>
              <w:t>～</w:t>
            </w:r>
            <w:r>
              <w:rPr>
                <w:b/>
                <w:bCs/>
                <w:szCs w:val="21"/>
              </w:rPr>
              <w:t>79</w:t>
            </w:r>
            <w:r>
              <w:rPr>
                <w:rFonts w:ascii="宋体" w:hAnsi="宋体" w:cs="宋体" w:hint="eastAsia"/>
                <w:b/>
                <w:bCs/>
                <w:szCs w:val="21"/>
              </w:rPr>
              <w:t>）</w:t>
            </w:r>
          </w:p>
        </w:tc>
        <w:tc>
          <w:tcPr>
            <w:tcW w:w="1369" w:type="dxa"/>
            <w:vAlign w:val="center"/>
          </w:tcPr>
          <w:p w:rsidR="00DC7E7D" w:rsidRDefault="00A7793D">
            <w:pPr>
              <w:spacing w:line="240" w:lineRule="exact"/>
              <w:jc w:val="center"/>
              <w:rPr>
                <w:b/>
                <w:bCs/>
                <w:szCs w:val="21"/>
              </w:rPr>
            </w:pPr>
            <w:r>
              <w:rPr>
                <w:rFonts w:cs="宋体" w:hint="eastAsia"/>
                <w:b/>
                <w:bCs/>
                <w:szCs w:val="21"/>
              </w:rPr>
              <w:t>及格（</w:t>
            </w:r>
            <w:r>
              <w:rPr>
                <w:b/>
                <w:bCs/>
                <w:szCs w:val="21"/>
              </w:rPr>
              <w:t>60</w:t>
            </w:r>
          </w:p>
          <w:p w:rsidR="00DC7E7D" w:rsidRDefault="00A7793D">
            <w:pPr>
              <w:spacing w:line="240" w:lineRule="exact"/>
              <w:jc w:val="center"/>
              <w:rPr>
                <w:b/>
                <w:bCs/>
                <w:szCs w:val="21"/>
              </w:rPr>
            </w:pPr>
            <w:r>
              <w:rPr>
                <w:rFonts w:ascii="宋体" w:hAnsi="宋体" w:cs="宋体" w:hint="eastAsia"/>
                <w:b/>
                <w:bCs/>
                <w:szCs w:val="21"/>
              </w:rPr>
              <w:t>～</w:t>
            </w:r>
            <w:r>
              <w:rPr>
                <w:b/>
                <w:bCs/>
                <w:szCs w:val="21"/>
              </w:rPr>
              <w:t>69</w:t>
            </w:r>
            <w:r>
              <w:rPr>
                <w:rFonts w:ascii="宋体" w:hAnsi="宋体" w:cs="宋体" w:hint="eastAsia"/>
                <w:b/>
                <w:bCs/>
                <w:szCs w:val="21"/>
              </w:rPr>
              <w:t>）</w:t>
            </w:r>
          </w:p>
        </w:tc>
        <w:tc>
          <w:tcPr>
            <w:tcW w:w="1046" w:type="dxa"/>
            <w:vAlign w:val="center"/>
          </w:tcPr>
          <w:p w:rsidR="00DC7E7D" w:rsidRDefault="00A7793D">
            <w:pPr>
              <w:spacing w:line="240" w:lineRule="exact"/>
              <w:jc w:val="center"/>
              <w:rPr>
                <w:rFonts w:cs="宋体"/>
                <w:b/>
                <w:bCs/>
                <w:szCs w:val="21"/>
              </w:rPr>
            </w:pPr>
            <w:r>
              <w:rPr>
                <w:rFonts w:cs="宋体" w:hint="eastAsia"/>
                <w:b/>
                <w:bCs/>
                <w:szCs w:val="21"/>
              </w:rPr>
              <w:t>不及格（</w:t>
            </w:r>
            <w:r>
              <w:rPr>
                <w:rFonts w:cs="宋体"/>
                <w:b/>
                <w:bCs/>
                <w:szCs w:val="21"/>
              </w:rPr>
              <w:t>&lt;60</w:t>
            </w:r>
            <w:r>
              <w:rPr>
                <w:rFonts w:ascii="宋体" w:hAnsi="宋体" w:cs="宋体" w:hint="eastAsia"/>
                <w:b/>
                <w:bCs/>
                <w:szCs w:val="21"/>
              </w:rPr>
              <w:t>）</w:t>
            </w:r>
          </w:p>
        </w:tc>
      </w:tr>
      <w:tr w:rsidR="00DC7E7D" w:rsidTr="00AC797D">
        <w:trPr>
          <w:jc w:val="center"/>
        </w:trPr>
        <w:tc>
          <w:tcPr>
            <w:tcW w:w="1480" w:type="dxa"/>
            <w:vAlign w:val="center"/>
          </w:tcPr>
          <w:p w:rsidR="00DC7E7D" w:rsidRDefault="00A7793D" w:rsidP="00AC797D">
            <w:pPr>
              <w:pStyle w:val="af8"/>
              <w:adjustRightInd w:val="0"/>
              <w:snapToGrid w:val="0"/>
              <w:spacing w:line="240" w:lineRule="auto"/>
              <w:jc w:val="both"/>
            </w:pPr>
            <w:r>
              <w:rPr>
                <w:rFonts w:hint="eastAsia"/>
              </w:rPr>
              <w:t>对课程内容的理解、掌握和归纳程度（权重</w:t>
            </w:r>
            <w:r>
              <w:t>0.2）</w:t>
            </w:r>
          </w:p>
        </w:tc>
        <w:tc>
          <w:tcPr>
            <w:tcW w:w="1418" w:type="dxa"/>
          </w:tcPr>
          <w:p w:rsidR="00DC7E7D" w:rsidRDefault="00A7793D" w:rsidP="00AC797D">
            <w:pPr>
              <w:pStyle w:val="af8"/>
              <w:adjustRightInd w:val="0"/>
              <w:snapToGrid w:val="0"/>
              <w:spacing w:line="240" w:lineRule="auto"/>
              <w:jc w:val="both"/>
            </w:pPr>
            <w:r>
              <w:rPr>
                <w:rFonts w:hint="eastAsia"/>
              </w:rPr>
              <w:t>能全方位精炼的概括课程内容，正确理解课程目标意义</w:t>
            </w:r>
          </w:p>
        </w:tc>
        <w:tc>
          <w:tcPr>
            <w:tcW w:w="1417" w:type="dxa"/>
          </w:tcPr>
          <w:p w:rsidR="00DC7E7D" w:rsidRDefault="00A7793D" w:rsidP="00AC797D">
            <w:pPr>
              <w:pStyle w:val="af8"/>
              <w:adjustRightInd w:val="0"/>
              <w:snapToGrid w:val="0"/>
              <w:spacing w:line="240" w:lineRule="auto"/>
              <w:jc w:val="both"/>
            </w:pPr>
            <w:r>
              <w:rPr>
                <w:rFonts w:hint="eastAsia"/>
              </w:rPr>
              <w:t>能基本概括课程主要内容，正确理解课程目标意义</w:t>
            </w:r>
          </w:p>
        </w:tc>
        <w:tc>
          <w:tcPr>
            <w:tcW w:w="1516" w:type="dxa"/>
          </w:tcPr>
          <w:p w:rsidR="00DC7E7D" w:rsidRDefault="00A7793D" w:rsidP="00AC797D">
            <w:pPr>
              <w:pStyle w:val="af8"/>
              <w:adjustRightInd w:val="0"/>
              <w:snapToGrid w:val="0"/>
              <w:spacing w:line="240" w:lineRule="auto"/>
              <w:jc w:val="both"/>
            </w:pPr>
            <w:r>
              <w:rPr>
                <w:rFonts w:hint="eastAsia"/>
              </w:rPr>
              <w:t>能基本概括课程主要内容，基本理解课程目标意义</w:t>
            </w:r>
          </w:p>
        </w:tc>
        <w:tc>
          <w:tcPr>
            <w:tcW w:w="1369" w:type="dxa"/>
          </w:tcPr>
          <w:p w:rsidR="00DC7E7D" w:rsidRDefault="00A7793D" w:rsidP="00AC797D">
            <w:pPr>
              <w:pStyle w:val="af8"/>
              <w:adjustRightInd w:val="0"/>
              <w:snapToGrid w:val="0"/>
              <w:spacing w:line="240" w:lineRule="auto"/>
              <w:jc w:val="both"/>
            </w:pPr>
            <w:r>
              <w:rPr>
                <w:rFonts w:hint="eastAsia"/>
              </w:rPr>
              <w:t>能简单罗列课程主要内容，理解课程表面目标意义</w:t>
            </w:r>
          </w:p>
        </w:tc>
        <w:tc>
          <w:tcPr>
            <w:tcW w:w="1046" w:type="dxa"/>
          </w:tcPr>
          <w:p w:rsidR="00DC7E7D" w:rsidRDefault="00A7793D" w:rsidP="00AC797D">
            <w:pPr>
              <w:pStyle w:val="af8"/>
              <w:adjustRightInd w:val="0"/>
              <w:snapToGrid w:val="0"/>
              <w:spacing w:line="240" w:lineRule="auto"/>
              <w:jc w:val="both"/>
            </w:pPr>
            <w:r>
              <w:rPr>
                <w:rFonts w:hint="eastAsia"/>
              </w:rPr>
              <w:t>内容与课程不相关，不理解课程意义</w:t>
            </w:r>
          </w:p>
        </w:tc>
      </w:tr>
      <w:tr w:rsidR="00DC7E7D" w:rsidTr="00AC797D">
        <w:trPr>
          <w:jc w:val="center"/>
        </w:trPr>
        <w:tc>
          <w:tcPr>
            <w:tcW w:w="1480" w:type="dxa"/>
            <w:vAlign w:val="center"/>
          </w:tcPr>
          <w:p w:rsidR="00DC7E7D" w:rsidRDefault="00A7793D" w:rsidP="00AC797D">
            <w:pPr>
              <w:pStyle w:val="af8"/>
              <w:adjustRightInd w:val="0"/>
              <w:snapToGrid w:val="0"/>
              <w:spacing w:line="240" w:lineRule="auto"/>
              <w:jc w:val="both"/>
            </w:pPr>
            <w:r>
              <w:rPr>
                <w:rFonts w:hint="eastAsia"/>
              </w:rPr>
              <w:t>有无自己的观点、见解、规划（权重</w:t>
            </w:r>
            <w:r>
              <w:t>0.2）</w:t>
            </w:r>
          </w:p>
        </w:tc>
        <w:tc>
          <w:tcPr>
            <w:tcW w:w="1418" w:type="dxa"/>
          </w:tcPr>
          <w:p w:rsidR="00DC7E7D" w:rsidRDefault="00A7793D" w:rsidP="00AC797D">
            <w:pPr>
              <w:pStyle w:val="af8"/>
              <w:adjustRightInd w:val="0"/>
              <w:snapToGrid w:val="0"/>
              <w:spacing w:line="240" w:lineRule="auto"/>
              <w:jc w:val="both"/>
            </w:pPr>
            <w:r>
              <w:rPr>
                <w:rFonts w:hint="eastAsia"/>
              </w:rPr>
              <w:t>从不同角度提出自己的看法，对今后学习合理深入规划</w:t>
            </w:r>
          </w:p>
        </w:tc>
        <w:tc>
          <w:tcPr>
            <w:tcW w:w="1417" w:type="dxa"/>
          </w:tcPr>
          <w:p w:rsidR="00DC7E7D" w:rsidRDefault="00A7793D" w:rsidP="00AC797D">
            <w:pPr>
              <w:pStyle w:val="af8"/>
              <w:adjustRightInd w:val="0"/>
              <w:snapToGrid w:val="0"/>
              <w:spacing w:line="240" w:lineRule="auto"/>
              <w:jc w:val="both"/>
            </w:pPr>
            <w:r>
              <w:rPr>
                <w:rFonts w:hint="eastAsia"/>
              </w:rPr>
              <w:t>能提出一些观点，能合理规划今后学习过程</w:t>
            </w:r>
          </w:p>
        </w:tc>
        <w:tc>
          <w:tcPr>
            <w:tcW w:w="1516" w:type="dxa"/>
          </w:tcPr>
          <w:p w:rsidR="00DC7E7D" w:rsidRDefault="00A7793D" w:rsidP="00AC797D">
            <w:pPr>
              <w:pStyle w:val="af8"/>
              <w:adjustRightInd w:val="0"/>
              <w:snapToGrid w:val="0"/>
              <w:spacing w:line="240" w:lineRule="auto"/>
              <w:jc w:val="both"/>
            </w:pPr>
            <w:r>
              <w:rPr>
                <w:rFonts w:hint="eastAsia"/>
              </w:rPr>
              <w:t>能提出一些观点，能简单规划今后学习过程</w:t>
            </w:r>
          </w:p>
        </w:tc>
        <w:tc>
          <w:tcPr>
            <w:tcW w:w="1369" w:type="dxa"/>
          </w:tcPr>
          <w:p w:rsidR="00DC7E7D" w:rsidRDefault="00A7793D" w:rsidP="00AC797D">
            <w:pPr>
              <w:pStyle w:val="af8"/>
              <w:adjustRightInd w:val="0"/>
              <w:snapToGrid w:val="0"/>
              <w:spacing w:line="240" w:lineRule="auto"/>
              <w:jc w:val="both"/>
            </w:pPr>
            <w:r>
              <w:rPr>
                <w:rFonts w:hint="eastAsia"/>
              </w:rPr>
              <w:t>能提出少量自己的观点，能简单规划今后学习过程</w:t>
            </w:r>
          </w:p>
        </w:tc>
        <w:tc>
          <w:tcPr>
            <w:tcW w:w="1046" w:type="dxa"/>
          </w:tcPr>
          <w:p w:rsidR="00DC7E7D" w:rsidRDefault="00A7793D" w:rsidP="00AC797D">
            <w:pPr>
              <w:pStyle w:val="af8"/>
              <w:adjustRightInd w:val="0"/>
              <w:snapToGrid w:val="0"/>
              <w:spacing w:line="240" w:lineRule="auto"/>
              <w:jc w:val="both"/>
            </w:pPr>
            <w:r>
              <w:rPr>
                <w:rFonts w:hint="eastAsia"/>
              </w:rPr>
              <w:t>没有自己的观点和规划</w:t>
            </w:r>
          </w:p>
        </w:tc>
      </w:tr>
      <w:tr w:rsidR="00DC7E7D" w:rsidTr="00AC797D">
        <w:trPr>
          <w:jc w:val="center"/>
        </w:trPr>
        <w:tc>
          <w:tcPr>
            <w:tcW w:w="1480" w:type="dxa"/>
            <w:vAlign w:val="center"/>
          </w:tcPr>
          <w:p w:rsidR="00DC7E7D" w:rsidRDefault="00A7793D" w:rsidP="00AC797D">
            <w:pPr>
              <w:pStyle w:val="af8"/>
              <w:adjustRightInd w:val="0"/>
              <w:snapToGrid w:val="0"/>
              <w:spacing w:line="240" w:lineRule="auto"/>
              <w:jc w:val="both"/>
            </w:pPr>
            <w:r>
              <w:rPr>
                <w:rFonts w:hint="eastAsia"/>
              </w:rPr>
              <w:t>对自己观点的论证充分合理程度（权重</w:t>
            </w:r>
            <w:r>
              <w:t>0.3</w:t>
            </w:r>
            <w:r>
              <w:rPr>
                <w:rFonts w:hint="eastAsia"/>
              </w:rPr>
              <w:t>）</w:t>
            </w:r>
          </w:p>
        </w:tc>
        <w:tc>
          <w:tcPr>
            <w:tcW w:w="1418" w:type="dxa"/>
          </w:tcPr>
          <w:p w:rsidR="00DC7E7D" w:rsidRDefault="00A7793D" w:rsidP="00AC797D">
            <w:pPr>
              <w:pStyle w:val="af8"/>
              <w:adjustRightInd w:val="0"/>
              <w:snapToGrid w:val="0"/>
              <w:spacing w:line="240" w:lineRule="auto"/>
              <w:jc w:val="both"/>
            </w:pPr>
            <w:r>
              <w:rPr>
                <w:rFonts w:hint="eastAsia"/>
              </w:rPr>
              <w:t>对自己的观点和规划能充分深刻的论证和说明其正确性、合理性</w:t>
            </w:r>
          </w:p>
        </w:tc>
        <w:tc>
          <w:tcPr>
            <w:tcW w:w="1417" w:type="dxa"/>
          </w:tcPr>
          <w:p w:rsidR="00DC7E7D" w:rsidRDefault="00A7793D" w:rsidP="00AC797D">
            <w:pPr>
              <w:pStyle w:val="af8"/>
              <w:adjustRightInd w:val="0"/>
              <w:snapToGrid w:val="0"/>
              <w:spacing w:line="240" w:lineRule="auto"/>
              <w:jc w:val="both"/>
            </w:pPr>
            <w:r>
              <w:rPr>
                <w:rFonts w:hint="eastAsia"/>
              </w:rPr>
              <w:t>对自己的观点和规划能较充分的论证和说明其正确性、合理性</w:t>
            </w:r>
          </w:p>
        </w:tc>
        <w:tc>
          <w:tcPr>
            <w:tcW w:w="1516" w:type="dxa"/>
          </w:tcPr>
          <w:p w:rsidR="00DC7E7D" w:rsidRDefault="00A7793D" w:rsidP="00AC797D">
            <w:pPr>
              <w:pStyle w:val="af8"/>
              <w:adjustRightInd w:val="0"/>
              <w:snapToGrid w:val="0"/>
              <w:spacing w:line="240" w:lineRule="auto"/>
              <w:jc w:val="both"/>
            </w:pPr>
            <w:r>
              <w:rPr>
                <w:rFonts w:hint="eastAsia"/>
              </w:rPr>
              <w:t>对自己的观点和规划能基本论证和说明其正确性、合理性</w:t>
            </w:r>
          </w:p>
        </w:tc>
        <w:tc>
          <w:tcPr>
            <w:tcW w:w="1369" w:type="dxa"/>
          </w:tcPr>
          <w:p w:rsidR="00DC7E7D" w:rsidRDefault="00A7793D" w:rsidP="00AC797D">
            <w:pPr>
              <w:pStyle w:val="af8"/>
              <w:adjustRightInd w:val="0"/>
              <w:snapToGrid w:val="0"/>
              <w:spacing w:line="240" w:lineRule="auto"/>
              <w:jc w:val="both"/>
            </w:pPr>
            <w:r>
              <w:rPr>
                <w:rFonts w:hint="eastAsia"/>
              </w:rPr>
              <w:t>对自己的观点和规划能简单说明其正确性、合理性</w:t>
            </w:r>
          </w:p>
        </w:tc>
        <w:tc>
          <w:tcPr>
            <w:tcW w:w="1046" w:type="dxa"/>
          </w:tcPr>
          <w:p w:rsidR="00DC7E7D" w:rsidRDefault="00A7793D" w:rsidP="00AC797D">
            <w:pPr>
              <w:pStyle w:val="af8"/>
              <w:adjustRightInd w:val="0"/>
              <w:snapToGrid w:val="0"/>
              <w:spacing w:line="240" w:lineRule="auto"/>
              <w:jc w:val="both"/>
            </w:pPr>
            <w:r>
              <w:rPr>
                <w:rFonts w:hint="eastAsia"/>
              </w:rPr>
              <w:t>无论证说明</w:t>
            </w:r>
          </w:p>
        </w:tc>
      </w:tr>
      <w:tr w:rsidR="00DC7E7D" w:rsidTr="00AC797D">
        <w:trPr>
          <w:jc w:val="center"/>
        </w:trPr>
        <w:tc>
          <w:tcPr>
            <w:tcW w:w="1480" w:type="dxa"/>
            <w:vAlign w:val="center"/>
          </w:tcPr>
          <w:p w:rsidR="00DC7E7D" w:rsidRDefault="00A7793D" w:rsidP="00AC797D">
            <w:pPr>
              <w:pStyle w:val="af8"/>
              <w:adjustRightInd w:val="0"/>
              <w:snapToGrid w:val="0"/>
              <w:spacing w:line="240" w:lineRule="auto"/>
              <w:jc w:val="both"/>
            </w:pPr>
            <w:r>
              <w:rPr>
                <w:rFonts w:hint="eastAsia"/>
              </w:rPr>
              <w:t>有无创新意识、创新思维、创新精神（权重</w:t>
            </w:r>
            <w:r>
              <w:t>0.1</w:t>
            </w:r>
            <w:r>
              <w:rPr>
                <w:rFonts w:hint="eastAsia"/>
              </w:rPr>
              <w:t>）</w:t>
            </w:r>
          </w:p>
        </w:tc>
        <w:tc>
          <w:tcPr>
            <w:tcW w:w="1418" w:type="dxa"/>
          </w:tcPr>
          <w:p w:rsidR="00DC7E7D" w:rsidRDefault="00A7793D" w:rsidP="00AC797D">
            <w:pPr>
              <w:pStyle w:val="af8"/>
              <w:adjustRightInd w:val="0"/>
              <w:snapToGrid w:val="0"/>
              <w:spacing w:line="240" w:lineRule="auto"/>
              <w:jc w:val="both"/>
            </w:pPr>
            <w:r>
              <w:rPr>
                <w:rFonts w:hint="eastAsia"/>
              </w:rPr>
              <w:t>从不同思维层面提出对创新的理解与看法，对后续专业学习和职业规划有创新性描述</w:t>
            </w:r>
          </w:p>
        </w:tc>
        <w:tc>
          <w:tcPr>
            <w:tcW w:w="1417" w:type="dxa"/>
          </w:tcPr>
          <w:p w:rsidR="00DC7E7D" w:rsidRDefault="00A7793D" w:rsidP="00AC797D">
            <w:pPr>
              <w:pStyle w:val="af8"/>
              <w:adjustRightInd w:val="0"/>
              <w:snapToGrid w:val="0"/>
              <w:spacing w:line="240" w:lineRule="auto"/>
              <w:jc w:val="both"/>
            </w:pPr>
            <w:r>
              <w:rPr>
                <w:rFonts w:hint="eastAsia"/>
              </w:rPr>
              <w:t>能提出一些创新性观点，能合理规划后续专业学习和职业规划</w:t>
            </w:r>
          </w:p>
        </w:tc>
        <w:tc>
          <w:tcPr>
            <w:tcW w:w="1516" w:type="dxa"/>
          </w:tcPr>
          <w:p w:rsidR="00DC7E7D" w:rsidRDefault="00A7793D" w:rsidP="00AC797D">
            <w:pPr>
              <w:pStyle w:val="af8"/>
              <w:adjustRightInd w:val="0"/>
              <w:snapToGrid w:val="0"/>
              <w:spacing w:line="240" w:lineRule="auto"/>
              <w:jc w:val="both"/>
            </w:pPr>
            <w:r>
              <w:rPr>
                <w:rFonts w:hint="eastAsia"/>
              </w:rPr>
              <w:t>能提出一些创新性观点，能简单规划后续专业学习和职业规划</w:t>
            </w:r>
          </w:p>
        </w:tc>
        <w:tc>
          <w:tcPr>
            <w:tcW w:w="1369" w:type="dxa"/>
          </w:tcPr>
          <w:p w:rsidR="00DC7E7D" w:rsidRDefault="00A7793D" w:rsidP="00AC797D">
            <w:pPr>
              <w:pStyle w:val="af8"/>
              <w:adjustRightInd w:val="0"/>
              <w:snapToGrid w:val="0"/>
              <w:spacing w:line="240" w:lineRule="auto"/>
              <w:jc w:val="both"/>
            </w:pPr>
            <w:r>
              <w:rPr>
                <w:rFonts w:hint="eastAsia"/>
              </w:rPr>
              <w:t>能提出少量创新性观点，尚能简单规划后续专业学习和职业规划</w:t>
            </w:r>
          </w:p>
        </w:tc>
        <w:tc>
          <w:tcPr>
            <w:tcW w:w="1046" w:type="dxa"/>
          </w:tcPr>
          <w:p w:rsidR="00DC7E7D" w:rsidRDefault="00A7793D" w:rsidP="00AC797D">
            <w:pPr>
              <w:pStyle w:val="af8"/>
              <w:adjustRightInd w:val="0"/>
              <w:snapToGrid w:val="0"/>
              <w:spacing w:line="240" w:lineRule="auto"/>
              <w:jc w:val="both"/>
            </w:pPr>
            <w:r>
              <w:rPr>
                <w:rFonts w:hint="eastAsia"/>
              </w:rPr>
              <w:t>没有任何创新性观点和认知</w:t>
            </w:r>
          </w:p>
        </w:tc>
      </w:tr>
      <w:tr w:rsidR="00DC7E7D" w:rsidTr="00AC797D">
        <w:trPr>
          <w:jc w:val="center"/>
        </w:trPr>
        <w:tc>
          <w:tcPr>
            <w:tcW w:w="1480" w:type="dxa"/>
            <w:vAlign w:val="center"/>
          </w:tcPr>
          <w:p w:rsidR="00DC7E7D" w:rsidRDefault="00A7793D" w:rsidP="00AC797D">
            <w:pPr>
              <w:pStyle w:val="af8"/>
              <w:adjustRightInd w:val="0"/>
              <w:snapToGrid w:val="0"/>
              <w:spacing w:line="240" w:lineRule="auto"/>
              <w:jc w:val="both"/>
            </w:pPr>
            <w:r>
              <w:rPr>
                <w:rFonts w:hint="eastAsia"/>
              </w:rPr>
              <w:t>作业完成规范程度（权重</w:t>
            </w:r>
            <w:r>
              <w:t>0.2</w:t>
            </w:r>
            <w:r>
              <w:rPr>
                <w:rFonts w:hint="eastAsia"/>
              </w:rPr>
              <w:t>）</w:t>
            </w:r>
          </w:p>
        </w:tc>
        <w:tc>
          <w:tcPr>
            <w:tcW w:w="1418" w:type="dxa"/>
          </w:tcPr>
          <w:p w:rsidR="00DC7E7D" w:rsidRDefault="00A7793D" w:rsidP="00AC797D">
            <w:pPr>
              <w:pStyle w:val="af8"/>
              <w:adjustRightInd w:val="0"/>
              <w:snapToGrid w:val="0"/>
              <w:spacing w:line="240" w:lineRule="auto"/>
              <w:jc w:val="both"/>
            </w:pPr>
            <w:r>
              <w:rPr>
                <w:rFonts w:hint="eastAsia"/>
              </w:rPr>
              <w:t>书写工整、内容全面、格式规范</w:t>
            </w:r>
          </w:p>
        </w:tc>
        <w:tc>
          <w:tcPr>
            <w:tcW w:w="1417" w:type="dxa"/>
          </w:tcPr>
          <w:p w:rsidR="00DC7E7D" w:rsidRDefault="00A7793D" w:rsidP="00AC797D">
            <w:pPr>
              <w:pStyle w:val="af8"/>
              <w:adjustRightInd w:val="0"/>
              <w:snapToGrid w:val="0"/>
              <w:spacing w:line="240" w:lineRule="auto"/>
              <w:jc w:val="both"/>
            </w:pPr>
            <w:r>
              <w:rPr>
                <w:rFonts w:hint="eastAsia"/>
              </w:rPr>
              <w:t>书写清晰，内容基本全面、格式基本规范</w:t>
            </w:r>
          </w:p>
        </w:tc>
        <w:tc>
          <w:tcPr>
            <w:tcW w:w="1516" w:type="dxa"/>
          </w:tcPr>
          <w:p w:rsidR="00DC7E7D" w:rsidRDefault="00A7793D" w:rsidP="00AC797D">
            <w:pPr>
              <w:pStyle w:val="af8"/>
              <w:adjustRightInd w:val="0"/>
              <w:snapToGrid w:val="0"/>
              <w:spacing w:line="240" w:lineRule="auto"/>
              <w:jc w:val="both"/>
            </w:pPr>
            <w:r>
              <w:rPr>
                <w:rFonts w:hint="eastAsia"/>
              </w:rPr>
              <w:t>能辨识，内容欠缺较少，格式基本规范</w:t>
            </w:r>
          </w:p>
        </w:tc>
        <w:tc>
          <w:tcPr>
            <w:tcW w:w="1369" w:type="dxa"/>
          </w:tcPr>
          <w:p w:rsidR="00DC7E7D" w:rsidRDefault="00A7793D" w:rsidP="00AC797D">
            <w:pPr>
              <w:pStyle w:val="af8"/>
              <w:adjustRightInd w:val="0"/>
              <w:snapToGrid w:val="0"/>
              <w:spacing w:line="240" w:lineRule="auto"/>
              <w:jc w:val="both"/>
            </w:pPr>
            <w:r>
              <w:rPr>
                <w:rFonts w:hint="eastAsia"/>
              </w:rPr>
              <w:t>不能辨识，内容欠缺较多，格式不规范</w:t>
            </w:r>
          </w:p>
        </w:tc>
        <w:tc>
          <w:tcPr>
            <w:tcW w:w="1046" w:type="dxa"/>
          </w:tcPr>
          <w:p w:rsidR="00DC7E7D" w:rsidRDefault="00A7793D" w:rsidP="00AC797D">
            <w:pPr>
              <w:pStyle w:val="af8"/>
              <w:adjustRightInd w:val="0"/>
              <w:snapToGrid w:val="0"/>
              <w:spacing w:line="240" w:lineRule="auto"/>
              <w:jc w:val="both"/>
            </w:pPr>
            <w:r>
              <w:rPr>
                <w:rFonts w:hint="eastAsia"/>
              </w:rPr>
              <w:t>作业不完整或未交</w:t>
            </w:r>
          </w:p>
        </w:tc>
      </w:tr>
    </w:tbl>
    <w:p w:rsidR="00DC7E7D" w:rsidRDefault="00DC7E7D">
      <w:pPr>
        <w:tabs>
          <w:tab w:val="left" w:pos="705"/>
        </w:tabs>
        <w:spacing w:line="400" w:lineRule="exact"/>
        <w:rPr>
          <w:rFonts w:asciiTheme="minorEastAsia" w:hAnsiTheme="minorEastAsia" w:cstheme="minorEastAsia"/>
          <w:szCs w:val="21"/>
        </w:rPr>
      </w:pPr>
    </w:p>
    <w:sectPr w:rsidR="00DC7E7D">
      <w:headerReference w:type="default" r:id="rId8"/>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FA2" w:rsidRDefault="00F11FA2">
      <w:r>
        <w:separator/>
      </w:r>
    </w:p>
  </w:endnote>
  <w:endnote w:type="continuationSeparator" w:id="0">
    <w:p w:rsidR="00F11FA2" w:rsidRDefault="00F11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汉仪书宋二简">
    <w:panose1 w:val="02010609000101010101"/>
    <w:charset w:val="86"/>
    <w:family w:val="modern"/>
    <w:pitch w:val="fixed"/>
    <w:sig w:usb0="00000001" w:usb1="080E0800" w:usb2="00000012" w:usb3="00000000" w:csb0="00040000" w:csb1="00000000"/>
  </w:font>
  <w:font w:name="TimesNewRomanPSMT">
    <w:altName w:val="Times New Roman"/>
    <w:charset w:val="00"/>
    <w:family w:val="roman"/>
    <w:pitch w:val="default"/>
    <w:sig w:usb0="00000000" w:usb1="00000000" w:usb2="00000000" w:usb3="00000000" w:csb0="00000001" w:csb1="00000000"/>
  </w:font>
  <w:font w:name="宋体e眠副浡渀.">
    <w:altName w:val="宋体"/>
    <w:charset w:val="86"/>
    <w:family w:val="roma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ÂËÎ">
    <w:altName w:val="Arial"/>
    <w:charset w:val="00"/>
    <w:family w:val="swiss"/>
    <w:pitch w:val="default"/>
    <w:sig w:usb0="00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FA2" w:rsidRDefault="00F11FA2">
      <w:r>
        <w:separator/>
      </w:r>
    </w:p>
  </w:footnote>
  <w:footnote w:type="continuationSeparator" w:id="0">
    <w:p w:rsidR="00F11FA2" w:rsidRDefault="00F11FA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E7D" w:rsidRDefault="00DC7E7D">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1" w15:restartNumberingAfterBreak="0">
    <w:nsid w:val="4E2AF37C"/>
    <w:multiLevelType w:val="singleLevel"/>
    <w:tmpl w:val="4E2AF37C"/>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attachedTemplate r:id="rId1"/>
  <w:trackRevisions/>
  <w:defaultTabStop w:val="420"/>
  <w:drawingGridHorizontalSpacing w:val="210"/>
  <w:drawingGridVerticalSpacing w:val="159"/>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ZkNjYwODQ4Y2Y5MWE3MGIyYTk4MWZjODAyZDY1NjkifQ=="/>
  </w:docVars>
  <w:rsids>
    <w:rsidRoot w:val="5CC60D83"/>
    <w:rsid w:val="0000743F"/>
    <w:rsid w:val="00034B66"/>
    <w:rsid w:val="0004217E"/>
    <w:rsid w:val="0006612C"/>
    <w:rsid w:val="00072B62"/>
    <w:rsid w:val="0008745C"/>
    <w:rsid w:val="0009288F"/>
    <w:rsid w:val="000A17CD"/>
    <w:rsid w:val="000A207F"/>
    <w:rsid w:val="000E4F2B"/>
    <w:rsid w:val="00163DF5"/>
    <w:rsid w:val="001D32F2"/>
    <w:rsid w:val="001E24CC"/>
    <w:rsid w:val="001E5EB2"/>
    <w:rsid w:val="00201650"/>
    <w:rsid w:val="0020318E"/>
    <w:rsid w:val="00207D60"/>
    <w:rsid w:val="00220667"/>
    <w:rsid w:val="00223518"/>
    <w:rsid w:val="002349F8"/>
    <w:rsid w:val="002923A8"/>
    <w:rsid w:val="00293A76"/>
    <w:rsid w:val="002B65FC"/>
    <w:rsid w:val="002C041A"/>
    <w:rsid w:val="002D050D"/>
    <w:rsid w:val="002D6109"/>
    <w:rsid w:val="00320470"/>
    <w:rsid w:val="003262EC"/>
    <w:rsid w:val="00330FB9"/>
    <w:rsid w:val="00356DB0"/>
    <w:rsid w:val="003674A1"/>
    <w:rsid w:val="00396BF7"/>
    <w:rsid w:val="003D5726"/>
    <w:rsid w:val="003E4FB7"/>
    <w:rsid w:val="003F0757"/>
    <w:rsid w:val="0042761E"/>
    <w:rsid w:val="004346D2"/>
    <w:rsid w:val="00442094"/>
    <w:rsid w:val="004705BD"/>
    <w:rsid w:val="004F2395"/>
    <w:rsid w:val="004F5239"/>
    <w:rsid w:val="00511FE9"/>
    <w:rsid w:val="00523580"/>
    <w:rsid w:val="0053269C"/>
    <w:rsid w:val="005B69C9"/>
    <w:rsid w:val="005D35D9"/>
    <w:rsid w:val="005E37B5"/>
    <w:rsid w:val="005F2AFF"/>
    <w:rsid w:val="005F2CEC"/>
    <w:rsid w:val="005F645F"/>
    <w:rsid w:val="006130F3"/>
    <w:rsid w:val="00622B3C"/>
    <w:rsid w:val="00634704"/>
    <w:rsid w:val="0064392F"/>
    <w:rsid w:val="006514E4"/>
    <w:rsid w:val="0068575C"/>
    <w:rsid w:val="00687AAF"/>
    <w:rsid w:val="00690A88"/>
    <w:rsid w:val="006C736D"/>
    <w:rsid w:val="006D6118"/>
    <w:rsid w:val="006D736B"/>
    <w:rsid w:val="006E2C6D"/>
    <w:rsid w:val="006E5E2C"/>
    <w:rsid w:val="006F3530"/>
    <w:rsid w:val="006F776B"/>
    <w:rsid w:val="00710C9B"/>
    <w:rsid w:val="007118B8"/>
    <w:rsid w:val="00717446"/>
    <w:rsid w:val="00720F25"/>
    <w:rsid w:val="00780200"/>
    <w:rsid w:val="007808DB"/>
    <w:rsid w:val="00794972"/>
    <w:rsid w:val="00796F3A"/>
    <w:rsid w:val="007B0C16"/>
    <w:rsid w:val="007C0E12"/>
    <w:rsid w:val="007D5BE2"/>
    <w:rsid w:val="007E34F5"/>
    <w:rsid w:val="007E6848"/>
    <w:rsid w:val="00846CE0"/>
    <w:rsid w:val="00867F44"/>
    <w:rsid w:val="0087146B"/>
    <w:rsid w:val="00871680"/>
    <w:rsid w:val="00881927"/>
    <w:rsid w:val="008A20B5"/>
    <w:rsid w:val="008A7AB2"/>
    <w:rsid w:val="008B7414"/>
    <w:rsid w:val="008C57ED"/>
    <w:rsid w:val="008E4BB1"/>
    <w:rsid w:val="008F2428"/>
    <w:rsid w:val="00916396"/>
    <w:rsid w:val="00917CC0"/>
    <w:rsid w:val="00926A96"/>
    <w:rsid w:val="009414D3"/>
    <w:rsid w:val="009730E6"/>
    <w:rsid w:val="00986F20"/>
    <w:rsid w:val="009A51A9"/>
    <w:rsid w:val="009B08CF"/>
    <w:rsid w:val="009B4748"/>
    <w:rsid w:val="009B587B"/>
    <w:rsid w:val="009C2B0D"/>
    <w:rsid w:val="00A023D9"/>
    <w:rsid w:val="00A03B51"/>
    <w:rsid w:val="00A03DEF"/>
    <w:rsid w:val="00A04143"/>
    <w:rsid w:val="00A06837"/>
    <w:rsid w:val="00A06DD1"/>
    <w:rsid w:val="00A507E0"/>
    <w:rsid w:val="00A54D10"/>
    <w:rsid w:val="00A71592"/>
    <w:rsid w:val="00A7793D"/>
    <w:rsid w:val="00A94601"/>
    <w:rsid w:val="00AA397B"/>
    <w:rsid w:val="00AB6DB8"/>
    <w:rsid w:val="00AC4FBE"/>
    <w:rsid w:val="00AC797D"/>
    <w:rsid w:val="00AE0B46"/>
    <w:rsid w:val="00B22F7E"/>
    <w:rsid w:val="00B260A7"/>
    <w:rsid w:val="00B27C30"/>
    <w:rsid w:val="00B51305"/>
    <w:rsid w:val="00B55B80"/>
    <w:rsid w:val="00B908DA"/>
    <w:rsid w:val="00B91051"/>
    <w:rsid w:val="00B95360"/>
    <w:rsid w:val="00BB7EBC"/>
    <w:rsid w:val="00BC6DA4"/>
    <w:rsid w:val="00BD7291"/>
    <w:rsid w:val="00C10C15"/>
    <w:rsid w:val="00C1584C"/>
    <w:rsid w:val="00C26985"/>
    <w:rsid w:val="00C6334D"/>
    <w:rsid w:val="00C71A86"/>
    <w:rsid w:val="00C864C1"/>
    <w:rsid w:val="00CD0DF8"/>
    <w:rsid w:val="00CD42C0"/>
    <w:rsid w:val="00CF097E"/>
    <w:rsid w:val="00D01238"/>
    <w:rsid w:val="00D50B86"/>
    <w:rsid w:val="00D671F5"/>
    <w:rsid w:val="00D75BFD"/>
    <w:rsid w:val="00D90CF0"/>
    <w:rsid w:val="00DA06B9"/>
    <w:rsid w:val="00DB45AB"/>
    <w:rsid w:val="00DC1DF6"/>
    <w:rsid w:val="00DC1E53"/>
    <w:rsid w:val="00DC7E7D"/>
    <w:rsid w:val="00E1147C"/>
    <w:rsid w:val="00E22757"/>
    <w:rsid w:val="00E324B3"/>
    <w:rsid w:val="00E46183"/>
    <w:rsid w:val="00E53557"/>
    <w:rsid w:val="00E864B5"/>
    <w:rsid w:val="00E8673E"/>
    <w:rsid w:val="00E97416"/>
    <w:rsid w:val="00E97BE0"/>
    <w:rsid w:val="00EB632C"/>
    <w:rsid w:val="00ED750F"/>
    <w:rsid w:val="00ED7BD0"/>
    <w:rsid w:val="00F0479A"/>
    <w:rsid w:val="00F116C2"/>
    <w:rsid w:val="00F11FA2"/>
    <w:rsid w:val="00F55634"/>
    <w:rsid w:val="00F61AA3"/>
    <w:rsid w:val="00F90DAB"/>
    <w:rsid w:val="00F9182B"/>
    <w:rsid w:val="00FE2E58"/>
    <w:rsid w:val="00FE63E4"/>
    <w:rsid w:val="0128726C"/>
    <w:rsid w:val="02396AC0"/>
    <w:rsid w:val="0270104E"/>
    <w:rsid w:val="039B70CE"/>
    <w:rsid w:val="03C32DC2"/>
    <w:rsid w:val="045D7251"/>
    <w:rsid w:val="07F4622A"/>
    <w:rsid w:val="09BF299F"/>
    <w:rsid w:val="0A236460"/>
    <w:rsid w:val="0BC56611"/>
    <w:rsid w:val="0DCD67C3"/>
    <w:rsid w:val="0EDA6925"/>
    <w:rsid w:val="0F922871"/>
    <w:rsid w:val="10D10E58"/>
    <w:rsid w:val="11294437"/>
    <w:rsid w:val="13087403"/>
    <w:rsid w:val="154723D6"/>
    <w:rsid w:val="1797148B"/>
    <w:rsid w:val="18AC6143"/>
    <w:rsid w:val="1988154C"/>
    <w:rsid w:val="1A65338F"/>
    <w:rsid w:val="1B557568"/>
    <w:rsid w:val="1B990DDA"/>
    <w:rsid w:val="1BB11186"/>
    <w:rsid w:val="1D8B14C4"/>
    <w:rsid w:val="1D8C0DDA"/>
    <w:rsid w:val="1F07715A"/>
    <w:rsid w:val="1F80575B"/>
    <w:rsid w:val="1F812C2C"/>
    <w:rsid w:val="215C617A"/>
    <w:rsid w:val="23645769"/>
    <w:rsid w:val="242D402C"/>
    <w:rsid w:val="25277FFF"/>
    <w:rsid w:val="299E720E"/>
    <w:rsid w:val="2FF86D92"/>
    <w:rsid w:val="33D44726"/>
    <w:rsid w:val="37322E6D"/>
    <w:rsid w:val="3A712F99"/>
    <w:rsid w:val="3CA92F71"/>
    <w:rsid w:val="4007520C"/>
    <w:rsid w:val="409E1185"/>
    <w:rsid w:val="42D60AD1"/>
    <w:rsid w:val="42F644C7"/>
    <w:rsid w:val="43EF3A9B"/>
    <w:rsid w:val="4501089D"/>
    <w:rsid w:val="45A7005E"/>
    <w:rsid w:val="4A6B05E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5EDA5039"/>
    <w:rsid w:val="605803E3"/>
    <w:rsid w:val="60F54F3A"/>
    <w:rsid w:val="614C0CAD"/>
    <w:rsid w:val="62D94CF1"/>
    <w:rsid w:val="64524F4A"/>
    <w:rsid w:val="64CD4D26"/>
    <w:rsid w:val="653C198B"/>
    <w:rsid w:val="6688492C"/>
    <w:rsid w:val="66D31333"/>
    <w:rsid w:val="67BF7F6B"/>
    <w:rsid w:val="690C6540"/>
    <w:rsid w:val="69780CB9"/>
    <w:rsid w:val="6A251427"/>
    <w:rsid w:val="6D535020"/>
    <w:rsid w:val="6E2F3C06"/>
    <w:rsid w:val="6E70685C"/>
    <w:rsid w:val="70DB5ADD"/>
    <w:rsid w:val="714351B4"/>
    <w:rsid w:val="71C7217D"/>
    <w:rsid w:val="72A51B00"/>
    <w:rsid w:val="75CA10EA"/>
    <w:rsid w:val="767A3697"/>
    <w:rsid w:val="7ADC5CAA"/>
    <w:rsid w:val="7AF91C30"/>
    <w:rsid w:val="7D711319"/>
    <w:rsid w:val="7E4A1D0E"/>
    <w:rsid w:val="7FA51C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1696C9"/>
  <w15:docId w15:val="{98311DC0-A4E1-4F16-929E-CFBCEC5FE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annotation text" w:qFormat="1"/>
    <w:lsdException w:name="header" w:unhideWhenUsed="1" w:qFormat="1"/>
    <w:lsdException w:name="footer" w:unhideWhenUsed="1" w:qFormat="1"/>
    <w:lsdException w:name="caption" w:semiHidden="1" w:unhideWhenUsed="1" w:qFormat="1"/>
    <w:lsdException w:name="annotation reference" w:qFormat="1"/>
    <w:lsdException w:name="page number" w:uiPriority="99" w:qFormat="1"/>
    <w:lsdException w:name="Title" w:qFormat="1"/>
    <w:lsdException w:name="Default Paragraph Font" w:semiHidden="1" w:uiPriority="1" w:unhideWhenUsed="1" w:qFormat="1"/>
    <w:lsdException w:name="Body Text"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HTML Preformatted"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nhideWhenUsed/>
    <w:qFormat/>
    <w:pPr>
      <w:widowControl/>
      <w:ind w:firstLineChars="200" w:firstLine="420"/>
      <w:jc w:val="left"/>
    </w:pPr>
    <w:rPr>
      <w:rFonts w:ascii="Times New Roman" w:hAnsi="Times New Roman"/>
    </w:rPr>
  </w:style>
  <w:style w:type="paragraph" w:styleId="a4">
    <w:name w:val="annotation text"/>
    <w:basedOn w:val="a"/>
    <w:link w:val="a5"/>
    <w:autoRedefine/>
    <w:qFormat/>
    <w:pPr>
      <w:jc w:val="left"/>
    </w:pPr>
  </w:style>
  <w:style w:type="paragraph" w:styleId="a6">
    <w:name w:val="Body Text"/>
    <w:basedOn w:val="a"/>
    <w:link w:val="a7"/>
    <w:autoRedefine/>
    <w:qFormat/>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autoRedefine/>
    <w:qFormat/>
    <w:rPr>
      <w:sz w:val="18"/>
      <w:szCs w:val="18"/>
    </w:rPr>
  </w:style>
  <w:style w:type="paragraph" w:styleId="aa">
    <w:name w:val="footer"/>
    <w:basedOn w:val="a"/>
    <w:link w:val="ab"/>
    <w:autoRedefine/>
    <w:unhideWhenUsed/>
    <w:qFormat/>
    <w:pPr>
      <w:tabs>
        <w:tab w:val="center" w:pos="4153"/>
        <w:tab w:val="right" w:pos="8306"/>
      </w:tabs>
      <w:snapToGrid w:val="0"/>
      <w:jc w:val="left"/>
    </w:pPr>
    <w:rPr>
      <w:sz w:val="18"/>
      <w:szCs w:val="18"/>
    </w:rPr>
  </w:style>
  <w:style w:type="paragraph" w:styleId="ac">
    <w:name w:val="header"/>
    <w:basedOn w:val="a"/>
    <w:link w:val="ad"/>
    <w:autoRedefine/>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autoRedefine/>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Normal (Web)"/>
    <w:basedOn w:val="a"/>
    <w:autoRedefine/>
    <w:qFormat/>
    <w:pPr>
      <w:spacing w:before="100" w:beforeAutospacing="1" w:after="100" w:afterAutospacing="1"/>
      <w:jc w:val="left"/>
    </w:pPr>
    <w:rPr>
      <w:rFonts w:ascii="Calibri" w:eastAsia="宋体" w:hAnsi="Calibri" w:cs="Times New Roman"/>
      <w:kern w:val="0"/>
      <w:sz w:val="24"/>
    </w:rPr>
  </w:style>
  <w:style w:type="paragraph" w:styleId="af">
    <w:name w:val="annotation subject"/>
    <w:basedOn w:val="a4"/>
    <w:next w:val="a4"/>
    <w:link w:val="af0"/>
    <w:autoRedefine/>
    <w:qFormat/>
    <w:rPr>
      <w:b/>
    </w:rPr>
  </w:style>
  <w:style w:type="table" w:styleId="af1">
    <w:name w:val="Table Grid"/>
    <w:basedOn w:val="a1"/>
    <w:autoRedefine/>
    <w:qFormat/>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2">
    <w:name w:val="page number"/>
    <w:basedOn w:val="a0"/>
    <w:autoRedefine/>
    <w:uiPriority w:val="99"/>
    <w:qFormat/>
  </w:style>
  <w:style w:type="character" w:styleId="af3">
    <w:name w:val="FollowedHyperlink"/>
    <w:basedOn w:val="a0"/>
    <w:autoRedefine/>
    <w:qFormat/>
    <w:rPr>
      <w:color w:val="800080"/>
      <w:u w:val="none"/>
    </w:rPr>
  </w:style>
  <w:style w:type="character" w:styleId="af4">
    <w:name w:val="Hyperlink"/>
    <w:basedOn w:val="a0"/>
    <w:autoRedefine/>
    <w:qFormat/>
    <w:rPr>
      <w:color w:val="0000FF"/>
      <w:u w:val="none"/>
    </w:rPr>
  </w:style>
  <w:style w:type="character" w:styleId="af5">
    <w:name w:val="annotation reference"/>
    <w:basedOn w:val="a0"/>
    <w:autoRedefine/>
    <w:qFormat/>
    <w:rPr>
      <w:sz w:val="21"/>
      <w:szCs w:val="21"/>
    </w:rPr>
  </w:style>
  <w:style w:type="paragraph" w:customStyle="1" w:styleId="Default">
    <w:name w:val="Default"/>
    <w:link w:val="DefaultChar"/>
    <w:autoRedefine/>
    <w:qFormat/>
    <w:pPr>
      <w:widowControl w:val="0"/>
      <w:autoSpaceDE w:val="0"/>
      <w:autoSpaceDN w:val="0"/>
      <w:adjustRightInd w:val="0"/>
    </w:pPr>
    <w:rPr>
      <w:rFonts w:ascii="黑体" w:eastAsia="黑体" w:hAnsi="Calibri" w:cs="黑体"/>
      <w:color w:val="000000"/>
      <w:sz w:val="24"/>
      <w:szCs w:val="24"/>
    </w:rPr>
  </w:style>
  <w:style w:type="paragraph" w:customStyle="1" w:styleId="af6">
    <w:name w:val="图表居中"/>
    <w:next w:val="a"/>
    <w:autoRedefine/>
    <w:qFormat/>
    <w:pPr>
      <w:spacing w:line="240" w:lineRule="atLeast"/>
      <w:jc w:val="center"/>
    </w:pPr>
    <w:rPr>
      <w:rFonts w:eastAsia="楷体_GB2312"/>
      <w:kern w:val="2"/>
      <w:sz w:val="21"/>
      <w:szCs w:val="21"/>
    </w:rPr>
  </w:style>
  <w:style w:type="paragraph" w:customStyle="1" w:styleId="af7">
    <w:name w:val="！表格首行"/>
    <w:basedOn w:val="a"/>
    <w:link w:val="Char"/>
    <w:autoRedefine/>
    <w:uiPriority w:val="99"/>
    <w:qFormat/>
    <w:pPr>
      <w:jc w:val="center"/>
    </w:pPr>
    <w:rPr>
      <w:rFonts w:ascii="宋体" w:hAnsi="宋体"/>
      <w:b/>
      <w:kern w:val="0"/>
      <w:sz w:val="20"/>
      <w:szCs w:val="20"/>
    </w:rPr>
  </w:style>
  <w:style w:type="paragraph" w:customStyle="1" w:styleId="af8">
    <w:name w:val="！表格正文"/>
    <w:basedOn w:val="a"/>
    <w:autoRedefine/>
    <w:uiPriority w:val="99"/>
    <w:qFormat/>
    <w:pPr>
      <w:spacing w:line="288" w:lineRule="auto"/>
      <w:jc w:val="left"/>
    </w:pPr>
    <w:rPr>
      <w:rFonts w:ascii="宋体" w:hAnsi="宋体"/>
      <w:szCs w:val="21"/>
    </w:rPr>
  </w:style>
  <w:style w:type="paragraph" w:customStyle="1" w:styleId="2">
    <w:name w:val="2大标题"/>
    <w:basedOn w:val="Default"/>
    <w:autoRedefine/>
    <w:qFormat/>
    <w:pPr>
      <w:spacing w:beforeLines="50" w:afterLines="50" w:line="360" w:lineRule="auto"/>
    </w:pPr>
  </w:style>
  <w:style w:type="paragraph" w:customStyle="1" w:styleId="3">
    <w:name w:val="3小标题"/>
    <w:basedOn w:val="Default"/>
    <w:link w:val="3Char"/>
    <w:autoRedefine/>
    <w:qFormat/>
    <w:pPr>
      <w:spacing w:line="360" w:lineRule="auto"/>
      <w:ind w:firstLineChars="200" w:firstLine="482"/>
    </w:pPr>
    <w:rPr>
      <w:rFonts w:ascii="宋体" w:eastAsia="宋体" w:hAnsi="宋体"/>
      <w:b/>
      <w:bCs/>
    </w:rPr>
  </w:style>
  <w:style w:type="character" w:customStyle="1" w:styleId="3Char">
    <w:name w:val="3小标题 Char"/>
    <w:basedOn w:val="DefaultChar"/>
    <w:link w:val="3"/>
    <w:autoRedefine/>
    <w:qFormat/>
    <w:locked/>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autoRedefine/>
    <w:qFormat/>
    <w:locked/>
    <w:rPr>
      <w:rFonts w:ascii="黑体" w:eastAsia="黑体" w:hAnsi="Calibri" w:cs="黑体"/>
      <w:color w:val="000000"/>
      <w:sz w:val="24"/>
      <w:szCs w:val="24"/>
      <w:lang w:val="en-US" w:eastAsia="zh-CN" w:bidi="ar-SA"/>
    </w:rPr>
  </w:style>
  <w:style w:type="character" w:customStyle="1" w:styleId="a9">
    <w:name w:val="批注框文本 字符"/>
    <w:basedOn w:val="a0"/>
    <w:link w:val="a8"/>
    <w:autoRedefine/>
    <w:qFormat/>
    <w:rPr>
      <w:rFonts w:asciiTheme="minorHAnsi" w:eastAsiaTheme="minorEastAsia" w:hAnsiTheme="minorHAnsi" w:cstheme="minorBidi"/>
      <w:kern w:val="2"/>
      <w:sz w:val="18"/>
      <w:szCs w:val="18"/>
    </w:rPr>
  </w:style>
  <w:style w:type="character" w:customStyle="1" w:styleId="af0">
    <w:name w:val="批注主题 字符"/>
    <w:basedOn w:val="a5"/>
    <w:link w:val="af"/>
    <w:autoRedefine/>
    <w:qFormat/>
    <w:rPr>
      <w:b/>
      <w:kern w:val="2"/>
      <w:sz w:val="21"/>
      <w:szCs w:val="22"/>
    </w:rPr>
  </w:style>
  <w:style w:type="character" w:customStyle="1" w:styleId="a5">
    <w:name w:val="批注文字 字符"/>
    <w:basedOn w:val="a0"/>
    <w:link w:val="a4"/>
    <w:autoRedefine/>
    <w:qFormat/>
    <w:rPr>
      <w:kern w:val="2"/>
      <w:sz w:val="21"/>
      <w:szCs w:val="22"/>
    </w:rPr>
  </w:style>
  <w:style w:type="character" w:customStyle="1" w:styleId="ab">
    <w:name w:val="页脚 字符"/>
    <w:basedOn w:val="a0"/>
    <w:link w:val="aa"/>
    <w:autoRedefine/>
    <w:qFormat/>
    <w:rPr>
      <w:rFonts w:ascii="等线" w:eastAsia="等线" w:hAnsi="等线" w:cs="Times New Roman"/>
      <w:kern w:val="2"/>
      <w:sz w:val="18"/>
      <w:szCs w:val="18"/>
    </w:rPr>
  </w:style>
  <w:style w:type="character" w:customStyle="1" w:styleId="ad">
    <w:name w:val="页眉 字符"/>
    <w:basedOn w:val="a0"/>
    <w:link w:val="ac"/>
    <w:qFormat/>
    <w:rPr>
      <w:rFonts w:ascii="等线" w:eastAsia="等线" w:hAnsi="等线" w:cs="Times New Roman" w:hint="default"/>
      <w:kern w:val="2"/>
      <w:sz w:val="18"/>
      <w:szCs w:val="18"/>
    </w:rPr>
  </w:style>
  <w:style w:type="character" w:customStyle="1" w:styleId="a7">
    <w:name w:val="正文文本 字符"/>
    <w:basedOn w:val="a0"/>
    <w:link w:val="a6"/>
    <w:qFormat/>
    <w:rPr>
      <w:rFonts w:ascii="仿宋" w:eastAsia="仿宋" w:hAnsi="Times New Roman" w:cs="仿宋" w:hint="eastAsia"/>
      <w:sz w:val="32"/>
      <w:szCs w:val="32"/>
    </w:rPr>
  </w:style>
  <w:style w:type="character" w:customStyle="1" w:styleId="Char">
    <w:name w:val="表格首行 Char"/>
    <w:link w:val="af7"/>
    <w:autoRedefine/>
    <w:uiPriority w:val="99"/>
    <w:qFormat/>
    <w:locked/>
    <w:rPr>
      <w:rFonts w:ascii="宋体" w:eastAsiaTheme="minorEastAsia" w:hAnsi="宋体" w:cstheme="minorBid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icourse163.org/course/HHSTU-10029270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Template>
  <TotalTime>16</TotalTime>
  <Pages>5</Pages>
  <Words>595</Words>
  <Characters>3395</Characters>
  <Application>Microsoft Office Word</Application>
  <DocSecurity>0</DocSecurity>
  <Lines>28</Lines>
  <Paragraphs>7</Paragraphs>
  <ScaleCrop>false</ScaleCrop>
  <Company>微软中国</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GQ2022</cp:lastModifiedBy>
  <cp:revision>146</cp:revision>
  <dcterms:created xsi:type="dcterms:W3CDTF">2018-11-22T00:39:00Z</dcterms:created>
  <dcterms:modified xsi:type="dcterms:W3CDTF">2024-05-05T12:51:00Z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KSORubyTemplateID" linkTarget="0">
    <vt:lpwstr>6</vt:lpwstr>
  </property>
  <property fmtid="{D5CDD505-2E9C-101B-9397-08002B2CF9AE}" pid="4" name="ICV">
    <vt:lpwstr>1C84F5D508FF41D6BBABFD6300486F7E_12</vt:lpwstr>
  </property>
</Properties>
</file>