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05"/>
        </w:tabs>
        <w:spacing w:line="400" w:lineRule="exact"/>
        <w:jc w:val="center"/>
        <w:rPr>
          <w:rFonts w:hint="default" w:ascii="Times New Roman Regular" w:hAnsi="Times New Roman Regular" w:eastAsia="宋体" w:cs="Times New Roman Regular"/>
        </w:rPr>
      </w:pPr>
      <w:r>
        <w:rPr>
          <w:rFonts w:hint="default" w:ascii="Times New Roman Regular" w:hAnsi="Times New Roman Regular" w:eastAsia="宋体" w:cs="Times New Roman Regular"/>
          <w:b/>
          <w:bCs/>
          <w:sz w:val="32"/>
        </w:rPr>
        <w:t>《Web前端开发技术</w:t>
      </w:r>
      <w:r>
        <w:rPr>
          <w:rFonts w:hint="eastAsia" w:ascii="Times New Roman Regular" w:hAnsi="Times New Roman Regular" w:eastAsia="宋体" w:cs="Times New Roman Regular"/>
          <w:b/>
          <w:bCs/>
          <w:sz w:val="32"/>
          <w:lang w:val="en-US" w:eastAsia="zh-Hans"/>
        </w:rPr>
        <w:t>应用</w:t>
      </w:r>
      <w:r>
        <w:rPr>
          <w:rFonts w:hint="default" w:ascii="Times New Roman Regular" w:hAnsi="Times New Roman Regular" w:eastAsia="宋体" w:cs="Times New Roman Regular"/>
          <w:b/>
          <w:bCs/>
          <w:sz w:val="32"/>
        </w:rPr>
        <w:t>（企业）》课程教学大纲</w:t>
      </w:r>
    </w:p>
    <w:p>
      <w:pPr>
        <w:spacing w:line="420" w:lineRule="exact"/>
        <w:jc w:val="center"/>
        <w:rPr>
          <w:rFonts w:hint="default" w:ascii="Times New Roman Regular" w:hAnsi="Times New Roman Regular" w:eastAsia="宋体" w:cs="Times New Roman Regular"/>
          <w:szCs w:val="21"/>
        </w:rPr>
      </w:pPr>
    </w:p>
    <w:tbl>
      <w:tblPr>
        <w:tblStyle w:val="12"/>
        <w:tblW w:w="849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9"/>
        <w:gridCol w:w="1448"/>
        <w:gridCol w:w="56"/>
        <w:gridCol w:w="1473"/>
        <w:gridCol w:w="1417"/>
        <w:gridCol w:w="1276"/>
        <w:gridCol w:w="1486"/>
      </w:tblGrid>
      <w:tr>
        <w:trPr>
          <w:trHeight w:val="426" w:hRule="atLeast"/>
          <w:jc w:val="center"/>
        </w:trPr>
        <w:tc>
          <w:tcPr>
            <w:tcW w:w="1339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 Regular" w:hAnsi="Times New Roman Regular" w:eastAsia="宋体" w:cs="Times New Roman Regular"/>
                <w:b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b/>
                <w:szCs w:val="21"/>
              </w:rPr>
              <w:t>课程名称</w:t>
            </w:r>
          </w:p>
        </w:tc>
        <w:tc>
          <w:tcPr>
            <w:tcW w:w="1504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 Regular" w:hAnsi="Times New Roman Regular" w:eastAsia="宋体" w:cs="Times New Roman Regular"/>
                <w:b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b/>
                <w:szCs w:val="21"/>
              </w:rPr>
              <w:t>中文</w:t>
            </w:r>
          </w:p>
        </w:tc>
        <w:tc>
          <w:tcPr>
            <w:tcW w:w="5652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default" w:ascii="Times New Roman Regular" w:hAnsi="Times New Roman Regular" w:eastAsia="宋体" w:cs="Times New Roman Regular"/>
                <w:bCs/>
                <w:color w:val="0000FF"/>
                <w:kern w:val="0"/>
                <w:szCs w:val="21"/>
                <w:u w:val="single" w:color="FF0000"/>
              </w:rPr>
            </w:pPr>
            <w:r>
              <w:rPr>
                <w:rFonts w:hint="default" w:ascii="Times New Roman Regular" w:hAnsi="Times New Roman Regular" w:eastAsia="宋体" w:cs="Times New Roman Regular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Web前端开发技术</w:t>
            </w:r>
            <w:r>
              <w:rPr>
                <w:rFonts w:hint="eastAsia" w:ascii="Times New Roman Regular" w:hAnsi="Times New Roman Regular" w:eastAsia="宋体" w:cs="Times New Roman Regular"/>
                <w:bCs/>
                <w:color w:val="000000" w:themeColor="text1"/>
                <w:kern w:val="0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应用</w:t>
            </w:r>
            <w:r>
              <w:rPr>
                <w:rFonts w:hint="default" w:ascii="Times New Roman Regular" w:hAnsi="Times New Roman Regular" w:eastAsia="宋体" w:cs="Times New Roman Regular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（企业）</w:t>
            </w:r>
          </w:p>
        </w:tc>
      </w:tr>
      <w:tr>
        <w:trPr>
          <w:trHeight w:val="426" w:hRule="atLeast"/>
          <w:jc w:val="center"/>
        </w:trPr>
        <w:tc>
          <w:tcPr>
            <w:tcW w:w="1339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/>
                <w:szCs w:val="21"/>
              </w:rPr>
            </w:pPr>
          </w:p>
        </w:tc>
        <w:tc>
          <w:tcPr>
            <w:tcW w:w="15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 Regular" w:hAnsi="Times New Roman Regular" w:eastAsia="宋体" w:cs="Times New Roman Regular"/>
                <w:b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b/>
                <w:szCs w:val="21"/>
              </w:rPr>
              <w:t>英文</w:t>
            </w:r>
          </w:p>
        </w:tc>
        <w:tc>
          <w:tcPr>
            <w:tcW w:w="565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default" w:ascii="Times New Roman Regular" w:hAnsi="Times New Roman Regular" w:eastAsia="宋体" w:cs="Times New Roman Regular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Cs w:val="21"/>
              </w:rPr>
              <w:t xml:space="preserve">Application of Front-End Development Technology </w:t>
            </w:r>
          </w:p>
        </w:tc>
      </w:tr>
      <w:tr>
        <w:trPr>
          <w:trHeight w:val="425" w:hRule="atLeast"/>
          <w:jc w:val="center"/>
        </w:trPr>
        <w:tc>
          <w:tcPr>
            <w:tcW w:w="133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 Regular" w:hAnsi="Times New Roman Regular" w:eastAsia="宋体" w:cs="Times New Roman Regular"/>
                <w:b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b/>
                <w:szCs w:val="21"/>
              </w:rPr>
              <w:t>课程代码</w:t>
            </w:r>
          </w:p>
        </w:tc>
        <w:tc>
          <w:tcPr>
            <w:tcW w:w="15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 Regular" w:hAnsi="Times New Roman Regular" w:eastAsia="宋体" w:cs="Times New Roman Regular"/>
                <w:b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bCs/>
                <w:szCs w:val="21"/>
              </w:rPr>
              <w:t>A31Q019</w:t>
            </w: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 Regular" w:hAnsi="Times New Roman Regular" w:eastAsia="宋体" w:cs="Times New Roman Regular"/>
                <w:b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b/>
                <w:szCs w:val="21"/>
              </w:rPr>
              <w:t>开课学院/系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 Regular" w:hAnsi="Times New Roman Regular" w:eastAsia="宋体" w:cs="Times New Roman Regular"/>
                <w:b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bCs/>
                <w:kern w:val="0"/>
                <w:szCs w:val="21"/>
              </w:rPr>
              <w:t>电气信息学院/信息工程系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 Regular" w:hAnsi="Times New Roman Regular" w:eastAsia="宋体" w:cs="Times New Roman Regular"/>
                <w:b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b/>
                <w:szCs w:val="21"/>
              </w:rPr>
              <w:t>制定/修订</w:t>
            </w:r>
          </w:p>
          <w:p>
            <w:pPr>
              <w:jc w:val="center"/>
              <w:rPr>
                <w:rFonts w:hint="default" w:ascii="Times New Roman Regular" w:hAnsi="Times New Roman Regular" w:eastAsia="宋体" w:cs="Times New Roman Regular"/>
                <w:b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b/>
                <w:szCs w:val="21"/>
              </w:rPr>
              <w:t>时间</w:t>
            </w:r>
          </w:p>
        </w:tc>
        <w:tc>
          <w:tcPr>
            <w:tcW w:w="1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default" w:ascii="Times New Roman Regular" w:hAnsi="Times New Roman Regular" w:eastAsia="宋体" w:cs="Times New Roman Regular"/>
                <w:b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bCs/>
                <w:szCs w:val="21"/>
              </w:rPr>
              <w:t>2023.09</w:t>
            </w:r>
          </w:p>
        </w:tc>
      </w:tr>
      <w:tr>
        <w:trPr>
          <w:trHeight w:val="425" w:hRule="atLeast"/>
          <w:jc w:val="center"/>
        </w:trPr>
        <w:tc>
          <w:tcPr>
            <w:tcW w:w="133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 Regular" w:hAnsi="Times New Roman Regular" w:eastAsia="宋体" w:cs="Times New Roman Regular"/>
                <w:b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b/>
                <w:szCs w:val="21"/>
              </w:rPr>
              <w:t>课程类别</w:t>
            </w:r>
          </w:p>
        </w:tc>
        <w:tc>
          <w:tcPr>
            <w:tcW w:w="15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Times New Roman Regular" w:hAnsi="Times New Roman Regular" w:eastAsia="宋体" w:cs="Times New Roman Regular"/>
                <w:b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bCs/>
                <w:kern w:val="0"/>
                <w:szCs w:val="21"/>
              </w:rPr>
              <w:t>专业课程</w:t>
            </w:r>
            <w:r>
              <w:rPr>
                <w:rFonts w:hint="default" w:ascii="Times New Roman Regular" w:hAnsi="Times New Roman Regular" w:eastAsia="宋体" w:cs="Times New Roman Regular"/>
                <w:b/>
                <w:kern w:val="0"/>
                <w:szCs w:val="21"/>
              </w:rPr>
              <w:t xml:space="preserve"> </w:t>
            </w: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 Regular" w:hAnsi="Times New Roman Regular" w:eastAsia="宋体" w:cs="Times New Roman Regular"/>
                <w:b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b/>
                <w:szCs w:val="21"/>
              </w:rPr>
              <w:t>学分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 Regular" w:hAnsi="Times New Roman Regular" w:eastAsia="宋体" w:cs="Times New Roman Regular"/>
                <w:b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bCs/>
                <w:kern w:val="0"/>
                <w:szCs w:val="21"/>
              </w:rPr>
              <w:t>3.0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 Regular" w:hAnsi="Times New Roman Regular" w:eastAsia="宋体" w:cs="Times New Roman Regular"/>
                <w:b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b/>
                <w:szCs w:val="21"/>
              </w:rPr>
              <w:t>学时</w:t>
            </w:r>
          </w:p>
        </w:tc>
        <w:tc>
          <w:tcPr>
            <w:tcW w:w="1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default" w:ascii="Times New Roman Regular" w:hAnsi="Times New Roman Regular" w:eastAsia="宋体" w:cs="Times New Roman Regular"/>
                <w:b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bCs/>
                <w:szCs w:val="21"/>
              </w:rPr>
              <w:t>48</w:t>
            </w:r>
          </w:p>
        </w:tc>
      </w:tr>
      <w:tr>
        <w:trPr>
          <w:trHeight w:val="425" w:hRule="atLeast"/>
          <w:jc w:val="center"/>
        </w:trPr>
        <w:tc>
          <w:tcPr>
            <w:tcW w:w="133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 Regular" w:hAnsi="Times New Roman Regular" w:eastAsia="宋体" w:cs="Times New Roman Regular"/>
                <w:b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b/>
                <w:szCs w:val="21"/>
              </w:rPr>
              <w:t>适用专业</w:t>
            </w:r>
          </w:p>
        </w:tc>
        <w:tc>
          <w:tcPr>
            <w:tcW w:w="715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default" w:ascii="Times New Roman Regular" w:hAnsi="Times New Roman Regular" w:eastAsia="宋体" w:cs="Times New Roman Regular"/>
                <w:b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bCs/>
                <w:szCs w:val="21"/>
              </w:rPr>
              <w:t>物联网工程</w:t>
            </w:r>
            <w:r>
              <w:rPr>
                <w:rFonts w:hint="default" w:ascii="Times New Roman Regular" w:hAnsi="Times New Roman Regular" w:eastAsia="宋体" w:cs="Times New Roman Regular"/>
                <w:b/>
                <w:szCs w:val="21"/>
              </w:rPr>
              <w:t xml:space="preserve"> </w:t>
            </w:r>
          </w:p>
        </w:tc>
      </w:tr>
      <w:tr>
        <w:trPr>
          <w:trHeight w:val="425" w:hRule="atLeast"/>
          <w:jc w:val="center"/>
        </w:trPr>
        <w:tc>
          <w:tcPr>
            <w:tcW w:w="133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 Regular" w:hAnsi="Times New Roman Regular" w:eastAsia="宋体" w:cs="Times New Roman Regular"/>
                <w:b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b/>
                <w:szCs w:val="21"/>
              </w:rPr>
              <w:t>先修课程</w:t>
            </w:r>
          </w:p>
        </w:tc>
        <w:tc>
          <w:tcPr>
            <w:tcW w:w="715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default" w:ascii="Times New Roman Regular" w:hAnsi="Times New Roman Regular" w:eastAsia="宋体" w:cs="Times New Roman Regular"/>
                <w:b/>
                <w:szCs w:val="21"/>
                <w:lang w:val="en-US" w:eastAsia="zh-Hans"/>
              </w:rPr>
            </w:pPr>
            <w:r>
              <w:rPr>
                <w:rFonts w:hint="default" w:ascii="Times New Roman Regular" w:hAnsi="Times New Roman Regular" w:eastAsia="宋体" w:cs="Times New Roman Regular"/>
                <w:bCs/>
                <w:szCs w:val="21"/>
              </w:rPr>
              <w:t>数据结构、</w:t>
            </w:r>
            <w:r>
              <w:rPr>
                <w:rFonts w:hint="eastAsia" w:ascii="Times New Roman Regular" w:hAnsi="Times New Roman Regular" w:eastAsia="宋体" w:cs="Times New Roman Regular"/>
                <w:bCs/>
                <w:szCs w:val="21"/>
                <w:lang w:val="en-US" w:eastAsia="zh-Hans"/>
              </w:rPr>
              <w:t>数据库原理及应用</w:t>
            </w:r>
          </w:p>
        </w:tc>
      </w:tr>
      <w:tr>
        <w:trPr>
          <w:trHeight w:val="426" w:hRule="atLeast"/>
          <w:jc w:val="center"/>
        </w:trPr>
        <w:tc>
          <w:tcPr>
            <w:tcW w:w="133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 Regular" w:hAnsi="Times New Roman Regular" w:eastAsia="宋体" w:cs="Times New Roman Regular"/>
                <w:b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b/>
                <w:szCs w:val="21"/>
              </w:rPr>
              <w:t>选用教材</w:t>
            </w:r>
          </w:p>
        </w:tc>
        <w:tc>
          <w:tcPr>
            <w:tcW w:w="715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default" w:ascii="Times New Roman Regular" w:hAnsi="Times New Roman Regular" w:eastAsia="宋体" w:cs="Times New Roman Regular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 Regular" w:hAnsi="Times New Roman Regular" w:eastAsia="宋体" w:cs="Times New Roman Regular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黑马程序员，响应式Web开发项目教程（第2版）</w:t>
            </w:r>
          </w:p>
          <w:p>
            <w:pPr>
              <w:jc w:val="center"/>
              <w:rPr>
                <w:rFonts w:hint="default" w:ascii="Times New Roman Regular" w:hAnsi="Times New Roman Regular" w:eastAsia="宋体" w:cs="Times New Roman Regular"/>
                <w:bCs/>
                <w:color w:val="000000" w:themeColor="text1"/>
                <w:kern w:val="0"/>
                <w:szCs w:val="21"/>
                <w:u w:val="single" w:color="FF000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 Regular" w:hAnsi="Times New Roman Regular" w:eastAsia="宋体" w:cs="Times New Roman Regular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人民邮电出版社，2021</w:t>
            </w:r>
          </w:p>
        </w:tc>
      </w:tr>
      <w:tr>
        <w:trPr>
          <w:trHeight w:val="426" w:hRule="atLeast"/>
          <w:jc w:val="center"/>
        </w:trPr>
        <w:tc>
          <w:tcPr>
            <w:tcW w:w="133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 Regular" w:hAnsi="Times New Roman Regular" w:eastAsia="宋体" w:cs="Times New Roman Regular"/>
                <w:b/>
                <w:bCs/>
                <w:szCs w:val="21"/>
                <w:lang w:val="en-US" w:eastAsia="zh-CN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b/>
                <w:bCs/>
                <w:lang w:val="en-US" w:eastAsia="zh-CN" w:bidi="ar-SA"/>
              </w:rPr>
              <w:t>课时分配</w:t>
            </w:r>
          </w:p>
        </w:tc>
        <w:tc>
          <w:tcPr>
            <w:tcW w:w="71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default" w:ascii="Times New Roman Regular" w:hAnsi="Times New Roman Regular" w:eastAsia="宋体" w:cs="Times New Roman Regular"/>
                <w:color w:val="000000"/>
                <w:kern w:val="0"/>
                <w:u w:val="single" w:color="FF0000"/>
                <w:lang w:val="en-US" w:eastAsia="zh-CN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color w:val="000000"/>
                <w:kern w:val="0"/>
                <w:lang w:val="en-US" w:eastAsia="zh-CN" w:bidi="ar-SA"/>
              </w:rPr>
              <w:t>共计</w:t>
            </w:r>
            <w:r>
              <w:rPr>
                <w:rFonts w:hint="default" w:ascii="Times New Roman Regular" w:hAnsi="Times New Roman Regular" w:eastAsia="宋体" w:cs="Times New Roman Regular"/>
                <w:color w:val="000000"/>
                <w:kern w:val="0"/>
                <w:lang w:eastAsia="zh-CN" w:bidi="ar-SA"/>
              </w:rPr>
              <w:t>48</w:t>
            </w:r>
            <w:r>
              <w:rPr>
                <w:rFonts w:hint="default" w:ascii="Times New Roman Regular" w:hAnsi="Times New Roman Regular" w:eastAsia="宋体" w:cs="Times New Roman Regular"/>
                <w:color w:val="000000"/>
                <w:kern w:val="0"/>
                <w:lang w:val="en-US" w:eastAsia="zh-CN" w:bidi="ar-SA"/>
              </w:rPr>
              <w:t>学时，其中课堂理论教学</w:t>
            </w:r>
            <w:r>
              <w:rPr>
                <w:rFonts w:hint="default" w:ascii="Times New Roman Regular" w:hAnsi="Times New Roman Regular" w:eastAsia="宋体" w:cs="Times New Roman Regular"/>
                <w:color w:val="000000"/>
                <w:kern w:val="0"/>
                <w:lang w:eastAsia="zh-CN" w:bidi="ar-SA"/>
              </w:rPr>
              <w:t>24</w:t>
            </w:r>
            <w:r>
              <w:rPr>
                <w:rFonts w:hint="default" w:ascii="Times New Roman Regular" w:hAnsi="Times New Roman Regular" w:eastAsia="宋体" w:cs="Times New Roman Regular"/>
                <w:color w:val="000000"/>
                <w:kern w:val="0"/>
                <w:lang w:val="en-US" w:eastAsia="zh-CN" w:bidi="ar-SA"/>
              </w:rPr>
              <w:t>学时，实验教学</w:t>
            </w:r>
            <w:r>
              <w:rPr>
                <w:rFonts w:hint="default" w:ascii="Times New Roman Regular" w:hAnsi="Times New Roman Regular" w:eastAsia="宋体" w:cs="Times New Roman Regular"/>
                <w:color w:val="000000"/>
                <w:kern w:val="0"/>
                <w:lang w:eastAsia="zh-CN" w:bidi="ar-SA"/>
              </w:rPr>
              <w:t>24</w:t>
            </w:r>
            <w:r>
              <w:rPr>
                <w:rFonts w:hint="default" w:ascii="Times New Roman Regular" w:hAnsi="Times New Roman Regular" w:eastAsia="宋体" w:cs="Times New Roman Regular"/>
                <w:color w:val="000000"/>
                <w:kern w:val="0"/>
                <w:lang w:val="en-US" w:eastAsia="zh-CN" w:bidi="ar-SA"/>
              </w:rPr>
              <w:t>学时</w:t>
            </w:r>
          </w:p>
        </w:tc>
      </w:tr>
      <w:tr>
        <w:trPr>
          <w:trHeight w:val="425" w:hRule="atLeast"/>
          <w:jc w:val="center"/>
        </w:trPr>
        <w:tc>
          <w:tcPr>
            <w:tcW w:w="1339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 Regular" w:hAnsi="Times New Roman Regular" w:eastAsia="宋体" w:cs="Times New Roman Regular"/>
                <w:b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b/>
                <w:szCs w:val="21"/>
              </w:rPr>
              <w:t>撰写人</w:t>
            </w:r>
          </w:p>
        </w:tc>
        <w:tc>
          <w:tcPr>
            <w:tcW w:w="1448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 Regular" w:hAnsi="Times New Roman Regular" w:eastAsia="宋体" w:cs="Times New Roman Regular"/>
                <w:b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bCs/>
                <w:kern w:val="0"/>
                <w:szCs w:val="21"/>
              </w:rPr>
              <w:t>沈振瑶</w:t>
            </w: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 Regular" w:hAnsi="Times New Roman Regular" w:eastAsia="宋体" w:cs="Times New Roman Regular"/>
                <w:b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b/>
                <w:szCs w:val="21"/>
              </w:rPr>
              <w:t>审定人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 Regular" w:hAnsi="Times New Roman Regular" w:eastAsia="宋体" w:cs="Times New Roman Regular"/>
                <w:b/>
                <w:kern w:val="0"/>
                <w:szCs w:val="21"/>
                <w:lang w:val="en-US" w:eastAsia="zh-Hans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bCs/>
                <w:kern w:val="0"/>
                <w:szCs w:val="21"/>
                <w:lang w:val="en-US" w:eastAsia="zh-Hans"/>
              </w:rPr>
              <w:t>黄成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 Regular" w:hAnsi="Times New Roman Regular" w:eastAsia="宋体" w:cs="Times New Roman Regular"/>
                <w:b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b/>
                <w:szCs w:val="21"/>
              </w:rPr>
              <w:t>批准人</w:t>
            </w:r>
          </w:p>
        </w:tc>
        <w:tc>
          <w:tcPr>
            <w:tcW w:w="1486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default" w:ascii="Times New Roman Regular" w:hAnsi="Times New Roman Regular" w:eastAsia="宋体" w:cs="Times New Roman Regular"/>
                <w:b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bCs/>
                <w:kern w:val="0"/>
                <w:szCs w:val="21"/>
              </w:rPr>
              <w:t>薛波</w:t>
            </w:r>
          </w:p>
        </w:tc>
      </w:tr>
    </w:tbl>
    <w:p>
      <w:pPr>
        <w:adjustRightInd w:val="0"/>
        <w:snapToGrid w:val="0"/>
        <w:spacing w:line="420" w:lineRule="exact"/>
        <w:rPr>
          <w:rFonts w:hint="default" w:ascii="Times New Roman Regular" w:hAnsi="Times New Roman Regular" w:eastAsia="宋体" w:cs="Times New Roman Regular"/>
          <w:b/>
          <w:bCs/>
          <w:color w:val="000000"/>
          <w:kern w:val="0"/>
          <w:sz w:val="28"/>
          <w:szCs w:val="28"/>
        </w:rPr>
      </w:pPr>
    </w:p>
    <w:p>
      <w:pPr>
        <w:adjustRightInd w:val="0"/>
        <w:snapToGrid w:val="0"/>
        <w:spacing w:line="420" w:lineRule="exact"/>
        <w:rPr>
          <w:rFonts w:hint="default" w:ascii="Times New Roman Regular" w:hAnsi="Times New Roman Regular" w:eastAsia="宋体" w:cs="Times New Roman Regular"/>
        </w:rPr>
      </w:pPr>
      <w:r>
        <w:rPr>
          <w:rFonts w:hint="default" w:ascii="Times New Roman Regular" w:hAnsi="Times New Roman Regular" w:eastAsia="宋体" w:cs="Times New Roman Regular"/>
          <w:b/>
          <w:bCs/>
          <w:color w:val="000000"/>
          <w:kern w:val="0"/>
          <w:sz w:val="28"/>
          <w:szCs w:val="28"/>
        </w:rPr>
        <w:t>一、课程简介</w:t>
      </w:r>
    </w:p>
    <w:p>
      <w:pPr>
        <w:adjustRightInd w:val="0"/>
        <w:snapToGrid w:val="0"/>
        <w:spacing w:line="420" w:lineRule="exact"/>
        <w:ind w:firstLine="480" w:firstLineChars="200"/>
        <w:rPr>
          <w:rFonts w:hint="default" w:ascii="Times New Roman Regular" w:hAnsi="Times New Roman Regular" w:eastAsia="宋体" w:cs="Times New Roman Regular"/>
          <w:b/>
          <w:bCs/>
          <w:sz w:val="28"/>
          <w:szCs w:val="28"/>
        </w:rPr>
      </w:pPr>
      <w:r>
        <w:rPr>
          <w:rFonts w:hint="default" w:ascii="Times New Roman Regular" w:hAnsi="Times New Roman Regular" w:eastAsia="宋体" w:cs="Times New Roman Regular"/>
          <w:color w:val="000000"/>
          <w:kern w:val="0"/>
          <w:sz w:val="24"/>
        </w:rPr>
        <w:t>《Web前端开发技术</w:t>
      </w:r>
      <w:r>
        <w:rPr>
          <w:rFonts w:hint="eastAsia" w:ascii="Times New Roman Regular" w:hAnsi="Times New Roman Regular" w:eastAsia="宋体" w:cs="Times New Roman Regular"/>
          <w:color w:val="000000"/>
          <w:kern w:val="0"/>
          <w:sz w:val="24"/>
          <w:lang w:val="en-US" w:eastAsia="zh-Hans"/>
        </w:rPr>
        <w:t>应用</w:t>
      </w:r>
      <w:r>
        <w:rPr>
          <w:rFonts w:hint="default" w:ascii="Times New Roman Regular" w:hAnsi="Times New Roman Regular" w:eastAsia="宋体" w:cs="Times New Roman Regular"/>
          <w:color w:val="000000"/>
          <w:kern w:val="0"/>
          <w:sz w:val="24"/>
        </w:rPr>
        <w:t>（企业）》是</w:t>
      </w:r>
      <w:r>
        <w:rPr>
          <w:rFonts w:hint="default" w:ascii="Times New Roman Regular" w:hAnsi="Times New Roman Regular" w:eastAsia="宋体" w:cs="Times New Roman Regular"/>
          <w:sz w:val="24"/>
        </w:rPr>
        <w:t>物联网工程</w:t>
      </w:r>
      <w:r>
        <w:rPr>
          <w:rFonts w:hint="default" w:ascii="Times New Roman Regular" w:hAnsi="Times New Roman Regular" w:eastAsia="宋体" w:cs="Times New Roman Regular"/>
          <w:color w:val="000000"/>
          <w:kern w:val="0"/>
          <w:sz w:val="24"/>
        </w:rPr>
        <w:t>专业的专业</w:t>
      </w:r>
      <w:r>
        <w:rPr>
          <w:rFonts w:hint="default" w:ascii="Times New Roman Regular" w:hAnsi="Times New Roman Regular" w:eastAsia="宋体" w:cs="Times New Roman Regular"/>
          <w:color w:val="000000"/>
          <w:kern w:val="0"/>
          <w:sz w:val="24"/>
          <w:lang w:eastAsia="zh-Hans"/>
        </w:rPr>
        <w:t>必修</w:t>
      </w:r>
      <w:r>
        <w:rPr>
          <w:rFonts w:hint="default" w:ascii="Times New Roman Regular" w:hAnsi="Times New Roman Regular" w:eastAsia="宋体" w:cs="Times New Roman Regular"/>
          <w:color w:val="000000"/>
          <w:kern w:val="0"/>
          <w:sz w:val="24"/>
        </w:rPr>
        <w:t>课，本课程通过一个完整的前端项目，以项目式教学方式向学生传授关于前端开发的基本技术和技能，包括HTML、CSS、JavaScript等前端开发必备技能核技术以及jQuery、Bootstrap前端框架的基本运用。同时通过</w:t>
      </w:r>
      <w:r>
        <w:rPr>
          <w:rFonts w:hint="default" w:ascii="Times New Roman Regular" w:hAnsi="Times New Roman Regular" w:eastAsia="宋体" w:cs="Times New Roman Regular"/>
          <w:color w:val="000000"/>
          <w:kern w:val="0"/>
          <w:sz w:val="24"/>
          <w:lang w:eastAsia="zh-Hans"/>
        </w:rPr>
        <w:t>课程</w:t>
      </w:r>
      <w:r>
        <w:rPr>
          <w:rFonts w:hint="default" w:ascii="Times New Roman Regular" w:hAnsi="Times New Roman Regular" w:eastAsia="宋体" w:cs="Times New Roman Regular"/>
          <w:color w:val="000000"/>
          <w:kern w:val="0"/>
          <w:sz w:val="24"/>
        </w:rPr>
        <w:t>思政元素的融入，激发学生家国情怀、科技兴邦及科技报国的责任和担当以及民族自豪感和自信心；通过企业讲师的言传身教，</w:t>
      </w:r>
      <w:r>
        <w:rPr>
          <w:rFonts w:hint="default" w:ascii="Times New Roman Regular" w:hAnsi="Times New Roman Regular" w:eastAsia="宋体" w:cs="Times New Roman Regular"/>
          <w:color w:val="000000"/>
          <w:kern w:val="0"/>
          <w:sz w:val="24"/>
          <w:lang w:eastAsia="zh-Hans"/>
        </w:rPr>
        <w:t>让学生具备良好的职业素养、严谨的工作态度以及团队协作能力、沟通能力，</w:t>
      </w:r>
      <w:r>
        <w:rPr>
          <w:rFonts w:hint="default" w:ascii="Times New Roman Regular" w:hAnsi="Times New Roman Regular" w:eastAsia="宋体" w:cs="Times New Roman Regular"/>
          <w:color w:val="000000"/>
          <w:kern w:val="0"/>
          <w:sz w:val="24"/>
        </w:rPr>
        <w:t>提高</w:t>
      </w:r>
      <w:r>
        <w:rPr>
          <w:rFonts w:hint="default" w:ascii="Times New Roman Regular" w:hAnsi="Times New Roman Regular" w:eastAsia="宋体" w:cs="Times New Roman Regular"/>
          <w:color w:val="000000"/>
          <w:kern w:val="0"/>
          <w:sz w:val="24"/>
          <w:lang w:eastAsia="zh-Hans"/>
        </w:rPr>
        <w:t>学生</w:t>
      </w:r>
      <w:r>
        <w:rPr>
          <w:rFonts w:hint="default" w:ascii="Times New Roman Regular" w:hAnsi="Times New Roman Regular" w:eastAsia="宋体" w:cs="Times New Roman Regular"/>
          <w:color w:val="000000"/>
          <w:kern w:val="0"/>
          <w:sz w:val="24"/>
        </w:rPr>
        <w:t>学习</w:t>
      </w:r>
      <w:r>
        <w:rPr>
          <w:rFonts w:hint="default" w:ascii="Times New Roman Regular" w:hAnsi="Times New Roman Regular" w:eastAsia="宋体" w:cs="Times New Roman Regular"/>
          <w:color w:val="000000"/>
          <w:kern w:val="0"/>
          <w:sz w:val="24"/>
          <w:lang w:eastAsia="zh-Hans"/>
        </w:rPr>
        <w:t>的</w:t>
      </w:r>
      <w:r>
        <w:rPr>
          <w:rFonts w:hint="default" w:ascii="Times New Roman Regular" w:hAnsi="Times New Roman Regular" w:eastAsia="宋体" w:cs="Times New Roman Regular"/>
          <w:color w:val="000000"/>
          <w:kern w:val="0"/>
          <w:sz w:val="24"/>
        </w:rPr>
        <w:t>内在能力和积极性，提高对Web前端开发的兴趣，培养</w:t>
      </w:r>
      <w:r>
        <w:rPr>
          <w:rFonts w:hint="default" w:ascii="Times New Roman Regular" w:hAnsi="Times New Roman Regular" w:eastAsia="宋体" w:cs="Times New Roman Regular"/>
          <w:color w:val="000000"/>
          <w:kern w:val="0"/>
          <w:sz w:val="24"/>
          <w:lang w:eastAsia="zh-Hans"/>
        </w:rPr>
        <w:t>学生</w:t>
      </w:r>
      <w:r>
        <w:rPr>
          <w:rFonts w:hint="default" w:ascii="Times New Roman Regular" w:hAnsi="Times New Roman Regular" w:eastAsia="宋体" w:cs="Times New Roman Regular"/>
          <w:color w:val="000000"/>
          <w:kern w:val="0"/>
          <w:sz w:val="24"/>
        </w:rPr>
        <w:t>科学</w:t>
      </w:r>
      <w:r>
        <w:rPr>
          <w:rFonts w:hint="default" w:ascii="Times New Roman Regular" w:hAnsi="Times New Roman Regular" w:eastAsia="宋体" w:cs="Times New Roman Regular"/>
          <w:color w:val="000000"/>
          <w:kern w:val="0"/>
          <w:sz w:val="24"/>
          <w:lang w:eastAsia="zh-Hans"/>
        </w:rPr>
        <w:t>的</w:t>
      </w:r>
      <w:r>
        <w:rPr>
          <w:rFonts w:hint="default" w:ascii="Times New Roman Regular" w:hAnsi="Times New Roman Regular" w:eastAsia="宋体" w:cs="Times New Roman Regular"/>
          <w:color w:val="000000"/>
          <w:kern w:val="0"/>
          <w:sz w:val="24"/>
        </w:rPr>
        <w:t>思维能力、工匠精神</w:t>
      </w:r>
      <w:r>
        <w:rPr>
          <w:rFonts w:hint="default" w:ascii="Times New Roman Regular" w:hAnsi="Times New Roman Regular" w:eastAsia="宋体" w:cs="Times New Roman Regular"/>
          <w:color w:val="000000"/>
          <w:kern w:val="0"/>
          <w:sz w:val="24"/>
          <w:lang w:eastAsia="zh-Hans"/>
        </w:rPr>
        <w:t>等</w:t>
      </w:r>
      <w:r>
        <w:rPr>
          <w:rFonts w:hint="default" w:ascii="Times New Roman Regular" w:hAnsi="Times New Roman Regular" w:eastAsia="宋体" w:cs="Times New Roman Regular"/>
          <w:color w:val="000000"/>
          <w:kern w:val="0"/>
          <w:sz w:val="24"/>
        </w:rPr>
        <w:t>，</w:t>
      </w:r>
      <w:r>
        <w:rPr>
          <w:rFonts w:hint="default" w:ascii="Times New Roman Regular" w:hAnsi="Times New Roman Regular" w:eastAsia="宋体" w:cs="Times New Roman Regular"/>
          <w:color w:val="000000"/>
          <w:kern w:val="0"/>
          <w:sz w:val="24"/>
          <w:lang w:eastAsia="zh-Hans"/>
        </w:rPr>
        <w:t>并且</w:t>
      </w:r>
      <w:r>
        <w:rPr>
          <w:rFonts w:hint="default" w:ascii="Times New Roman Regular" w:hAnsi="Times New Roman Regular" w:eastAsia="宋体" w:cs="Times New Roman Regular"/>
          <w:color w:val="000000"/>
          <w:kern w:val="0"/>
          <w:sz w:val="24"/>
        </w:rPr>
        <w:t>具备一定的工程价值观与伦理观。</w:t>
      </w:r>
    </w:p>
    <w:p>
      <w:pPr>
        <w:pStyle w:val="19"/>
        <w:snapToGrid w:val="0"/>
        <w:spacing w:line="420" w:lineRule="exact"/>
        <w:jc w:val="both"/>
        <w:rPr>
          <w:rFonts w:hint="default" w:ascii="Times New Roman Regular" w:hAnsi="Times New Roman Regular" w:eastAsia="宋体" w:cs="Times New Roman Regular"/>
          <w:b/>
          <w:bCs/>
          <w:sz w:val="28"/>
          <w:szCs w:val="28"/>
        </w:rPr>
      </w:pPr>
      <w:r>
        <w:rPr>
          <w:rFonts w:hint="default" w:ascii="Times New Roman Regular" w:hAnsi="Times New Roman Regular" w:eastAsia="宋体" w:cs="Times New Roman Regular"/>
          <w:b/>
          <w:bCs/>
          <w:sz w:val="28"/>
          <w:szCs w:val="28"/>
        </w:rPr>
        <w:t>二、课程目标</w:t>
      </w:r>
    </w:p>
    <w:p>
      <w:pPr>
        <w:spacing w:line="420" w:lineRule="exact"/>
        <w:ind w:firstLine="480" w:firstLineChars="200"/>
        <w:rPr>
          <w:rFonts w:hint="default" w:ascii="Times New Roman Regular" w:hAnsi="Times New Roman Regular" w:eastAsia="宋体" w:cs="Times New Roman Regular"/>
          <w:color w:val="000000"/>
          <w:kern w:val="0"/>
          <w:sz w:val="24"/>
        </w:rPr>
      </w:pPr>
      <w:r>
        <w:rPr>
          <w:rFonts w:hint="default" w:ascii="Times New Roman Regular" w:hAnsi="Times New Roman Regular" w:eastAsia="宋体" w:cs="Times New Roman Regular"/>
          <w:color w:val="000000"/>
          <w:kern w:val="0"/>
          <w:sz w:val="24"/>
        </w:rPr>
        <w:t>课程目标1：能够运用所有知识进行系统设计，结合用户需求分析</w:t>
      </w:r>
      <w:r>
        <w:rPr>
          <w:rFonts w:hint="default" w:ascii="Times New Roman Regular" w:hAnsi="Times New Roman Regular" w:eastAsia="宋体" w:cs="Times New Roman Regular"/>
          <w:color w:val="000000"/>
          <w:kern w:val="0"/>
          <w:sz w:val="24"/>
          <w:lang w:eastAsia="zh-Hans"/>
        </w:rPr>
        <w:t>等</w:t>
      </w:r>
      <w:r>
        <w:rPr>
          <w:rFonts w:hint="default" w:ascii="Times New Roman Regular" w:hAnsi="Times New Roman Regular" w:eastAsia="宋体" w:cs="Times New Roman Regular"/>
          <w:color w:val="000000"/>
          <w:kern w:val="0"/>
          <w:sz w:val="24"/>
        </w:rPr>
        <w:t>，给出符合工程软件规范和国家、行业合规性的解决方案，</w:t>
      </w:r>
      <w:r>
        <w:rPr>
          <w:rFonts w:hint="default" w:ascii="Times New Roman Regular" w:hAnsi="Times New Roman Regular" w:eastAsia="宋体" w:cs="Times New Roman Regular"/>
          <w:color w:val="000000"/>
          <w:kern w:val="0"/>
          <w:sz w:val="24"/>
          <w:lang w:eastAsia="zh-Hans"/>
        </w:rPr>
        <w:t>并且能够精益求精，不断优化解决方案</w:t>
      </w:r>
      <w:r>
        <w:rPr>
          <w:rFonts w:hint="default" w:ascii="Times New Roman Regular" w:hAnsi="Times New Roman Regular" w:eastAsia="宋体" w:cs="Times New Roman Regular"/>
          <w:sz w:val="24"/>
        </w:rPr>
        <w:t>。</w:t>
      </w:r>
    </w:p>
    <w:p>
      <w:pPr>
        <w:spacing w:line="420" w:lineRule="exact"/>
        <w:ind w:firstLine="480" w:firstLineChars="200"/>
        <w:rPr>
          <w:rFonts w:hint="default" w:ascii="Times New Roman Regular" w:hAnsi="Times New Roman Regular" w:eastAsia="宋体" w:cs="Times New Roman Regular"/>
          <w:color w:val="000000"/>
          <w:kern w:val="0"/>
          <w:sz w:val="24"/>
        </w:rPr>
      </w:pPr>
      <w:r>
        <w:rPr>
          <w:rFonts w:hint="default" w:ascii="Times New Roman Regular" w:hAnsi="Times New Roman Regular" w:eastAsia="宋体" w:cs="Times New Roman Regular"/>
          <w:color w:val="000000"/>
          <w:kern w:val="0"/>
          <w:sz w:val="24"/>
        </w:rPr>
        <w:t>课程目标2：掌握HTML、CSS、JavaScript等前端开发必备技能，掌握jQuery、Bootstrap以及业务需求的分析方法，进一步理解Web前端开发MVC模式，熟悉利用HTML、CSS构建页面显示，熟悉使用Bootstrap技术构建响应式Web项目；了解单页面Web项目开发，熟悉前后端数据交互；熟悉Web前端项目的开发流程、项目架构、开发平台与代码调试。</w:t>
      </w:r>
    </w:p>
    <w:p>
      <w:pPr>
        <w:spacing w:line="420" w:lineRule="exact"/>
        <w:ind w:firstLine="480" w:firstLineChars="200"/>
        <w:rPr>
          <w:rFonts w:hint="default" w:ascii="Times New Roman Regular" w:hAnsi="Times New Roman Regular" w:eastAsia="宋体" w:cs="Times New Roman Regular"/>
          <w:b/>
          <w:bCs/>
          <w:sz w:val="28"/>
          <w:szCs w:val="28"/>
        </w:rPr>
      </w:pPr>
      <w:r>
        <w:rPr>
          <w:rFonts w:hint="default" w:ascii="Times New Roman Regular" w:hAnsi="Times New Roman Regular" w:eastAsia="宋体" w:cs="Times New Roman Regular"/>
          <w:color w:val="000000"/>
          <w:kern w:val="0"/>
          <w:sz w:val="24"/>
          <w:lang w:eastAsia="zh-Hans"/>
        </w:rPr>
        <w:t>课程目标3：通过项目式教学，了解企业项目</w:t>
      </w:r>
      <w:r>
        <w:rPr>
          <w:rFonts w:hint="default" w:ascii="Times New Roman Regular" w:hAnsi="Times New Roman Regular" w:eastAsia="宋体" w:cs="Times New Roman Regular"/>
          <w:color w:val="000000"/>
          <w:kern w:val="0"/>
          <w:sz w:val="24"/>
        </w:rPr>
        <w:t>开发和</w:t>
      </w:r>
      <w:r>
        <w:rPr>
          <w:rFonts w:hint="default" w:ascii="Times New Roman Regular" w:hAnsi="Times New Roman Regular" w:eastAsia="宋体" w:cs="Times New Roman Regular"/>
          <w:color w:val="000000"/>
          <w:kern w:val="0"/>
          <w:sz w:val="24"/>
          <w:lang w:eastAsia="zh-Hans"/>
        </w:rPr>
        <w:t>管理</w:t>
      </w:r>
      <w:r>
        <w:rPr>
          <w:rFonts w:hint="default" w:ascii="Times New Roman Regular" w:hAnsi="Times New Roman Regular" w:eastAsia="宋体" w:cs="Times New Roman Regular"/>
          <w:color w:val="000000"/>
          <w:kern w:val="0"/>
          <w:sz w:val="24"/>
        </w:rPr>
        <w:t>的</w:t>
      </w:r>
      <w:r>
        <w:rPr>
          <w:rFonts w:hint="default" w:ascii="Times New Roman Regular" w:hAnsi="Times New Roman Regular" w:eastAsia="宋体" w:cs="Times New Roman Regular"/>
          <w:color w:val="000000"/>
          <w:kern w:val="0"/>
          <w:sz w:val="24"/>
          <w:lang w:eastAsia="zh-Hans"/>
        </w:rPr>
        <w:t>流程和方法，让学生具备良好的职业素养、严谨的工作态度以及团队协作能力、沟通能力。通过了解我国Web</w:t>
      </w:r>
      <w:r>
        <w:rPr>
          <w:rFonts w:hint="default" w:ascii="Times New Roman Regular" w:hAnsi="Times New Roman Regular" w:eastAsia="宋体" w:cs="Times New Roman Regular"/>
          <w:color w:val="000000"/>
          <w:kern w:val="0"/>
          <w:sz w:val="24"/>
        </w:rPr>
        <w:t>前端</w:t>
      </w:r>
      <w:r>
        <w:rPr>
          <w:rFonts w:hint="default" w:ascii="Times New Roman Regular" w:hAnsi="Times New Roman Regular" w:eastAsia="宋体" w:cs="Times New Roman Regular"/>
          <w:color w:val="000000"/>
          <w:kern w:val="0"/>
          <w:sz w:val="24"/>
          <w:lang w:eastAsia="zh-Hans"/>
        </w:rPr>
        <w:t>技术的发展及在世界中的地位，增强民族自信心和自豪感，</w:t>
      </w:r>
      <w:r>
        <w:rPr>
          <w:rFonts w:hint="default" w:ascii="Times New Roman Regular" w:hAnsi="Times New Roman Regular" w:eastAsia="宋体" w:cs="Times New Roman Regular"/>
          <w:color w:val="000000"/>
          <w:kern w:val="0"/>
          <w:sz w:val="24"/>
        </w:rPr>
        <w:t>树立正确的价值观。</w:t>
      </w:r>
    </w:p>
    <w:p>
      <w:pPr>
        <w:pStyle w:val="19"/>
        <w:spacing w:line="420" w:lineRule="exact"/>
        <w:rPr>
          <w:rFonts w:hint="default" w:ascii="Times New Roman Regular" w:hAnsi="Times New Roman Regular" w:eastAsia="宋体" w:cs="Times New Roman Regular"/>
          <w:bCs/>
        </w:rPr>
      </w:pPr>
      <w:r>
        <w:rPr>
          <w:rFonts w:hint="default" w:ascii="Times New Roman Regular" w:hAnsi="Times New Roman Regular" w:eastAsia="宋体" w:cs="Times New Roman Regular"/>
          <w:b/>
          <w:bCs/>
          <w:sz w:val="28"/>
          <w:szCs w:val="28"/>
        </w:rPr>
        <w:t>三、课程目标与毕业要求的支撑关系</w:t>
      </w:r>
    </w:p>
    <w:tbl>
      <w:tblPr>
        <w:tblStyle w:val="12"/>
        <w:tblW w:w="78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1"/>
        <w:gridCol w:w="3599"/>
        <w:gridCol w:w="21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01" w:type="dxa"/>
          </w:tcPr>
          <w:p>
            <w:pPr>
              <w:pStyle w:val="19"/>
              <w:spacing w:line="360" w:lineRule="auto"/>
              <w:jc w:val="center"/>
              <w:rPr>
                <w:rFonts w:hint="default" w:ascii="Times New Roman Regular" w:hAnsi="Times New Roman Regular" w:eastAsia="宋体" w:cs="Times New Roman Regular"/>
                <w:b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b/>
                <w:sz w:val="21"/>
                <w:szCs w:val="21"/>
              </w:rPr>
              <w:t>毕业要求</w:t>
            </w:r>
          </w:p>
        </w:tc>
        <w:tc>
          <w:tcPr>
            <w:tcW w:w="3599" w:type="dxa"/>
          </w:tcPr>
          <w:p>
            <w:pPr>
              <w:pStyle w:val="19"/>
              <w:spacing w:line="360" w:lineRule="auto"/>
              <w:jc w:val="center"/>
              <w:rPr>
                <w:rFonts w:hint="default" w:ascii="Times New Roman Regular" w:hAnsi="Times New Roman Regular" w:eastAsia="宋体" w:cs="Times New Roman Regular"/>
                <w:b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b/>
                <w:sz w:val="21"/>
                <w:szCs w:val="21"/>
              </w:rPr>
              <w:t>毕业要求指标点</w:t>
            </w:r>
          </w:p>
        </w:tc>
        <w:tc>
          <w:tcPr>
            <w:tcW w:w="2115" w:type="dxa"/>
          </w:tcPr>
          <w:p>
            <w:pPr>
              <w:pStyle w:val="19"/>
              <w:spacing w:line="360" w:lineRule="auto"/>
              <w:jc w:val="center"/>
              <w:rPr>
                <w:rFonts w:hint="default" w:ascii="Times New Roman Regular" w:hAnsi="Times New Roman Regular" w:eastAsia="宋体" w:cs="Times New Roman Regular"/>
                <w:b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b/>
                <w:sz w:val="21"/>
                <w:szCs w:val="21"/>
              </w:rPr>
              <w:t>课程目标</w:t>
            </w:r>
          </w:p>
        </w:tc>
      </w:tr>
      <w:tr>
        <w:tc>
          <w:tcPr>
            <w:tcW w:w="2101" w:type="dxa"/>
          </w:tcPr>
          <w:p>
            <w:pPr>
              <w:pStyle w:val="19"/>
              <w:adjustRightInd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毕业要求2：</w:t>
            </w:r>
          </w:p>
          <w:p>
            <w:pPr>
              <w:pStyle w:val="19"/>
              <w:adjustRightInd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问题分析</w:t>
            </w:r>
          </w:p>
        </w:tc>
        <w:tc>
          <w:tcPr>
            <w:tcW w:w="3599" w:type="dxa"/>
          </w:tcPr>
          <w:p>
            <w:pPr>
              <w:pStyle w:val="20"/>
              <w:spacing w:line="240" w:lineRule="auto"/>
              <w:jc w:val="left"/>
              <w:rPr>
                <w:rFonts w:hint="default" w:ascii="Times New Roman Regular" w:hAnsi="Times New Roman Regular" w:eastAsia="宋体" w:cs="Times New Roman Regular"/>
                <w:kern w:val="0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</w:rPr>
              <w:t>2.3能够从数理科学与工程科学角度，结合文献研究对复杂工程问题解决方案进行分析，并能够掌握解决方案优化方法。</w:t>
            </w:r>
          </w:p>
        </w:tc>
        <w:tc>
          <w:tcPr>
            <w:tcW w:w="2115" w:type="dxa"/>
          </w:tcPr>
          <w:p>
            <w:pPr>
              <w:pStyle w:val="19"/>
              <w:spacing w:line="360" w:lineRule="auto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01" w:type="dxa"/>
          </w:tcPr>
          <w:p>
            <w:pPr>
              <w:pStyle w:val="19"/>
              <w:adjustRightInd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毕业要求3：</w:t>
            </w:r>
          </w:p>
          <w:p>
            <w:pPr>
              <w:pStyle w:val="19"/>
              <w:adjustRightInd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设计/开发解决方案</w:t>
            </w:r>
          </w:p>
        </w:tc>
        <w:tc>
          <w:tcPr>
            <w:tcW w:w="3599" w:type="dxa"/>
          </w:tcPr>
          <w:p>
            <w:pPr>
              <w:pStyle w:val="20"/>
              <w:spacing w:line="240" w:lineRule="auto"/>
              <w:jc w:val="left"/>
              <w:rPr>
                <w:rFonts w:hint="default" w:ascii="Times New Roman Regular" w:hAnsi="Times New Roman Regular" w:eastAsia="宋体" w:cs="Times New Roman Regular"/>
              </w:rPr>
            </w:pPr>
            <w:r>
              <w:rPr>
                <w:rFonts w:hint="default" w:ascii="Times New Roman Regular" w:hAnsi="Times New Roman Regular" w:eastAsia="宋体" w:cs="Times New Roman Regular"/>
              </w:rPr>
              <w:t>3.1掌握主要的程序设计语言和算法，以及主流的计算机软件开发技术和平台，具备计算机信息系统或嵌入式系统的开发能力。</w:t>
            </w:r>
          </w:p>
        </w:tc>
        <w:tc>
          <w:tcPr>
            <w:tcW w:w="2115" w:type="dxa"/>
          </w:tcPr>
          <w:p>
            <w:pPr>
              <w:pStyle w:val="19"/>
              <w:spacing w:line="360" w:lineRule="auto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  <w:highlight w:val="yellow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2</w:t>
            </w:r>
          </w:p>
        </w:tc>
      </w:tr>
    </w:tbl>
    <w:p>
      <w:pPr>
        <w:pStyle w:val="19"/>
        <w:spacing w:line="420" w:lineRule="exact"/>
        <w:rPr>
          <w:rFonts w:hint="default" w:ascii="Times New Roman Regular" w:hAnsi="Times New Roman Regular" w:eastAsia="宋体" w:cs="Times New Roman Regular"/>
        </w:rPr>
      </w:pPr>
      <w:r>
        <w:rPr>
          <w:rFonts w:hint="default" w:ascii="Times New Roman Regular" w:hAnsi="Times New Roman Regular" w:eastAsia="宋体" w:cs="Times New Roman Regular"/>
          <w:b/>
          <w:bCs/>
          <w:sz w:val="28"/>
          <w:szCs w:val="28"/>
        </w:rPr>
        <w:t>四、课程教学内容</w:t>
      </w:r>
    </w:p>
    <w:p>
      <w:pPr>
        <w:pStyle w:val="19"/>
        <w:spacing w:line="420" w:lineRule="exact"/>
        <w:ind w:firstLine="240" w:firstLineChars="100"/>
        <w:rPr>
          <w:rFonts w:hint="default" w:ascii="Times New Roman Regular" w:hAnsi="Times New Roman Regular" w:eastAsia="宋体" w:cs="Times New Roman Regular"/>
          <w:b w:val="0"/>
          <w:bCs w:val="0"/>
        </w:rPr>
      </w:pPr>
      <w:r>
        <w:rPr>
          <w:rFonts w:hint="default" w:ascii="Times New Roman Regular" w:hAnsi="Times New Roman Regular" w:eastAsia="宋体" w:cs="Times New Roman Regular"/>
          <w:b w:val="0"/>
          <w:bCs w:val="0"/>
        </w:rPr>
        <w:t>（一）理论教学部分</w:t>
      </w:r>
    </w:p>
    <w:p>
      <w:pPr>
        <w:pStyle w:val="8"/>
        <w:widowControl/>
        <w:spacing w:line="400" w:lineRule="atLeast"/>
        <w:ind w:left="424" w:leftChars="202" w:firstLine="0" w:firstLineChars="0"/>
        <w:rPr>
          <w:rFonts w:hint="default" w:ascii="Times New Roman Regular" w:hAnsi="Times New Roman Regular" w:eastAsia="宋体" w:cs="Times New Roman Regular"/>
          <w:b w:val="0"/>
          <w:bCs/>
          <w:color w:val="000000"/>
          <w:kern w:val="0"/>
          <w:sz w:val="24"/>
          <w:szCs w:val="24"/>
          <w:lang w:val="en-US"/>
        </w:rPr>
      </w:pPr>
      <w:r>
        <w:rPr>
          <w:rFonts w:hint="default" w:ascii="Times New Roman Regular" w:hAnsi="Times New Roman Regular" w:eastAsia="宋体" w:cs="Times New Roman Regular"/>
          <w:b w:val="0"/>
          <w:bCs/>
          <w:color w:val="000000"/>
          <w:kern w:val="0"/>
          <w:sz w:val="24"/>
          <w:szCs w:val="24"/>
          <w:lang w:eastAsia="zh-CN"/>
        </w:rPr>
        <w:t>内容</w:t>
      </w:r>
      <w:r>
        <w:rPr>
          <w:rFonts w:hint="default" w:ascii="Times New Roman Regular" w:hAnsi="Times New Roman Regular" w:eastAsia="宋体" w:cs="Times New Roman Regular"/>
          <w:b w:val="0"/>
          <w:bCs/>
          <w:color w:val="000000"/>
          <w:kern w:val="0"/>
          <w:sz w:val="24"/>
          <w:szCs w:val="24"/>
          <w:lang w:val="en-US"/>
        </w:rPr>
        <w:t>1</w:t>
      </w:r>
      <w:r>
        <w:rPr>
          <w:rFonts w:hint="default" w:ascii="Times New Roman Regular" w:hAnsi="Times New Roman Regular" w:eastAsia="宋体" w:cs="Times New Roman Regular"/>
          <w:b w:val="0"/>
          <w:bCs/>
          <w:color w:val="000000"/>
          <w:kern w:val="0"/>
          <w:sz w:val="24"/>
          <w:szCs w:val="24"/>
          <w:lang w:eastAsia="zh-CN"/>
        </w:rPr>
        <w:t>：走进</w:t>
      </w:r>
      <w:r>
        <w:rPr>
          <w:rFonts w:hint="default" w:ascii="Times New Roman Regular" w:hAnsi="Times New Roman Regular" w:eastAsia="宋体" w:cs="Times New Roman Regular"/>
          <w:b w:val="0"/>
          <w:bCs/>
          <w:color w:val="000000"/>
          <w:kern w:val="0"/>
          <w:sz w:val="24"/>
          <w:szCs w:val="24"/>
          <w:lang w:val="en-US"/>
        </w:rPr>
        <w:t>Web</w:t>
      </w:r>
      <w:r>
        <w:rPr>
          <w:rFonts w:hint="default" w:ascii="Times New Roman Regular" w:hAnsi="Times New Roman Regular" w:eastAsia="宋体" w:cs="Times New Roman Regular"/>
          <w:b w:val="0"/>
          <w:bCs/>
          <w:color w:val="000000"/>
          <w:kern w:val="0"/>
          <w:sz w:val="24"/>
          <w:szCs w:val="24"/>
          <w:lang w:eastAsia="zh-CN"/>
        </w:rPr>
        <w:t>前端开发</w:t>
      </w:r>
    </w:p>
    <w:p>
      <w:pPr>
        <w:pStyle w:val="34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00" w:lineRule="atLeast"/>
        <w:ind w:left="0" w:firstLine="430"/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</w:pP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1. 基本内容：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  <w:t xml:space="preserve"> Web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前端开发工作岗位要求及项目整体规划与知识学习路线图；开发调试工具；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  <w:t>HTML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文档结构。</w:t>
      </w:r>
    </w:p>
    <w:p>
      <w:pPr>
        <w:pStyle w:val="34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00" w:lineRule="atLeast"/>
        <w:ind w:left="0" w:firstLine="430"/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</w:pP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2. 重点：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  <w:t>Web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前端开发整体性认知。</w:t>
      </w:r>
    </w:p>
    <w:p>
      <w:pPr>
        <w:pStyle w:val="34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00" w:lineRule="atLeast"/>
        <w:ind w:left="0" w:firstLine="430"/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</w:pP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3. 难点：前端开发模式及技术方案。</w:t>
      </w:r>
    </w:p>
    <w:p>
      <w:pPr>
        <w:pStyle w:val="34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00" w:lineRule="atLeast"/>
        <w:ind w:left="0" w:firstLine="430"/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</w:pP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4. 知识目标：了解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  <w:t>Web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前端开发工作岗位要求和前端项目规划；熟悉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  <w:t>Web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前端项目开发平台及调试工具和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  <w:t>HTML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文档结构。</w:t>
      </w:r>
    </w:p>
    <w:p>
      <w:pPr>
        <w:pStyle w:val="34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00" w:lineRule="atLeast"/>
        <w:ind w:left="0" w:firstLine="430"/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</w:pP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5. 能力目标：熟悉和使用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  <w:t>Web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前端项目开发平台及调试工具，掌握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  <w:t>HTML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文档结构。</w:t>
      </w:r>
    </w:p>
    <w:p>
      <w:pPr>
        <w:pStyle w:val="34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00" w:lineRule="atLeast"/>
        <w:ind w:left="0" w:firstLine="430"/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 w:eastAsia="zh-CN"/>
        </w:rPr>
      </w:pP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6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 w:eastAsia="zh-Hans"/>
        </w:rPr>
        <w:t>.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Hans"/>
        </w:rPr>
        <w:t xml:space="preserve"> </w:t>
      </w:r>
      <w:r>
        <w:rPr>
          <w:rFonts w:hint="default" w:ascii="Times New Roman Regular" w:hAnsi="Times New Roman Regular" w:eastAsia="宋体" w:cs="Times New Roman Regular"/>
          <w:bCs/>
          <w:kern w:val="0"/>
          <w:sz w:val="24"/>
          <w:szCs w:val="24"/>
          <w:lang w:eastAsia="zh-Hans"/>
        </w:rPr>
        <w:t>素质目标：通过介绍HTML5是HTML的最新版本，是时代发展的必然产物，如果不更新版本就会被淘汰，让学生对技术更新有一个清晰的认识，技术不是一成不变的，尤其是物联网相关技术，更新周期短，技术发展快，引导学生要不断地学习。同时介绍我国Web技术的发展，增强学生的自信心和自豪感，树立正确的价值观。</w:t>
      </w:r>
    </w:p>
    <w:p>
      <w:pPr>
        <w:pStyle w:val="8"/>
        <w:widowControl/>
        <w:spacing w:line="400" w:lineRule="atLeast"/>
        <w:ind w:left="424" w:leftChars="202" w:firstLine="0" w:firstLineChars="0"/>
        <w:rPr>
          <w:rFonts w:hint="default" w:ascii="Times New Roman Regular" w:hAnsi="Times New Roman Regular" w:eastAsia="宋体" w:cs="Times New Roman Regular"/>
          <w:b w:val="0"/>
          <w:bCs/>
          <w:color w:val="000000"/>
          <w:kern w:val="0"/>
          <w:sz w:val="24"/>
          <w:szCs w:val="24"/>
          <w:lang w:val="en-US"/>
        </w:rPr>
      </w:pPr>
      <w:r>
        <w:rPr>
          <w:rFonts w:hint="default" w:ascii="Times New Roman Regular" w:hAnsi="Times New Roman Regular" w:eastAsia="宋体" w:cs="Times New Roman Regular"/>
          <w:b w:val="0"/>
          <w:bCs/>
          <w:color w:val="000000"/>
          <w:kern w:val="0"/>
          <w:sz w:val="24"/>
          <w:szCs w:val="24"/>
          <w:lang w:eastAsia="zh-CN"/>
        </w:rPr>
        <w:t>内容</w:t>
      </w:r>
      <w:r>
        <w:rPr>
          <w:rFonts w:hint="default" w:ascii="Times New Roman Regular" w:hAnsi="Times New Roman Regular" w:eastAsia="宋体" w:cs="Times New Roman Regular"/>
          <w:b w:val="0"/>
          <w:bCs/>
          <w:color w:val="000000"/>
          <w:kern w:val="0"/>
          <w:sz w:val="24"/>
          <w:szCs w:val="24"/>
          <w:lang w:val="en-US"/>
        </w:rPr>
        <w:t>2</w:t>
      </w:r>
      <w:r>
        <w:rPr>
          <w:rFonts w:hint="default" w:ascii="Times New Roman Regular" w:hAnsi="Times New Roman Regular" w:eastAsia="宋体" w:cs="Times New Roman Regular"/>
          <w:b w:val="0"/>
          <w:bCs/>
          <w:color w:val="000000"/>
          <w:kern w:val="0"/>
          <w:sz w:val="24"/>
          <w:szCs w:val="24"/>
          <w:lang w:eastAsia="zh-CN"/>
        </w:rPr>
        <w:t>：构建前端页面结构</w:t>
      </w:r>
    </w:p>
    <w:p>
      <w:pPr>
        <w:pStyle w:val="34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00" w:lineRule="atLeast"/>
        <w:ind w:left="0" w:firstLine="430"/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</w:pP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1. 基本内容：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  <w:t>HTML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构建文本类模块、图文并茂类模块、表格、表单、超级链接。</w:t>
      </w:r>
    </w:p>
    <w:p>
      <w:pPr>
        <w:pStyle w:val="34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00" w:lineRule="atLeast"/>
        <w:ind w:left="0" w:firstLine="430"/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</w:pP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2. 重点：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  <w:t>HTML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段落标签、文字标签、图片标签、超链接、列表标签、表格、表单元素标签。</w:t>
      </w:r>
    </w:p>
    <w:p>
      <w:pPr>
        <w:pStyle w:val="34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00" w:lineRule="atLeast"/>
        <w:ind w:left="0" w:firstLine="430"/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</w:pP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3. 难点：灵活分析页面结构及选用合适的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  <w:t>HTML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标签搭建页面结构。</w:t>
      </w:r>
    </w:p>
    <w:p>
      <w:pPr>
        <w:pStyle w:val="34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00" w:lineRule="atLeast"/>
        <w:ind w:left="0" w:firstLine="430"/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</w:pP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4. 知识目标：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  <w:t>HTML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常用元素及属性；页面结构及选用合适的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  <w:t>HTML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标签</w:t>
      </w:r>
    </w:p>
    <w:p>
      <w:pPr>
        <w:pStyle w:val="34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00" w:lineRule="atLeast"/>
        <w:ind w:left="0" w:firstLine="430"/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</w:pP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5. 能力目标：掌握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  <w:t xml:space="preserve"> HTML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常用元素及属性的使用；能灵活分析页面结构及选用合适的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  <w:t>HTML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标签构建页面。</w:t>
      </w:r>
    </w:p>
    <w:p>
      <w:pPr>
        <w:pStyle w:val="34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00" w:lineRule="atLeast"/>
        <w:ind w:left="0" w:firstLine="430"/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Hans"/>
        </w:rPr>
      </w:pP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6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 w:eastAsia="zh-Hans"/>
        </w:rPr>
        <w:t>.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Hans"/>
        </w:rPr>
        <w:t xml:space="preserve"> </w:t>
      </w:r>
      <w:r>
        <w:rPr>
          <w:rFonts w:hint="default" w:ascii="Times New Roman Regular" w:hAnsi="Times New Roman Regular" w:eastAsia="宋体" w:cs="Times New Roman Regular"/>
          <w:bCs/>
          <w:kern w:val="0"/>
          <w:sz w:val="24"/>
          <w:szCs w:val="24"/>
          <w:lang w:eastAsia="zh-Hans"/>
        </w:rPr>
        <w:t>素质目标：HTML不是编程语言，看似简单，实则繁琐，通过让学生动手实践，从而引导学生真切地体会到“纸上得来终觉浅，绝知此事要躬行。”不能眼高手低，看似简单的事情就不去操作，理论知识也不能只停留在原理性内容上，要做到理论和实际结合。强调Web前端设计首先要靠HTML，引导学生不能看轻任何一个看似简单的技术和知识，通过介绍这一块中国技术大牛的故事，激励学生要有民族意识和责任感，要有远大的目标。</w:t>
      </w:r>
    </w:p>
    <w:p>
      <w:pPr>
        <w:pStyle w:val="8"/>
        <w:widowControl/>
        <w:spacing w:line="400" w:lineRule="atLeast"/>
        <w:ind w:left="424" w:leftChars="202" w:firstLine="0" w:firstLineChars="0"/>
        <w:rPr>
          <w:rFonts w:hint="default" w:ascii="Times New Roman Regular" w:hAnsi="Times New Roman Regular" w:eastAsia="宋体" w:cs="Times New Roman Regular"/>
          <w:b w:val="0"/>
          <w:bCs/>
          <w:color w:val="000000"/>
          <w:kern w:val="0"/>
          <w:sz w:val="24"/>
          <w:szCs w:val="24"/>
          <w:lang w:val="en-US"/>
        </w:rPr>
      </w:pPr>
      <w:r>
        <w:rPr>
          <w:rFonts w:hint="default" w:ascii="Times New Roman Regular" w:hAnsi="Times New Roman Regular" w:eastAsia="宋体" w:cs="Times New Roman Regular"/>
          <w:b w:val="0"/>
          <w:bCs/>
          <w:color w:val="000000"/>
          <w:kern w:val="0"/>
          <w:sz w:val="24"/>
          <w:szCs w:val="24"/>
          <w:lang w:eastAsia="zh-CN"/>
        </w:rPr>
        <w:t>内容</w:t>
      </w:r>
      <w:r>
        <w:rPr>
          <w:rFonts w:hint="default" w:ascii="Times New Roman Regular" w:hAnsi="Times New Roman Regular" w:eastAsia="宋体" w:cs="Times New Roman Regular"/>
          <w:b w:val="0"/>
          <w:bCs/>
          <w:color w:val="000000"/>
          <w:kern w:val="0"/>
          <w:sz w:val="24"/>
          <w:szCs w:val="24"/>
          <w:lang w:val="en-US"/>
        </w:rPr>
        <w:t>3</w:t>
      </w:r>
      <w:r>
        <w:rPr>
          <w:rFonts w:hint="default" w:ascii="Times New Roman Regular" w:hAnsi="Times New Roman Regular" w:eastAsia="宋体" w:cs="Times New Roman Regular"/>
          <w:b w:val="0"/>
          <w:bCs/>
          <w:color w:val="000000"/>
          <w:kern w:val="0"/>
          <w:sz w:val="24"/>
          <w:szCs w:val="24"/>
          <w:lang w:eastAsia="zh-CN"/>
        </w:rPr>
        <w:t>：美化前端页面</w:t>
      </w:r>
    </w:p>
    <w:p>
      <w:pPr>
        <w:pStyle w:val="34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00" w:lineRule="atLeast"/>
        <w:ind w:left="0" w:firstLine="430"/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</w:pP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1. 基本内容：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  <w:t xml:space="preserve"> CSS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语法及书写方式、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  <w:t>CSS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选择器、运用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  <w:t>CSS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美化页面；运用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  <w:t>CSS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制作商品列表页。</w:t>
      </w:r>
    </w:p>
    <w:p>
      <w:pPr>
        <w:pStyle w:val="34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00" w:lineRule="atLeast"/>
        <w:ind w:left="0" w:firstLine="430"/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</w:pP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2. 重点：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  <w:t>CSS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盒子模型、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  <w:t>CSS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标准流、相对定位、绝对定位及浮动。</w:t>
      </w:r>
    </w:p>
    <w:p>
      <w:pPr>
        <w:pStyle w:val="34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00" w:lineRule="atLeast"/>
        <w:ind w:left="0" w:firstLine="430"/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</w:pP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3. 难点：灵活运用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  <w:t>CSS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进行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  <w:t>HTML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元素的布局及定位。</w:t>
      </w:r>
    </w:p>
    <w:p>
      <w:pPr>
        <w:pStyle w:val="34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00" w:lineRule="atLeast"/>
        <w:ind w:left="0" w:firstLine="430"/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</w:pP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4. 知识目标：掌握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  <w:t xml:space="preserve"> CSS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语法及书写方式、掌握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  <w:t>CSS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选择器及样式，熟练运用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  <w:t>CSS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盒子模型，灵活运用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  <w:t>CSS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标准流、相对定位、绝对定位及浮动进行元素定位及布局；灵活运用字体图标；了解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  <w:t xml:space="preserve"> CSS3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新增属性。</w:t>
      </w:r>
    </w:p>
    <w:p>
      <w:pPr>
        <w:pStyle w:val="34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00" w:lineRule="atLeast"/>
        <w:ind w:left="0" w:firstLine="430"/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</w:pP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5. 能力目标：熟练使用CSS进行页面的布局和美化</w:t>
      </w:r>
    </w:p>
    <w:p>
      <w:pPr>
        <w:pStyle w:val="34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00" w:lineRule="atLeast"/>
        <w:ind w:firstLine="430"/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 w:eastAsia="zh-CN"/>
        </w:rPr>
      </w:pPr>
      <w:r>
        <w:rPr>
          <w:rFonts w:hint="default" w:ascii="Times New Roman Regular" w:hAnsi="Times New Roman Regular" w:eastAsia="宋体" w:cs="Times New Roman Regular"/>
          <w:bCs/>
          <w:kern w:val="0"/>
          <w:sz w:val="24"/>
          <w:szCs w:val="24"/>
          <w:lang w:eastAsia="zh-Hans"/>
        </w:rPr>
        <w:t>6. 素质目标：通过CSS3和CSS2的对比和CSS技术的发展的讲解和介绍，以及大众对界面的要求越来越高的现状，激励学生要不断更新知识储备，不断学习新的技术和提高自己的知识面和拓宽自己的眼界，不能闭门造车，也不能好高骛远自以为是，一山更比一山高，天外有天人外有人，还是要脚踏实地，一步一个脚印，要不断探索的精神。</w:t>
      </w:r>
    </w:p>
    <w:p>
      <w:pPr>
        <w:pStyle w:val="8"/>
        <w:widowControl/>
        <w:spacing w:line="400" w:lineRule="atLeast"/>
        <w:ind w:left="424" w:leftChars="202" w:firstLine="0" w:firstLineChars="0"/>
        <w:rPr>
          <w:rFonts w:hint="default" w:ascii="Times New Roman Regular" w:hAnsi="Times New Roman Regular" w:eastAsia="宋体" w:cs="Times New Roman Regular"/>
          <w:b w:val="0"/>
          <w:bCs/>
          <w:color w:val="000000"/>
          <w:kern w:val="0"/>
          <w:sz w:val="24"/>
          <w:szCs w:val="24"/>
          <w:lang w:val="en-US"/>
        </w:rPr>
      </w:pPr>
      <w:r>
        <w:rPr>
          <w:rFonts w:hint="default" w:ascii="Times New Roman Regular" w:hAnsi="Times New Roman Regular" w:eastAsia="宋体" w:cs="Times New Roman Regular"/>
          <w:b w:val="0"/>
          <w:bCs/>
          <w:color w:val="000000"/>
          <w:kern w:val="0"/>
          <w:sz w:val="24"/>
          <w:szCs w:val="24"/>
          <w:lang w:eastAsia="zh-CN"/>
        </w:rPr>
        <w:t>内容</w:t>
      </w:r>
      <w:r>
        <w:rPr>
          <w:rFonts w:hint="default" w:ascii="Times New Roman Regular" w:hAnsi="Times New Roman Regular" w:eastAsia="宋体" w:cs="Times New Roman Regular"/>
          <w:b w:val="0"/>
          <w:bCs/>
          <w:color w:val="000000"/>
          <w:kern w:val="0"/>
          <w:sz w:val="24"/>
          <w:szCs w:val="24"/>
          <w:lang w:val="en-US"/>
        </w:rPr>
        <w:t>4</w:t>
      </w:r>
      <w:r>
        <w:rPr>
          <w:rFonts w:hint="default" w:ascii="Times New Roman Regular" w:hAnsi="Times New Roman Regular" w:eastAsia="宋体" w:cs="Times New Roman Regular"/>
          <w:b w:val="0"/>
          <w:bCs/>
          <w:color w:val="000000"/>
          <w:kern w:val="0"/>
          <w:sz w:val="24"/>
          <w:szCs w:val="24"/>
          <w:lang w:eastAsia="zh-CN"/>
        </w:rPr>
        <w:t>：灵动</w:t>
      </w:r>
      <w:r>
        <w:rPr>
          <w:rFonts w:hint="default" w:ascii="Times New Roman Regular" w:hAnsi="Times New Roman Regular" w:eastAsia="宋体" w:cs="Times New Roman Regular"/>
          <w:bCs/>
          <w:color w:val="000000"/>
          <w:kern w:val="0"/>
          <w:sz w:val="24"/>
          <w:szCs w:val="24"/>
        </w:rPr>
        <w:t>Web前端</w:t>
      </w:r>
      <w:r>
        <w:rPr>
          <w:rFonts w:hint="default" w:ascii="Times New Roman Regular" w:hAnsi="Times New Roman Regular" w:eastAsia="宋体" w:cs="Times New Roman Regular"/>
          <w:b w:val="0"/>
          <w:bCs/>
          <w:color w:val="000000"/>
          <w:kern w:val="0"/>
          <w:sz w:val="24"/>
          <w:szCs w:val="24"/>
          <w:lang w:eastAsia="zh-CN"/>
        </w:rPr>
        <w:t>页面</w:t>
      </w:r>
    </w:p>
    <w:p>
      <w:pPr>
        <w:pStyle w:val="34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00" w:lineRule="atLeast"/>
        <w:ind w:left="0" w:firstLine="430"/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</w:pP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1. 基本内容：浏览器如何处理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  <w:t>Web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页面的全过程、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  <w:t xml:space="preserve"> Java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</w:rPr>
        <w:t>S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  <w:t>cript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的导入方式、采用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  <w:t>Java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</w:rPr>
        <w:t>S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  <w:t>cript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制作下拉菜单；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  <w:t>JavaScript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制作焦点图动态效果、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  <w:t>Java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</w:rPr>
        <w:t>S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  <w:t>cript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事件触发方式；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  <w:t>Java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</w:rPr>
        <w:t>S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  <w:t>cript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访问并操作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  <w:t>DOM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节点。</w:t>
      </w:r>
    </w:p>
    <w:p>
      <w:pPr>
        <w:pStyle w:val="34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00" w:lineRule="atLeast"/>
        <w:ind w:left="0" w:firstLine="430"/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</w:pP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2. 重点：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  <w:t>Java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</w:rPr>
        <w:t>S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  <w:t>criptDOM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文档对象模型。</w:t>
      </w:r>
    </w:p>
    <w:p>
      <w:pPr>
        <w:pStyle w:val="34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00" w:lineRule="atLeast"/>
        <w:ind w:left="0" w:firstLine="430"/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</w:pP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3. 难点：事件触发方式、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  <w:t>Java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</w:rPr>
        <w:t>S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  <w:t>cript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访问并操作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  <w:t>DOM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节点。</w:t>
      </w:r>
    </w:p>
    <w:p>
      <w:pPr>
        <w:pStyle w:val="34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00" w:lineRule="atLeast"/>
        <w:ind w:left="0" w:firstLine="430"/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</w:pP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4. 知识目标：掌握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  <w:t xml:space="preserve"> Java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</w:rPr>
        <w:t>S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  <w:t>cript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语法及书写方式、熟悉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  <w:t>Java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</w:rPr>
        <w:t>S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  <w:t>cript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面向对象的编程、掌握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  <w:t>DOM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文档对象模型、事件、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  <w:t>DOM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节点的访问与操作。</w:t>
      </w:r>
    </w:p>
    <w:p>
      <w:pPr>
        <w:pStyle w:val="34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00" w:lineRule="atLeast"/>
        <w:ind w:left="0" w:firstLine="430"/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</w:pP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5. 能力目标：熟练掌握和使用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  <w:t>Java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</w:rPr>
        <w:t>S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  <w:t>cript</w:t>
      </w:r>
    </w:p>
    <w:p>
      <w:pPr>
        <w:pStyle w:val="34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00" w:lineRule="atLeast"/>
        <w:ind w:left="0" w:firstLine="430"/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</w:pPr>
      <w:r>
        <w:rPr>
          <w:rFonts w:hint="default" w:ascii="Times New Roman Regular" w:hAnsi="Times New Roman Regular" w:eastAsia="宋体" w:cs="Times New Roman Regular"/>
          <w:bCs/>
          <w:kern w:val="0"/>
          <w:sz w:val="24"/>
          <w:szCs w:val="24"/>
          <w:lang w:eastAsia="zh-Hans"/>
        </w:rPr>
        <w:t>6. 素质目标：</w:t>
      </w:r>
      <w:r>
        <w:rPr>
          <w:rFonts w:hint="default" w:ascii="Times New Roman Regular" w:hAnsi="Times New Roman Regular" w:eastAsia="宋体" w:cs="Times New Roman Regular"/>
          <w:bCs/>
          <w:kern w:val="0"/>
          <w:sz w:val="24"/>
          <w:szCs w:val="24"/>
        </w:rPr>
        <w:t>JavaScript</w:t>
      </w:r>
      <w:r>
        <w:rPr>
          <w:rFonts w:hint="default" w:ascii="Times New Roman Regular" w:hAnsi="Times New Roman Regular" w:eastAsia="宋体" w:cs="Times New Roman Regular"/>
          <w:bCs/>
          <w:kern w:val="0"/>
          <w:sz w:val="24"/>
          <w:szCs w:val="24"/>
          <w:lang w:eastAsia="zh-Hans"/>
        </w:rPr>
        <w:t>是Web前端开发的重要一环，没有</w:t>
      </w:r>
      <w:r>
        <w:rPr>
          <w:rFonts w:hint="default" w:ascii="Times New Roman Regular" w:hAnsi="Times New Roman Regular" w:eastAsia="宋体" w:cs="Times New Roman Regular"/>
          <w:bCs/>
          <w:kern w:val="0"/>
          <w:sz w:val="24"/>
          <w:szCs w:val="24"/>
        </w:rPr>
        <w:t>JavaScript，</w:t>
      </w:r>
      <w:r>
        <w:rPr>
          <w:rFonts w:hint="default" w:ascii="Times New Roman Regular" w:hAnsi="Times New Roman Regular" w:eastAsia="宋体" w:cs="Times New Roman Regular"/>
          <w:bCs/>
          <w:kern w:val="0"/>
          <w:sz w:val="24"/>
          <w:szCs w:val="24"/>
          <w:lang w:eastAsia="zh-Hans"/>
        </w:rPr>
        <w:t>前端就是一潭死水，由于之前没有学过</w:t>
      </w:r>
      <w:r>
        <w:rPr>
          <w:rFonts w:hint="default" w:ascii="Times New Roman Regular" w:hAnsi="Times New Roman Regular" w:eastAsia="宋体" w:cs="Times New Roman Regular"/>
          <w:bCs/>
          <w:kern w:val="0"/>
          <w:sz w:val="24"/>
          <w:szCs w:val="24"/>
        </w:rPr>
        <w:t>JavaScript，</w:t>
      </w:r>
      <w:r>
        <w:rPr>
          <w:rFonts w:hint="default" w:ascii="Times New Roman Regular" w:hAnsi="Times New Roman Regular" w:eastAsia="宋体" w:cs="Times New Roman Regular"/>
          <w:bCs/>
          <w:kern w:val="0"/>
          <w:sz w:val="24"/>
          <w:szCs w:val="24"/>
          <w:lang w:eastAsia="zh-Hans"/>
        </w:rPr>
        <w:t>所以还是提醒学生要先打好基础再做提升，也是告诫学生一切都需要基础，没有基础就像是鸡蛋，一碰就碎，做出来的东西是经不住考验的，一定要沉下心来好好学习，不能急于求成。</w:t>
      </w:r>
    </w:p>
    <w:p>
      <w:pPr>
        <w:pStyle w:val="8"/>
        <w:widowControl/>
        <w:spacing w:line="400" w:lineRule="atLeast"/>
        <w:ind w:left="424" w:leftChars="202" w:firstLine="0" w:firstLineChars="0"/>
        <w:rPr>
          <w:rFonts w:hint="default" w:ascii="Times New Roman Regular" w:hAnsi="Times New Roman Regular" w:eastAsia="宋体" w:cs="Times New Roman Regular"/>
          <w:b w:val="0"/>
          <w:bCs/>
          <w:color w:val="000000"/>
          <w:kern w:val="0"/>
          <w:sz w:val="24"/>
          <w:szCs w:val="24"/>
          <w:lang w:val="en-US"/>
        </w:rPr>
      </w:pPr>
      <w:r>
        <w:rPr>
          <w:rFonts w:hint="default" w:ascii="Times New Roman Regular" w:hAnsi="Times New Roman Regular" w:eastAsia="宋体" w:cs="Times New Roman Regular"/>
          <w:b w:val="0"/>
          <w:bCs/>
          <w:color w:val="000000"/>
          <w:kern w:val="0"/>
          <w:sz w:val="24"/>
          <w:szCs w:val="24"/>
          <w:lang w:eastAsia="zh-CN"/>
        </w:rPr>
        <w:t>内容</w:t>
      </w:r>
      <w:r>
        <w:rPr>
          <w:rFonts w:hint="default" w:ascii="Times New Roman Regular" w:hAnsi="Times New Roman Regular" w:eastAsia="宋体" w:cs="Times New Roman Regular"/>
          <w:b w:val="0"/>
          <w:bCs/>
          <w:color w:val="000000"/>
          <w:kern w:val="0"/>
          <w:sz w:val="24"/>
          <w:szCs w:val="24"/>
          <w:lang w:val="en-US"/>
        </w:rPr>
        <w:t>5</w:t>
      </w:r>
      <w:r>
        <w:rPr>
          <w:rFonts w:hint="default" w:ascii="Times New Roman Regular" w:hAnsi="Times New Roman Regular" w:eastAsia="宋体" w:cs="Times New Roman Regular"/>
          <w:b w:val="0"/>
          <w:bCs/>
          <w:color w:val="000000"/>
          <w:kern w:val="0"/>
          <w:sz w:val="24"/>
          <w:szCs w:val="24"/>
          <w:lang w:eastAsia="zh-CN"/>
        </w:rPr>
        <w:t>：优化页面动效代码</w:t>
      </w:r>
    </w:p>
    <w:p>
      <w:pPr>
        <w:pStyle w:val="34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00" w:lineRule="atLeast"/>
        <w:ind w:left="0" w:firstLine="430"/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</w:pP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1. 基本内容：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  <w:t>jQuery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语法、选择器、事件；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  <w:t>jQuery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动效制作；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  <w:t xml:space="preserve">jQuery HTML 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及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  <w:t xml:space="preserve">jQuery 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遍历。</w:t>
      </w:r>
    </w:p>
    <w:p>
      <w:pPr>
        <w:pStyle w:val="34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00" w:lineRule="atLeast"/>
        <w:ind w:left="0" w:firstLine="430"/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</w:pP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2. 重点：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  <w:t>jQuery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选择器、事件。</w:t>
      </w:r>
    </w:p>
    <w:p>
      <w:pPr>
        <w:pStyle w:val="34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00" w:lineRule="atLeast"/>
        <w:ind w:left="0" w:firstLine="430"/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</w:pP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3. 难点：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  <w:t>jQuery DOM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树操作。</w:t>
      </w:r>
    </w:p>
    <w:p>
      <w:pPr>
        <w:pStyle w:val="34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00" w:lineRule="atLeast"/>
        <w:ind w:left="0" w:firstLine="430"/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</w:pP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4. 知识目标：掌握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  <w:t xml:space="preserve"> jQuery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语法、选择器、事件，熟悉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  <w:t>jQuery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动效制作，掌握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  <w:t>jQuery DOM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树操作，掌握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  <w:t xml:space="preserve">jQuery 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基本遍历，了解其他遍历方式</w:t>
      </w:r>
    </w:p>
    <w:p>
      <w:pPr>
        <w:pStyle w:val="34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00" w:lineRule="atLeast"/>
        <w:ind w:left="0" w:firstLine="430"/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</w:rPr>
      </w:pP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5. 能力目标：熟练使用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  <w:t>jQuery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</w:rPr>
        <w:t>进行开发</w:t>
      </w:r>
    </w:p>
    <w:p>
      <w:pPr>
        <w:pStyle w:val="34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00" w:lineRule="atLeast"/>
        <w:ind w:left="0" w:firstLine="430"/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</w:pPr>
      <w:r>
        <w:rPr>
          <w:rFonts w:hint="default" w:ascii="Times New Roman Regular" w:hAnsi="Times New Roman Regular" w:eastAsia="宋体" w:cs="Times New Roman Regular"/>
          <w:bCs/>
          <w:kern w:val="0"/>
          <w:sz w:val="24"/>
          <w:szCs w:val="24"/>
        </w:rPr>
        <w:t xml:space="preserve">6. </w:t>
      </w:r>
      <w:r>
        <w:rPr>
          <w:rFonts w:hint="default" w:ascii="Times New Roman Regular" w:hAnsi="Times New Roman Regular" w:eastAsia="宋体" w:cs="Times New Roman Regular"/>
          <w:bCs/>
          <w:kern w:val="0"/>
          <w:sz w:val="24"/>
          <w:szCs w:val="24"/>
          <w:lang w:eastAsia="zh-Hans"/>
        </w:rPr>
        <w:t>素质目标：通过对</w:t>
      </w:r>
      <w:r>
        <w:rPr>
          <w:rFonts w:hint="default" w:ascii="Times New Roman Regular" w:hAnsi="Times New Roman Regular" w:eastAsia="宋体" w:cs="Times New Roman Regular"/>
          <w:bCs/>
          <w:kern w:val="0"/>
          <w:sz w:val="24"/>
          <w:szCs w:val="24"/>
          <w:lang w:val="en-US" w:eastAsia="zh-Hans"/>
        </w:rPr>
        <w:t>jQuery</w:t>
      </w:r>
      <w:r>
        <w:rPr>
          <w:rFonts w:hint="default" w:ascii="Times New Roman Regular" w:hAnsi="Times New Roman Regular" w:eastAsia="宋体" w:cs="Times New Roman Regular"/>
          <w:bCs/>
          <w:kern w:val="0"/>
          <w:sz w:val="24"/>
          <w:szCs w:val="24"/>
          <w:lang w:eastAsia="zh-Hans"/>
        </w:rPr>
        <w:t>的介绍和讲解</w:t>
      </w:r>
      <w:r>
        <w:rPr>
          <w:rFonts w:hint="default" w:ascii="Times New Roman Regular" w:hAnsi="Times New Roman Regular" w:eastAsia="宋体" w:cs="Times New Roman Regular"/>
          <w:bCs/>
          <w:kern w:val="0"/>
          <w:sz w:val="24"/>
          <w:szCs w:val="24"/>
          <w:lang w:val="en-US" w:eastAsia="zh-Hans"/>
        </w:rPr>
        <w:t>以及应用</w:t>
      </w:r>
      <w:r>
        <w:rPr>
          <w:rFonts w:hint="default" w:ascii="Times New Roman Regular" w:hAnsi="Times New Roman Regular" w:eastAsia="宋体" w:cs="Times New Roman Regular"/>
          <w:bCs/>
          <w:kern w:val="0"/>
          <w:sz w:val="24"/>
          <w:szCs w:val="24"/>
          <w:lang w:eastAsia="zh-Hans"/>
        </w:rPr>
        <w:t>，让学生知道设计是一门艺术更是一门技术，好的设计能够给产品带来更多的吸引、满足用户更高的需求和要求，同时也是提高性能和技术的一种方式和学习，当然课堂上的知识永远是局限的，要想获取更多知识还是要走出课堂，课外要花时间去探索和学习，鼓励学生提高学习的自主性和主动性，要有目标和要求，要去深入研究知识，并且强调整体设计的重要性，让学生对整体和个体有个正确的认识，处理好它们之间的关系，从而引申出将来职场中团队和个人的关系，要有整体意识和大局意识。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内容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  <w:t>6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：用户登录与注册页面</w:t>
      </w:r>
    </w:p>
    <w:p>
      <w:pPr>
        <w:pStyle w:val="34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00" w:lineRule="atLeast"/>
        <w:ind w:left="0" w:firstLine="430"/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</w:pP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1. 基本内容：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  <w:t>JSON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，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  <w:t>A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</w:rPr>
        <w:t>jax，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  <w:t>jQuery Ajax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实现用户登录与注册模块。</w:t>
      </w:r>
    </w:p>
    <w:p>
      <w:pPr>
        <w:pStyle w:val="34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00" w:lineRule="atLeast"/>
        <w:ind w:left="0" w:firstLine="430"/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</w:pP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2. 重点：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  <w:t>jQuery Ajax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实现异步数据交互。</w:t>
      </w:r>
    </w:p>
    <w:p>
      <w:pPr>
        <w:pStyle w:val="34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00" w:lineRule="atLeast"/>
        <w:ind w:left="0" w:firstLine="430"/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</w:pP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3. 难点：熟练运用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  <w:t>jQuery Ajax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实现异步数据交互。</w:t>
      </w:r>
    </w:p>
    <w:p>
      <w:pPr>
        <w:pStyle w:val="34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00" w:lineRule="atLeast"/>
        <w:ind w:left="0" w:firstLine="430"/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</w:pP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4. 知识目标：理解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  <w:t>JSON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，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  <w:t>A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</w:rPr>
        <w:t>jax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；熟练运用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  <w:t>jQuery Ajax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</w:rPr>
        <w:t>.</w:t>
      </w:r>
    </w:p>
    <w:p>
      <w:pPr>
        <w:pStyle w:val="34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00" w:lineRule="atLeast"/>
        <w:ind w:left="0" w:firstLine="430"/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</w:pP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5. 能力目标：熟练运用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  <w:t>jQuery Ajax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实现异步数据交互，以及利用JSON对数据进行操作和处理。</w:t>
      </w:r>
    </w:p>
    <w:p>
      <w:pPr>
        <w:pStyle w:val="34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00" w:lineRule="atLeast"/>
        <w:ind w:left="0" w:firstLine="430"/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 w:eastAsia="zh-CN"/>
        </w:rPr>
      </w:pPr>
      <w:r>
        <w:rPr>
          <w:rFonts w:hint="default" w:ascii="Times New Roman Regular" w:hAnsi="Times New Roman Regular" w:eastAsia="宋体" w:cs="Times New Roman Regular"/>
          <w:bCs/>
          <w:kern w:val="0"/>
          <w:sz w:val="24"/>
          <w:szCs w:val="24"/>
        </w:rPr>
        <w:t xml:space="preserve">6. </w:t>
      </w:r>
      <w:r>
        <w:rPr>
          <w:rFonts w:hint="default" w:ascii="Times New Roman Regular" w:hAnsi="Times New Roman Regular" w:eastAsia="宋体" w:cs="Times New Roman Regular"/>
          <w:bCs/>
          <w:kern w:val="0"/>
          <w:sz w:val="24"/>
          <w:szCs w:val="24"/>
          <w:lang w:eastAsia="zh-Hans"/>
        </w:rPr>
        <w:t>素质目标：通过对</w:t>
      </w:r>
      <w:r>
        <w:rPr>
          <w:rFonts w:hint="default" w:ascii="Times New Roman Regular" w:hAnsi="Times New Roman Regular" w:eastAsia="宋体" w:cs="Times New Roman Regular"/>
          <w:bCs/>
          <w:kern w:val="0"/>
          <w:sz w:val="24"/>
          <w:szCs w:val="24"/>
          <w:lang w:val="en-US" w:eastAsia="zh-Hans"/>
        </w:rPr>
        <w:t>jQuery</w:t>
      </w:r>
      <w:r>
        <w:rPr>
          <w:rFonts w:hint="default" w:ascii="Times New Roman Regular" w:hAnsi="Times New Roman Regular" w:eastAsia="宋体" w:cs="Times New Roman Regular"/>
          <w:bCs/>
          <w:kern w:val="0"/>
          <w:sz w:val="24"/>
          <w:szCs w:val="24"/>
          <w:lang w:eastAsia="zh-Hans"/>
        </w:rPr>
        <w:t xml:space="preserve"> </w:t>
      </w:r>
      <w:r>
        <w:rPr>
          <w:rFonts w:hint="default" w:ascii="Times New Roman Regular" w:hAnsi="Times New Roman Regular" w:eastAsia="宋体" w:cs="Times New Roman Regular"/>
          <w:bCs/>
          <w:kern w:val="0"/>
          <w:sz w:val="24"/>
          <w:szCs w:val="24"/>
          <w:lang w:val="en-US" w:eastAsia="zh-Hans"/>
        </w:rPr>
        <w:t>Ajax</w:t>
      </w:r>
      <w:r>
        <w:rPr>
          <w:rFonts w:hint="default" w:ascii="Times New Roman Regular" w:hAnsi="Times New Roman Regular" w:eastAsia="宋体" w:cs="Times New Roman Regular"/>
          <w:bCs/>
          <w:kern w:val="0"/>
          <w:sz w:val="24"/>
          <w:szCs w:val="24"/>
          <w:lang w:eastAsia="zh-Hans"/>
        </w:rPr>
        <w:t>的介绍和讲解</w:t>
      </w:r>
      <w:r>
        <w:rPr>
          <w:rFonts w:hint="default" w:ascii="Times New Roman Regular" w:hAnsi="Times New Roman Regular" w:eastAsia="宋体" w:cs="Times New Roman Regular"/>
          <w:bCs/>
          <w:kern w:val="0"/>
          <w:sz w:val="24"/>
          <w:szCs w:val="24"/>
          <w:lang w:val="en-US" w:eastAsia="zh-Hans"/>
        </w:rPr>
        <w:t>以及运用</w:t>
      </w:r>
      <w:r>
        <w:rPr>
          <w:rFonts w:hint="default" w:ascii="Times New Roman Regular" w:hAnsi="Times New Roman Regular" w:eastAsia="宋体" w:cs="Times New Roman Regular"/>
          <w:bCs/>
          <w:kern w:val="0"/>
          <w:sz w:val="24"/>
          <w:szCs w:val="24"/>
          <w:lang w:eastAsia="zh-Hans"/>
        </w:rPr>
        <w:t>，让学生知道针对时代的发展，技术也</w:t>
      </w:r>
      <w:r>
        <w:rPr>
          <w:rFonts w:hint="default" w:ascii="Times New Roman Regular" w:hAnsi="Times New Roman Regular" w:eastAsia="宋体" w:cs="Times New Roman Regular"/>
          <w:bCs/>
          <w:kern w:val="0"/>
          <w:sz w:val="24"/>
          <w:szCs w:val="24"/>
          <w:lang w:val="en-US" w:eastAsia="zh-Hans"/>
        </w:rPr>
        <w:t>是会</w:t>
      </w:r>
      <w:r>
        <w:rPr>
          <w:rFonts w:hint="default" w:ascii="Times New Roman Regular" w:hAnsi="Times New Roman Regular" w:eastAsia="宋体" w:cs="Times New Roman Regular"/>
          <w:bCs/>
          <w:kern w:val="0"/>
          <w:sz w:val="24"/>
          <w:szCs w:val="24"/>
          <w:lang w:eastAsia="zh-Hans"/>
        </w:rPr>
        <w:t>更新和迭代，引导学生要去不断学习新知识，不仅要不断学习，更能将所学知识应用到实际，还要有所创新，提高自主创新能力，为技术的发展和国家科技的发展作出自己的努力和贡献。</w:t>
      </w:r>
    </w:p>
    <w:p>
      <w:pPr>
        <w:pStyle w:val="34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00" w:lineRule="atLeast"/>
        <w:ind w:left="0" w:firstLine="430"/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</w:pP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内容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  <w:t>7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：构建后台管理模块</w:t>
      </w:r>
    </w:p>
    <w:p>
      <w:pPr>
        <w:pStyle w:val="34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00" w:lineRule="atLeast"/>
        <w:ind w:left="0" w:firstLine="430"/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</w:pP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1. 基本内容：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  <w:t xml:space="preserve">Bootstrap 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网格构建后台管理模块页面；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  <w:t>Backbone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模型、集合、视图模板及路由器实现后台管理模块数据交互。</w:t>
      </w:r>
    </w:p>
    <w:p>
      <w:pPr>
        <w:pStyle w:val="34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00" w:lineRule="atLeast"/>
        <w:ind w:left="0" w:firstLine="430"/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</w:pP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2. 重点：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  <w:t>Backbone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模型、集合、视图模板及路由器。</w:t>
      </w:r>
    </w:p>
    <w:p>
      <w:pPr>
        <w:pStyle w:val="9"/>
        <w:widowControl/>
        <w:shd w:val="clear" w:fill="FFFFFF"/>
        <w:spacing w:line="400" w:lineRule="atLeast"/>
        <w:ind w:firstLine="480" w:firstLineChars="200"/>
        <w:rPr>
          <w:rFonts w:hint="default" w:ascii="Times New Roman Regular" w:hAnsi="Times New Roman Regular" w:eastAsia="宋体" w:cs="Times New Roman Regular"/>
          <w:b w:val="0"/>
          <w:bCs/>
          <w:color w:val="000000"/>
          <w:shd w:val="clear" w:fill="FFFFFF"/>
          <w:lang w:eastAsia="zh-CN"/>
        </w:rPr>
      </w:pPr>
      <w:r>
        <w:rPr>
          <w:rFonts w:hint="default" w:ascii="Times New Roman Regular" w:hAnsi="Times New Roman Regular" w:eastAsia="宋体" w:cs="Times New Roman Regular"/>
          <w:b w:val="0"/>
          <w:bCs/>
          <w:color w:val="000000"/>
          <w:shd w:val="clear" w:fill="FFFFFF"/>
          <w:lang w:eastAsia="zh-CN"/>
        </w:rPr>
        <w:t>3. 难点：理解</w:t>
      </w:r>
      <w:r>
        <w:rPr>
          <w:rFonts w:hint="default" w:ascii="Times New Roman Regular" w:hAnsi="Times New Roman Regular" w:eastAsia="宋体" w:cs="Times New Roman Regular"/>
          <w:b w:val="0"/>
          <w:bCs/>
          <w:color w:val="000000"/>
          <w:shd w:val="clear" w:fill="FFFFFF"/>
          <w:lang w:val="en-US"/>
        </w:rPr>
        <w:t>Web</w:t>
      </w:r>
      <w:r>
        <w:rPr>
          <w:rFonts w:hint="default" w:ascii="Times New Roman Regular" w:hAnsi="Times New Roman Regular" w:eastAsia="宋体" w:cs="Times New Roman Regular"/>
          <w:b w:val="0"/>
          <w:bCs/>
          <w:color w:val="000000"/>
          <w:shd w:val="clear" w:fill="FFFFFF"/>
          <w:lang w:eastAsia="zh-CN"/>
        </w:rPr>
        <w:t>前端</w:t>
      </w:r>
      <w:r>
        <w:rPr>
          <w:rFonts w:hint="default" w:ascii="Times New Roman Regular" w:hAnsi="Times New Roman Regular" w:eastAsia="宋体" w:cs="Times New Roman Regular"/>
          <w:b w:val="0"/>
          <w:bCs/>
          <w:color w:val="000000"/>
          <w:shd w:val="clear" w:fill="FFFFFF"/>
          <w:lang w:val="en-US"/>
        </w:rPr>
        <w:t>MVC</w:t>
      </w:r>
      <w:r>
        <w:rPr>
          <w:rFonts w:hint="default" w:ascii="Times New Roman Regular" w:hAnsi="Times New Roman Regular" w:eastAsia="宋体" w:cs="Times New Roman Regular"/>
          <w:b w:val="0"/>
          <w:bCs/>
          <w:color w:val="000000"/>
          <w:shd w:val="clear" w:fill="FFFFFF"/>
          <w:lang w:eastAsia="zh-CN"/>
        </w:rPr>
        <w:t>开发模式，理解单页面制作，并灵活运用</w:t>
      </w:r>
      <w:r>
        <w:rPr>
          <w:rFonts w:hint="default" w:ascii="Times New Roman Regular" w:hAnsi="Times New Roman Regular" w:eastAsia="宋体" w:cs="Times New Roman Regular"/>
          <w:b w:val="0"/>
          <w:bCs/>
          <w:color w:val="000000"/>
          <w:shd w:val="clear" w:fill="FFFFFF"/>
          <w:lang w:val="en-US"/>
        </w:rPr>
        <w:t>Backbone</w:t>
      </w:r>
      <w:r>
        <w:rPr>
          <w:rFonts w:hint="default" w:ascii="Times New Roman Regular" w:hAnsi="Times New Roman Regular" w:eastAsia="宋体" w:cs="Times New Roman Regular"/>
          <w:b w:val="0"/>
          <w:bCs/>
          <w:color w:val="000000"/>
          <w:shd w:val="clear" w:fill="FFFFFF"/>
          <w:lang w:eastAsia="zh-CN"/>
        </w:rPr>
        <w:t>进行与服务器数据交互。</w:t>
      </w:r>
    </w:p>
    <w:p>
      <w:pPr>
        <w:pStyle w:val="34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00" w:lineRule="atLeast"/>
        <w:ind w:left="0" w:firstLine="430"/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</w:pP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4. 知识目标：熟悉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  <w:t>Backbone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网格系统及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  <w:t>Backbone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</w:rPr>
        <w:t xml:space="preserve"> 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  <w:t>CSS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，了解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  <w:t>Backbone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布局组件；熟悉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  <w:t>Backbone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模型、集合、视图模板及路由器，理解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  <w:t>Web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前端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  <w:t>MVC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开发模式。</w:t>
      </w:r>
    </w:p>
    <w:p>
      <w:pPr>
        <w:pStyle w:val="34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00" w:lineRule="atLeast"/>
        <w:ind w:left="0" w:firstLine="430"/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</w:rPr>
      </w:pP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5. 能力目标：理解并熟练使用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  <w:t>Backbone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</w:rPr>
        <w:t>框架。</w:t>
      </w:r>
    </w:p>
    <w:p>
      <w:pPr>
        <w:pStyle w:val="34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00" w:lineRule="atLeast"/>
        <w:ind w:firstLine="430"/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</w:pPr>
      <w:r>
        <w:rPr>
          <w:rFonts w:hint="default" w:ascii="Times New Roman Regular" w:hAnsi="Times New Roman Regular" w:eastAsia="宋体" w:cs="Times New Roman Regular"/>
          <w:bCs/>
          <w:kern w:val="0"/>
          <w:sz w:val="24"/>
          <w:szCs w:val="24"/>
        </w:rPr>
        <w:t xml:space="preserve">6. </w:t>
      </w:r>
      <w:r>
        <w:rPr>
          <w:rFonts w:hint="default" w:ascii="Times New Roman Regular" w:hAnsi="Times New Roman Regular" w:eastAsia="宋体" w:cs="Times New Roman Regular"/>
          <w:bCs/>
          <w:kern w:val="0"/>
          <w:sz w:val="24"/>
          <w:szCs w:val="24"/>
          <w:lang w:eastAsia="zh-Hans"/>
        </w:rPr>
        <w:t>素质目标：框架是最佳实践，能够节约成本、提高效率等，所以在讲</w:t>
      </w:r>
      <w:r>
        <w:rPr>
          <w:rFonts w:hint="default" w:ascii="Times New Roman Regular" w:hAnsi="Times New Roman Regular" w:eastAsia="宋体" w:cs="Times New Roman Regular"/>
          <w:bCs/>
          <w:kern w:val="0"/>
          <w:sz w:val="24"/>
          <w:szCs w:val="24"/>
        </w:rPr>
        <w:t>框架</w:t>
      </w:r>
      <w:r>
        <w:rPr>
          <w:rFonts w:hint="default" w:ascii="Times New Roman Regular" w:hAnsi="Times New Roman Regular" w:eastAsia="宋体" w:cs="Times New Roman Regular"/>
          <w:bCs/>
          <w:kern w:val="0"/>
          <w:sz w:val="24"/>
          <w:szCs w:val="24"/>
          <w:lang w:eastAsia="zh-Hans"/>
        </w:rPr>
        <w:t>的同时也是在鼓励学生能够自己开发框架，有属于自己的知识产权或专利，要有理想，这样不但给行业作出贡献，同时也是对自己的未来和发展负责和展望，而且要保护好自己的知识产权和专利，它们是具有法律效应的，是受法律保护的，要有一定的法律意识。</w:t>
      </w:r>
    </w:p>
    <w:p>
      <w:pPr>
        <w:pStyle w:val="19"/>
        <w:spacing w:line="420" w:lineRule="exact"/>
        <w:ind w:firstLine="240" w:firstLineChars="100"/>
        <w:rPr>
          <w:rFonts w:hint="default" w:ascii="Times New Roman Regular" w:hAnsi="Times New Roman Regular" w:eastAsia="宋体" w:cs="Times New Roman Regular"/>
          <w:b w:val="0"/>
          <w:bCs w:val="0"/>
        </w:rPr>
      </w:pPr>
      <w:r>
        <w:rPr>
          <w:rFonts w:hint="default" w:ascii="Times New Roman Regular" w:hAnsi="Times New Roman Regular" w:eastAsia="宋体" w:cs="Times New Roman Regular"/>
          <w:b w:val="0"/>
          <w:bCs w:val="0"/>
        </w:rPr>
        <w:t>（二）实验教学部分</w:t>
      </w:r>
    </w:p>
    <w:p>
      <w:pPr>
        <w:pStyle w:val="19"/>
        <w:spacing w:line="420" w:lineRule="exact"/>
        <w:ind w:firstLine="420"/>
        <w:rPr>
          <w:rFonts w:hint="default" w:ascii="Times New Roman Regular" w:hAnsi="Times New Roman Regular" w:eastAsia="宋体" w:cs="Times New Roman Regular"/>
        </w:rPr>
      </w:pPr>
      <w:r>
        <w:rPr>
          <w:rFonts w:hint="default" w:ascii="Times New Roman Regular" w:hAnsi="Times New Roman Regular" w:eastAsia="宋体" w:cs="Times New Roman Regular"/>
        </w:rPr>
        <w:t>实验1：常见的HTML标签的使用</w:t>
      </w:r>
    </w:p>
    <w:p>
      <w:pPr>
        <w:pStyle w:val="19"/>
        <w:numPr>
          <w:ilvl w:val="0"/>
          <w:numId w:val="1"/>
        </w:numPr>
        <w:spacing w:line="420" w:lineRule="exact"/>
        <w:ind w:firstLine="420"/>
        <w:rPr>
          <w:rFonts w:hint="default" w:ascii="Times New Roman Regular" w:hAnsi="Times New Roman Regular" w:eastAsia="宋体" w:cs="Times New Roman Regular"/>
          <w:lang w:eastAsia="zh-Hans"/>
        </w:rPr>
      </w:pPr>
      <w:r>
        <w:rPr>
          <w:rFonts w:hint="default" w:ascii="Times New Roman Regular" w:hAnsi="Times New Roman Regular" w:eastAsia="宋体" w:cs="Times New Roman Regular"/>
          <w:lang w:eastAsia="zh-Hans"/>
        </w:rPr>
        <w:t xml:space="preserve"> 实验内容：HTML构建页面中常见的文本类模块、图文并茂类模块、表格、表单、超级链接。</w:t>
      </w:r>
    </w:p>
    <w:p>
      <w:pPr>
        <w:pStyle w:val="19"/>
        <w:numPr>
          <w:ilvl w:val="0"/>
          <w:numId w:val="1"/>
        </w:numPr>
        <w:spacing w:line="420" w:lineRule="exact"/>
        <w:ind w:firstLine="420"/>
        <w:rPr>
          <w:rFonts w:hint="default" w:ascii="Times New Roman Regular" w:hAnsi="Times New Roman Regular" w:eastAsia="宋体" w:cs="Times New Roman Regular"/>
          <w:lang w:eastAsia="zh-Hans"/>
        </w:rPr>
      </w:pPr>
      <w:r>
        <w:rPr>
          <w:rFonts w:hint="default" w:ascii="Times New Roman Regular" w:hAnsi="Times New Roman Regular" w:eastAsia="宋体" w:cs="Times New Roman Regular"/>
          <w:lang w:eastAsia="zh-Hans"/>
        </w:rPr>
        <w:t xml:space="preserve"> 实验目标：</w:t>
      </w:r>
      <w:r>
        <w:rPr>
          <w:rFonts w:hint="default" w:ascii="Times New Roman Regular" w:hAnsi="Times New Roman Regular" w:eastAsia="宋体" w:cs="Times New Roman Regular"/>
          <w:sz w:val="24"/>
          <w:szCs w:val="24"/>
        </w:rPr>
        <w:t>能够熟练使用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val="en-US"/>
        </w:rPr>
        <w:t>HTML</w:t>
      </w:r>
      <w:r>
        <w:rPr>
          <w:rFonts w:hint="default" w:ascii="Times New Roman Regular" w:hAnsi="Times New Roman Regular" w:eastAsia="宋体" w:cs="Times New Roman Regular"/>
          <w:b w:val="0"/>
          <w:bCs/>
          <w:kern w:val="0"/>
          <w:sz w:val="24"/>
          <w:szCs w:val="24"/>
          <w:lang w:eastAsia="zh-CN"/>
        </w:rPr>
        <w:t>构建页面中常见的文本类模块、图文并茂类模块、表格、表单、超级链接等</w:t>
      </w:r>
      <w:r>
        <w:rPr>
          <w:rFonts w:hint="default" w:ascii="Times New Roman Regular" w:hAnsi="Times New Roman Regular" w:eastAsia="宋体" w:cs="Times New Roman Regular"/>
          <w:sz w:val="24"/>
          <w:szCs w:val="24"/>
        </w:rPr>
        <w:t>。</w:t>
      </w:r>
    </w:p>
    <w:p>
      <w:pPr>
        <w:pStyle w:val="19"/>
        <w:spacing w:line="420" w:lineRule="exact"/>
        <w:ind w:firstLine="420"/>
        <w:rPr>
          <w:rFonts w:hint="default" w:ascii="Times New Roman Regular" w:hAnsi="Times New Roman Regular" w:eastAsia="宋体" w:cs="Times New Roman Regular"/>
          <w:lang w:eastAsia="zh-Hans"/>
        </w:rPr>
      </w:pPr>
      <w:r>
        <w:rPr>
          <w:rFonts w:hint="default" w:ascii="Times New Roman Regular" w:hAnsi="Times New Roman Regular" w:eastAsia="宋体" w:cs="Times New Roman Regular"/>
          <w:lang w:eastAsia="zh-Hans"/>
        </w:rPr>
        <w:t>实验2：制作商品列表页</w:t>
      </w:r>
    </w:p>
    <w:p>
      <w:pPr>
        <w:pStyle w:val="19"/>
        <w:spacing w:line="420" w:lineRule="exact"/>
        <w:ind w:firstLine="420"/>
        <w:rPr>
          <w:rFonts w:hint="default" w:ascii="Times New Roman Regular" w:hAnsi="Times New Roman Regular" w:eastAsia="宋体" w:cs="Times New Roman Regular"/>
          <w:lang w:eastAsia="zh-Hans"/>
        </w:rPr>
      </w:pPr>
      <w:r>
        <w:rPr>
          <w:rFonts w:hint="default" w:ascii="Times New Roman Regular" w:hAnsi="Times New Roman Regular" w:eastAsia="宋体" w:cs="Times New Roman Regular"/>
          <w:lang w:eastAsia="zh-Hans"/>
        </w:rPr>
        <w:t>1. 实验内容：通过学到的CSS相关知识完成商品列表页。</w:t>
      </w:r>
    </w:p>
    <w:p>
      <w:pPr>
        <w:pStyle w:val="19"/>
        <w:spacing w:line="420" w:lineRule="exact"/>
        <w:ind w:firstLine="420"/>
        <w:rPr>
          <w:rFonts w:hint="default" w:ascii="Times New Roman Regular" w:hAnsi="Times New Roman Regular" w:eastAsia="宋体" w:cs="Times New Roman Regular"/>
          <w:lang w:eastAsia="zh-Hans"/>
        </w:rPr>
      </w:pPr>
      <w:r>
        <w:rPr>
          <w:rFonts w:hint="default" w:ascii="Times New Roman Regular" w:hAnsi="Times New Roman Regular" w:eastAsia="宋体" w:cs="Times New Roman Regular"/>
          <w:lang w:eastAsia="zh-Hans"/>
        </w:rPr>
        <w:t>2. 实验目标：能够熟练使用CSS进行页面的布局和美化。</w:t>
      </w:r>
    </w:p>
    <w:p>
      <w:pPr>
        <w:pStyle w:val="19"/>
        <w:spacing w:line="420" w:lineRule="exact"/>
        <w:ind w:firstLine="420"/>
        <w:rPr>
          <w:rFonts w:hint="default" w:ascii="Times New Roman Regular" w:hAnsi="Times New Roman Regular" w:eastAsia="宋体" w:cs="Times New Roman Regular"/>
          <w:lang w:eastAsia="zh-Hans"/>
        </w:rPr>
      </w:pPr>
      <w:r>
        <w:rPr>
          <w:rFonts w:hint="default" w:ascii="Times New Roman Regular" w:hAnsi="Times New Roman Regular" w:eastAsia="宋体" w:cs="Times New Roman Regular"/>
          <w:lang w:eastAsia="zh-Hans"/>
        </w:rPr>
        <w:t>实验3：首页相关动效的实现</w:t>
      </w:r>
    </w:p>
    <w:p>
      <w:pPr>
        <w:pStyle w:val="19"/>
        <w:numPr>
          <w:ilvl w:val="0"/>
          <w:numId w:val="2"/>
        </w:numPr>
        <w:tabs>
          <w:tab w:val="left" w:pos="856"/>
        </w:tabs>
        <w:spacing w:line="420" w:lineRule="exact"/>
        <w:ind w:firstLine="420"/>
        <w:rPr>
          <w:rFonts w:hint="default" w:ascii="Times New Roman Regular" w:hAnsi="Times New Roman Regular" w:eastAsia="宋体" w:cs="Times New Roman Regular"/>
          <w:lang w:eastAsia="zh-Hans"/>
        </w:rPr>
      </w:pPr>
      <w:r>
        <w:rPr>
          <w:rFonts w:hint="default" w:ascii="Times New Roman Regular" w:hAnsi="Times New Roman Regular" w:eastAsia="宋体" w:cs="Times New Roman Regular"/>
          <w:lang w:eastAsia="zh-Hans"/>
        </w:rPr>
        <w:t>实验内容：通过JavaScript相关知识和技术完成项目首页的相关动效，使页面灵动起来。</w:t>
      </w:r>
    </w:p>
    <w:p>
      <w:pPr>
        <w:pStyle w:val="19"/>
        <w:numPr>
          <w:ilvl w:val="0"/>
          <w:numId w:val="2"/>
        </w:numPr>
        <w:tabs>
          <w:tab w:val="left" w:pos="856"/>
        </w:tabs>
        <w:spacing w:line="420" w:lineRule="exact"/>
        <w:ind w:firstLine="420"/>
        <w:rPr>
          <w:rFonts w:hint="default" w:ascii="Times New Roman Regular" w:hAnsi="Times New Roman Regular" w:eastAsia="宋体" w:cs="Times New Roman Regular"/>
          <w:lang w:eastAsia="zh-Hans"/>
        </w:rPr>
      </w:pPr>
      <w:r>
        <w:rPr>
          <w:rFonts w:hint="default" w:ascii="Times New Roman Regular" w:hAnsi="Times New Roman Regular" w:eastAsia="宋体" w:cs="Times New Roman Regular"/>
          <w:lang w:eastAsia="zh-Hans"/>
        </w:rPr>
        <w:t>实验目标：能够熟练使用JavaScript进行实现页面的灵动和交互。</w:t>
      </w:r>
    </w:p>
    <w:p>
      <w:pPr>
        <w:pStyle w:val="19"/>
        <w:tabs>
          <w:tab w:val="left" w:pos="856"/>
        </w:tabs>
        <w:spacing w:line="420" w:lineRule="exact"/>
        <w:ind w:firstLine="420"/>
        <w:rPr>
          <w:rFonts w:hint="default" w:ascii="Times New Roman Regular" w:hAnsi="Times New Roman Regular" w:eastAsia="宋体" w:cs="Times New Roman Regular"/>
          <w:lang w:eastAsia="zh-Hans"/>
        </w:rPr>
      </w:pPr>
      <w:r>
        <w:rPr>
          <w:rFonts w:hint="default" w:ascii="Times New Roman Regular" w:hAnsi="Times New Roman Regular" w:eastAsia="宋体" w:cs="Times New Roman Regular"/>
          <w:lang w:eastAsia="zh-Hans"/>
        </w:rPr>
        <w:t>实验4：jQuery框架的使用</w:t>
      </w:r>
    </w:p>
    <w:p>
      <w:pPr>
        <w:pStyle w:val="19"/>
        <w:tabs>
          <w:tab w:val="left" w:pos="856"/>
        </w:tabs>
        <w:spacing w:line="420" w:lineRule="exact"/>
        <w:ind w:firstLine="420"/>
        <w:rPr>
          <w:rFonts w:hint="default" w:ascii="Times New Roman Regular" w:hAnsi="Times New Roman Regular" w:eastAsia="宋体" w:cs="Times New Roman Regular"/>
          <w:lang w:eastAsia="zh-Hans"/>
        </w:rPr>
      </w:pPr>
      <w:r>
        <w:rPr>
          <w:rFonts w:hint="default" w:ascii="Times New Roman Regular" w:hAnsi="Times New Roman Regular" w:eastAsia="宋体" w:cs="Times New Roman Regular"/>
          <w:lang w:eastAsia="zh-Hans"/>
        </w:rPr>
        <w:t>1. 实验内容：利用jQuery优化移动电商页面动效代码。</w:t>
      </w:r>
    </w:p>
    <w:p>
      <w:pPr>
        <w:pStyle w:val="19"/>
        <w:spacing w:line="420" w:lineRule="exact"/>
        <w:ind w:firstLine="420"/>
        <w:rPr>
          <w:rFonts w:hint="default" w:ascii="Times New Roman Regular" w:hAnsi="Times New Roman Regular" w:eastAsia="宋体" w:cs="Times New Roman Regular"/>
          <w:lang w:eastAsia="zh-Hans"/>
        </w:rPr>
      </w:pPr>
      <w:r>
        <w:rPr>
          <w:rFonts w:hint="default" w:ascii="Times New Roman Regular" w:hAnsi="Times New Roman Regular" w:eastAsia="宋体" w:cs="Times New Roman Regular"/>
          <w:lang w:eastAsia="zh-Hans"/>
        </w:rPr>
        <w:t>2. 实验目标：熟练掌握和使用jQuery框架。</w:t>
      </w:r>
    </w:p>
    <w:p>
      <w:pPr>
        <w:pStyle w:val="19"/>
        <w:spacing w:line="420" w:lineRule="exact"/>
        <w:ind w:firstLine="420"/>
        <w:rPr>
          <w:rFonts w:hint="default" w:ascii="Times New Roman Regular" w:hAnsi="Times New Roman Regular" w:eastAsia="宋体" w:cs="Times New Roman Regular"/>
          <w:lang w:eastAsia="zh-Hans"/>
        </w:rPr>
      </w:pPr>
      <w:r>
        <w:rPr>
          <w:rFonts w:hint="default" w:ascii="Times New Roman Regular" w:hAnsi="Times New Roman Regular" w:eastAsia="宋体" w:cs="Times New Roman Regular"/>
          <w:lang w:eastAsia="zh-Hans"/>
        </w:rPr>
        <w:t>实验5：用户登录与注册</w:t>
      </w:r>
      <w:r>
        <w:rPr>
          <w:rFonts w:hint="default" w:ascii="Times New Roman Regular" w:hAnsi="Times New Roman Regular" w:eastAsia="宋体" w:cs="Times New Roman Regular"/>
          <w:lang w:val="en-US" w:eastAsia="zh-Hans"/>
        </w:rPr>
        <w:t>功能</w:t>
      </w:r>
      <w:r>
        <w:rPr>
          <w:rFonts w:hint="default" w:ascii="Times New Roman Regular" w:hAnsi="Times New Roman Regular" w:eastAsia="宋体" w:cs="Times New Roman Regular"/>
          <w:lang w:eastAsia="zh-Hans"/>
        </w:rPr>
        <w:t>的完成</w:t>
      </w:r>
    </w:p>
    <w:p>
      <w:pPr>
        <w:pStyle w:val="19"/>
        <w:numPr>
          <w:ilvl w:val="0"/>
          <w:numId w:val="3"/>
        </w:numPr>
        <w:tabs>
          <w:tab w:val="left" w:pos="856"/>
        </w:tabs>
        <w:spacing w:line="420" w:lineRule="exact"/>
        <w:ind w:firstLine="420"/>
        <w:rPr>
          <w:rFonts w:hint="default" w:ascii="Times New Roman Regular" w:hAnsi="Times New Roman Regular" w:eastAsia="宋体" w:cs="Times New Roman Regular"/>
          <w:lang w:eastAsia="zh-Hans"/>
        </w:rPr>
      </w:pPr>
      <w:r>
        <w:rPr>
          <w:rFonts w:hint="default" w:ascii="Times New Roman Regular" w:hAnsi="Times New Roman Regular" w:eastAsia="宋体" w:cs="Times New Roman Regular"/>
          <w:lang w:eastAsia="zh-Hans"/>
        </w:rPr>
        <w:t>实验内容：利用JSON，Ajax，jQuery Ajax实现用户登录与注册模块。</w:t>
      </w:r>
    </w:p>
    <w:p>
      <w:pPr>
        <w:pStyle w:val="19"/>
        <w:numPr>
          <w:ilvl w:val="0"/>
          <w:numId w:val="3"/>
        </w:numPr>
        <w:tabs>
          <w:tab w:val="left" w:pos="856"/>
        </w:tabs>
        <w:spacing w:line="420" w:lineRule="exact"/>
        <w:ind w:firstLine="420"/>
        <w:rPr>
          <w:rFonts w:hint="default" w:ascii="Times New Roman Regular" w:hAnsi="Times New Roman Regular" w:eastAsia="宋体" w:cs="Times New Roman Regular"/>
          <w:lang w:eastAsia="zh-Hans"/>
        </w:rPr>
      </w:pPr>
      <w:r>
        <w:rPr>
          <w:rFonts w:hint="default" w:ascii="Times New Roman Regular" w:hAnsi="Times New Roman Regular" w:eastAsia="宋体" w:cs="Times New Roman Regular"/>
          <w:lang w:eastAsia="zh-Hans"/>
        </w:rPr>
        <w:t>实验目标：理解JSON，Ajax的工作原理并熟练掌握其用法。</w:t>
      </w:r>
    </w:p>
    <w:p>
      <w:pPr>
        <w:pStyle w:val="19"/>
        <w:spacing w:line="420" w:lineRule="exact"/>
        <w:rPr>
          <w:rFonts w:hint="default" w:ascii="Times New Roman Regular" w:hAnsi="Times New Roman Regular" w:eastAsia="宋体" w:cs="Times New Roman Regular"/>
          <w:b/>
          <w:bCs/>
        </w:rPr>
      </w:pPr>
      <w:r>
        <w:rPr>
          <w:rFonts w:hint="default" w:ascii="Times New Roman Regular" w:hAnsi="Times New Roman Regular" w:eastAsia="宋体" w:cs="Times New Roman Regular"/>
          <w:b/>
          <w:bCs/>
          <w:sz w:val="28"/>
          <w:szCs w:val="28"/>
        </w:rPr>
        <w:t>五、教学内容、教学方式与课程目标的支撑关系</w:t>
      </w:r>
    </w:p>
    <w:tbl>
      <w:tblPr>
        <w:tblStyle w:val="12"/>
        <w:tblW w:w="7609" w:type="dxa"/>
        <w:tblInd w:w="0" w:type="dxa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347"/>
        <w:gridCol w:w="3043"/>
        <w:gridCol w:w="959"/>
        <w:gridCol w:w="1109"/>
        <w:gridCol w:w="1151"/>
      </w:tblGrid>
      <w:tr>
        <w:trPr>
          <w:trHeight w:val="412" w:hRule="atLeast"/>
        </w:trPr>
        <w:tc>
          <w:tcPr>
            <w:tcW w:w="13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9"/>
              <w:spacing w:line="360" w:lineRule="auto"/>
              <w:rPr>
                <w:rFonts w:hint="default" w:ascii="Times New Roman Regular" w:hAnsi="Times New Roman Regular" w:eastAsia="宋体" w:cs="Times New Roman Regular"/>
                <w:b/>
                <w:bCs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b/>
                <w:bCs/>
                <w:sz w:val="21"/>
                <w:szCs w:val="21"/>
              </w:rPr>
              <w:t>课程目标</w:t>
            </w:r>
          </w:p>
        </w:tc>
        <w:tc>
          <w:tcPr>
            <w:tcW w:w="3043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 w:line="240" w:lineRule="exact"/>
              <w:ind w:right="105" w:rightChars="50"/>
              <w:jc w:val="center"/>
              <w:rPr>
                <w:rFonts w:hint="default" w:ascii="Times New Roman Regular" w:hAnsi="Times New Roman Regular" w:eastAsia="宋体" w:cs="Times New Roman Regular"/>
                <w:b/>
                <w:bCs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b/>
                <w:bCs/>
                <w:szCs w:val="21"/>
              </w:rPr>
              <w:t>教学内容</w:t>
            </w:r>
          </w:p>
        </w:tc>
        <w:tc>
          <w:tcPr>
            <w:tcW w:w="32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 w:line="240" w:lineRule="exact"/>
              <w:ind w:right="105" w:rightChars="50"/>
              <w:jc w:val="center"/>
              <w:rPr>
                <w:rFonts w:hint="default" w:ascii="Times New Roman Regular" w:hAnsi="Times New Roman Regular" w:eastAsia="宋体" w:cs="Times New Roman Regular"/>
                <w:b/>
                <w:bCs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b/>
                <w:bCs/>
                <w:szCs w:val="21"/>
              </w:rPr>
              <w:t>教学方式</w:t>
            </w:r>
          </w:p>
        </w:tc>
      </w:tr>
      <w:tr>
        <w:trPr>
          <w:trHeight w:val="20" w:hRule="atLeast"/>
        </w:trPr>
        <w:tc>
          <w:tcPr>
            <w:tcW w:w="134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/>
                <w:bCs/>
                <w:szCs w:val="21"/>
              </w:rPr>
            </w:pPr>
          </w:p>
        </w:tc>
        <w:tc>
          <w:tcPr>
            <w:tcW w:w="304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/>
                <w:bCs/>
                <w:szCs w:val="21"/>
              </w:rPr>
            </w:pP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 w:line="240" w:lineRule="exact"/>
              <w:jc w:val="center"/>
              <w:rPr>
                <w:rFonts w:hint="default" w:ascii="Times New Roman Regular" w:hAnsi="Times New Roman Regular" w:eastAsia="宋体" w:cs="Times New Roman Regular"/>
                <w:b/>
                <w:bCs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b/>
                <w:bCs/>
                <w:szCs w:val="21"/>
              </w:rPr>
              <w:t>线下教学</w:t>
            </w:r>
          </w:p>
        </w:tc>
        <w:tc>
          <w:tcPr>
            <w:tcW w:w="11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 w:line="240" w:lineRule="exact"/>
              <w:jc w:val="center"/>
              <w:rPr>
                <w:rFonts w:hint="default" w:ascii="Times New Roman Regular" w:hAnsi="Times New Roman Regular" w:eastAsia="宋体" w:cs="Times New Roman Regular"/>
                <w:b/>
                <w:bCs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b/>
                <w:bCs/>
                <w:szCs w:val="21"/>
              </w:rPr>
              <w:t>混合教学</w:t>
            </w:r>
          </w:p>
        </w:tc>
        <w:tc>
          <w:tcPr>
            <w:tcW w:w="11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 w:line="240" w:lineRule="exact"/>
              <w:jc w:val="center"/>
              <w:rPr>
                <w:rFonts w:hint="default" w:ascii="Times New Roman Regular" w:hAnsi="Times New Roman Regular" w:eastAsia="宋体" w:cs="Times New Roman Regular"/>
                <w:b/>
                <w:bCs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b/>
                <w:bCs/>
                <w:szCs w:val="21"/>
              </w:rPr>
              <w:t>线上教学</w:t>
            </w:r>
          </w:p>
        </w:tc>
      </w:tr>
      <w:tr>
        <w:trPr>
          <w:trHeight w:val="826" w:hRule="atLeast"/>
        </w:trPr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napToGrid w:val="0"/>
              <w:spacing w:line="240" w:lineRule="exact"/>
              <w:ind w:right="105" w:rightChars="50"/>
              <w:jc w:val="center"/>
              <w:rPr>
                <w:rFonts w:hint="default" w:ascii="Times New Roman Regular" w:hAnsi="Times New Roman Regular" w:eastAsia="宋体" w:cs="Times New Roman Regular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Cs w:val="21"/>
              </w:rPr>
              <w:t>课程目标1</w:t>
            </w:r>
          </w:p>
        </w:tc>
        <w:tc>
          <w:tcPr>
            <w:tcW w:w="3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napToGrid w:val="0"/>
              <w:jc w:val="left"/>
              <w:rPr>
                <w:rFonts w:hint="default" w:ascii="Times New Roman Regular" w:hAnsi="Times New Roman Regular" w:eastAsia="宋体" w:cs="Times New Roman Regular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Cs w:val="21"/>
              </w:rPr>
              <w:t>内容5：</w:t>
            </w:r>
            <w:r>
              <w:rPr>
                <w:rFonts w:hint="default" w:ascii="Times New Roman Regular" w:hAnsi="Times New Roman Regular" w:eastAsia="宋体" w:cs="Times New Roman Regular"/>
                <w:szCs w:val="21"/>
                <w:lang w:eastAsia="zh-CN"/>
              </w:rPr>
              <w:t>优化页面动效代码</w:t>
            </w:r>
          </w:p>
          <w:p>
            <w:pPr>
              <w:autoSpaceDE w:val="0"/>
              <w:snapToGrid w:val="0"/>
              <w:jc w:val="left"/>
              <w:rPr>
                <w:rFonts w:hint="default" w:ascii="Times New Roman Regular" w:hAnsi="Times New Roman Regular" w:eastAsia="宋体" w:cs="Times New Roman Regular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Cs w:val="21"/>
              </w:rPr>
              <w:t>内容6：</w:t>
            </w:r>
            <w:r>
              <w:rPr>
                <w:rFonts w:hint="default" w:ascii="Times New Roman Regular" w:hAnsi="Times New Roman Regular" w:eastAsia="宋体" w:cs="Times New Roman Regular"/>
                <w:szCs w:val="21"/>
                <w:lang w:eastAsia="zh-CN"/>
              </w:rPr>
              <w:t>用户登录与注册页面</w:t>
            </w:r>
          </w:p>
          <w:p>
            <w:pPr>
              <w:pStyle w:val="2"/>
              <w:adjustRightInd w:val="0"/>
              <w:snapToGrid w:val="0"/>
              <w:ind w:firstLine="0" w:firstLineChars="0"/>
              <w:rPr>
                <w:rFonts w:hint="default" w:ascii="Times New Roman Regular" w:hAnsi="Times New Roman Regular" w:eastAsia="宋体" w:cs="Times New Roman Regular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Cs w:val="21"/>
              </w:rPr>
              <w:t>内容7：</w:t>
            </w:r>
            <w:r>
              <w:rPr>
                <w:rFonts w:hint="default" w:ascii="Times New Roman Regular" w:hAnsi="Times New Roman Regular" w:eastAsia="宋体" w:cs="Times New Roman Regular"/>
                <w:szCs w:val="21"/>
                <w:lang w:eastAsia="zh-CN"/>
              </w:rPr>
              <w:t>构建后台管理模块</w:t>
            </w:r>
            <w:r>
              <w:rPr>
                <w:rFonts w:hint="default" w:ascii="Times New Roman Regular" w:hAnsi="Times New Roman Regular" w:eastAsia="宋体" w:cs="Times New Roman Regular"/>
                <w:szCs w:val="21"/>
              </w:rPr>
              <w:t xml:space="preserve"> </w:t>
            </w: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napToGrid w:val="0"/>
              <w:spacing w:line="240" w:lineRule="exact"/>
              <w:jc w:val="center"/>
              <w:rPr>
                <w:rFonts w:hint="default" w:ascii="Times New Roman Regular" w:hAnsi="Times New Roman Regular" w:eastAsia="宋体" w:cs="Times New Roman Regular"/>
                <w:bCs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bCs/>
                <w:kern w:val="0"/>
                <w:szCs w:val="21"/>
              </w:rPr>
              <w:t>√</w:t>
            </w:r>
          </w:p>
        </w:tc>
        <w:tc>
          <w:tcPr>
            <w:tcW w:w="11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napToGrid w:val="0"/>
              <w:spacing w:line="240" w:lineRule="exact"/>
              <w:jc w:val="center"/>
              <w:rPr>
                <w:rFonts w:hint="default" w:ascii="Times New Roman Regular" w:hAnsi="Times New Roman Regular" w:eastAsia="宋体" w:cs="Times New Roman Regular"/>
                <w:bCs/>
                <w:kern w:val="0"/>
                <w:szCs w:val="21"/>
              </w:rPr>
            </w:pPr>
          </w:p>
        </w:tc>
        <w:tc>
          <w:tcPr>
            <w:tcW w:w="11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napToGrid w:val="0"/>
              <w:spacing w:line="240" w:lineRule="exact"/>
              <w:jc w:val="center"/>
              <w:rPr>
                <w:rFonts w:hint="default" w:ascii="Times New Roman Regular" w:hAnsi="Times New Roman Regular" w:eastAsia="宋体" w:cs="Times New Roman Regular"/>
                <w:bCs/>
                <w:kern w:val="0"/>
                <w:szCs w:val="21"/>
              </w:rPr>
            </w:pPr>
          </w:p>
        </w:tc>
      </w:tr>
      <w:tr>
        <w:trPr>
          <w:trHeight w:val="1268" w:hRule="atLeast"/>
        </w:trPr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napToGrid w:val="0"/>
              <w:spacing w:line="240" w:lineRule="exact"/>
              <w:ind w:right="105" w:rightChars="50"/>
              <w:jc w:val="center"/>
              <w:rPr>
                <w:rFonts w:hint="default" w:ascii="Times New Roman Regular" w:hAnsi="Times New Roman Regular" w:eastAsia="宋体" w:cs="Times New Roman Regular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Cs w:val="21"/>
              </w:rPr>
              <w:t>课程目标2</w:t>
            </w:r>
          </w:p>
        </w:tc>
        <w:tc>
          <w:tcPr>
            <w:tcW w:w="3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rPr>
                <w:rFonts w:hint="default" w:ascii="Times New Roman Regular" w:hAnsi="Times New Roman Regular" w:eastAsia="宋体" w:cs="Times New Roman Regular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Cs w:val="21"/>
              </w:rPr>
              <w:t>内容1：</w:t>
            </w:r>
            <w:r>
              <w:rPr>
                <w:rFonts w:hint="default" w:ascii="Times New Roman Regular" w:hAnsi="Times New Roman Regular" w:eastAsia="宋体" w:cs="Times New Roman Regular"/>
                <w:szCs w:val="21"/>
                <w:lang w:eastAsia="zh-CN"/>
              </w:rPr>
              <w:t>走进</w:t>
            </w:r>
            <w:r>
              <w:rPr>
                <w:rFonts w:hint="default" w:ascii="Times New Roman Regular" w:hAnsi="Times New Roman Regular" w:eastAsia="宋体" w:cs="Times New Roman Regular"/>
                <w:szCs w:val="21"/>
                <w:lang w:val="en-US"/>
              </w:rPr>
              <w:t>Web</w:t>
            </w:r>
            <w:r>
              <w:rPr>
                <w:rFonts w:hint="default" w:ascii="Times New Roman Regular" w:hAnsi="Times New Roman Regular" w:eastAsia="宋体" w:cs="Times New Roman Regular"/>
                <w:szCs w:val="21"/>
                <w:lang w:eastAsia="zh-CN"/>
              </w:rPr>
              <w:t>前端开发</w:t>
            </w:r>
            <w:r>
              <w:rPr>
                <w:rFonts w:hint="default" w:ascii="Times New Roman Regular" w:hAnsi="Times New Roman Regular" w:eastAsia="宋体" w:cs="Times New Roman Regular"/>
                <w:szCs w:val="21"/>
              </w:rPr>
              <w:br w:type="textWrapping"/>
            </w:r>
            <w:r>
              <w:rPr>
                <w:rFonts w:hint="default" w:ascii="Times New Roman Regular" w:hAnsi="Times New Roman Regular" w:eastAsia="宋体" w:cs="Times New Roman Regular"/>
                <w:szCs w:val="21"/>
              </w:rPr>
              <w:t>内容2：</w:t>
            </w:r>
            <w:r>
              <w:rPr>
                <w:rFonts w:hint="default" w:ascii="Times New Roman Regular" w:hAnsi="Times New Roman Regular" w:eastAsia="宋体" w:cs="Times New Roman Regular"/>
                <w:szCs w:val="21"/>
                <w:lang w:eastAsia="zh-CN"/>
              </w:rPr>
              <w:t>构建前端页面结构</w:t>
            </w:r>
          </w:p>
          <w:p>
            <w:pPr>
              <w:pStyle w:val="2"/>
              <w:adjustRightInd w:val="0"/>
              <w:snapToGrid w:val="0"/>
              <w:ind w:firstLine="0" w:firstLineChars="0"/>
              <w:rPr>
                <w:rFonts w:hint="default" w:ascii="Times New Roman Regular" w:hAnsi="Times New Roman Regular" w:eastAsia="宋体" w:cs="Times New Roman Regular"/>
                <w:szCs w:val="21"/>
                <w:lang w:val="en-US" w:eastAsia="zh-Hans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szCs w:val="21"/>
              </w:rPr>
              <w:t>内容3：</w:t>
            </w:r>
            <w:r>
              <w:rPr>
                <w:rFonts w:hint="default" w:ascii="Times New Roman Regular" w:hAnsi="Times New Roman Regular" w:eastAsia="宋体" w:cs="Times New Roman Regular"/>
                <w:szCs w:val="21"/>
                <w:lang w:val="en-US" w:eastAsia="zh-Hans" w:bidi="ar"/>
              </w:rPr>
              <w:t>美化前端页面</w:t>
            </w:r>
          </w:p>
          <w:p>
            <w:pPr>
              <w:autoSpaceDE w:val="0"/>
              <w:snapToGrid w:val="0"/>
              <w:jc w:val="left"/>
              <w:rPr>
                <w:rFonts w:hint="default" w:ascii="Times New Roman Regular" w:hAnsi="Times New Roman Regular" w:eastAsia="宋体" w:cs="Times New Roman Regular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Cs w:val="21"/>
              </w:rPr>
              <w:t>内容4：</w:t>
            </w:r>
            <w:r>
              <w:rPr>
                <w:rFonts w:hint="default" w:ascii="Times New Roman Regular" w:hAnsi="Times New Roman Regular" w:eastAsia="宋体" w:cs="Times New Roman Regular"/>
                <w:szCs w:val="21"/>
                <w:lang w:eastAsia="zh-CN"/>
              </w:rPr>
              <w:t>灵动</w:t>
            </w:r>
            <w:r>
              <w:rPr>
                <w:rFonts w:hint="default" w:ascii="Times New Roman Regular" w:hAnsi="Times New Roman Regular" w:eastAsia="宋体" w:cs="Times New Roman Regular"/>
                <w:szCs w:val="21"/>
              </w:rPr>
              <w:t>Web前端</w:t>
            </w:r>
            <w:r>
              <w:rPr>
                <w:rFonts w:hint="default" w:ascii="Times New Roman Regular" w:hAnsi="Times New Roman Regular" w:eastAsia="宋体" w:cs="Times New Roman Regular"/>
                <w:szCs w:val="21"/>
                <w:lang w:eastAsia="zh-CN"/>
              </w:rPr>
              <w:t>页面</w:t>
            </w: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napToGrid w:val="0"/>
              <w:spacing w:line="240" w:lineRule="exact"/>
              <w:jc w:val="center"/>
              <w:rPr>
                <w:rFonts w:hint="default" w:ascii="Times New Roman Regular" w:hAnsi="Times New Roman Regular" w:eastAsia="宋体" w:cs="Times New Roman Regular"/>
                <w:bCs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bCs/>
                <w:kern w:val="0"/>
                <w:szCs w:val="21"/>
              </w:rPr>
              <w:t>√</w:t>
            </w:r>
          </w:p>
        </w:tc>
        <w:tc>
          <w:tcPr>
            <w:tcW w:w="11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napToGrid w:val="0"/>
              <w:spacing w:line="240" w:lineRule="exact"/>
              <w:jc w:val="center"/>
              <w:rPr>
                <w:rFonts w:hint="default" w:ascii="Times New Roman Regular" w:hAnsi="Times New Roman Regular" w:eastAsia="宋体" w:cs="Times New Roman Regular"/>
                <w:bCs/>
                <w:kern w:val="0"/>
                <w:szCs w:val="21"/>
              </w:rPr>
            </w:pPr>
          </w:p>
        </w:tc>
        <w:tc>
          <w:tcPr>
            <w:tcW w:w="11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napToGrid w:val="0"/>
              <w:spacing w:line="240" w:lineRule="exact"/>
              <w:jc w:val="center"/>
              <w:rPr>
                <w:rFonts w:hint="default" w:ascii="Times New Roman Regular" w:hAnsi="Times New Roman Regular" w:eastAsia="宋体" w:cs="Times New Roman Regular"/>
                <w:bCs/>
                <w:kern w:val="0"/>
                <w:szCs w:val="21"/>
              </w:rPr>
            </w:pPr>
          </w:p>
        </w:tc>
      </w:tr>
    </w:tbl>
    <w:p>
      <w:pPr>
        <w:pStyle w:val="19"/>
        <w:spacing w:line="420" w:lineRule="exact"/>
        <w:rPr>
          <w:rFonts w:hint="default" w:ascii="Times New Roman Regular" w:hAnsi="Times New Roman Regular" w:eastAsia="宋体" w:cs="Times New Roman Regular"/>
        </w:rPr>
      </w:pPr>
      <w:r>
        <w:rPr>
          <w:rFonts w:hint="default" w:ascii="Times New Roman Regular" w:hAnsi="Times New Roman Regular" w:eastAsia="宋体" w:cs="Times New Roman Regular"/>
          <w:b/>
          <w:bCs/>
          <w:sz w:val="28"/>
          <w:szCs w:val="28"/>
        </w:rPr>
        <w:t>六、课程教学方法与学时分配</w:t>
      </w:r>
    </w:p>
    <w:p>
      <w:pPr>
        <w:pStyle w:val="19"/>
        <w:spacing w:line="420" w:lineRule="exact"/>
        <w:ind w:firstLine="480" w:firstLineChars="200"/>
        <w:rPr>
          <w:rFonts w:hint="default" w:ascii="Times New Roman Regular" w:hAnsi="Times New Roman Regular" w:eastAsia="宋体" w:cs="Times New Roman Regular"/>
        </w:rPr>
      </w:pPr>
      <w:r>
        <w:rPr>
          <w:rFonts w:hint="default" w:ascii="Times New Roman Regular" w:hAnsi="Times New Roman Regular" w:eastAsia="宋体" w:cs="Times New Roman Regular"/>
        </w:rPr>
        <w:t>（一）教学方法</w:t>
      </w:r>
    </w:p>
    <w:p>
      <w:pPr>
        <w:pStyle w:val="19"/>
        <w:spacing w:line="420" w:lineRule="exact"/>
        <w:ind w:firstLine="480" w:firstLineChars="200"/>
        <w:rPr>
          <w:rFonts w:hint="default" w:ascii="Times New Roman Regular" w:hAnsi="Times New Roman Regular" w:eastAsia="宋体" w:cs="Times New Roman Regular"/>
        </w:rPr>
      </w:pPr>
      <w:r>
        <w:rPr>
          <w:rFonts w:hint="default" w:ascii="Times New Roman Regular" w:hAnsi="Times New Roman Regular" w:eastAsia="宋体" w:cs="Times New Roman Regular"/>
        </w:rPr>
        <w:t>1</w:t>
      </w:r>
      <w:r>
        <w:rPr>
          <w:rFonts w:hint="eastAsia" w:ascii="Times New Roman Regular" w:hAnsi="Times New Roman Regular" w:eastAsia="宋体" w:cs="Times New Roman Regular"/>
          <w:lang w:val="en-US" w:eastAsia="zh-Hans"/>
        </w:rPr>
        <w:t>.</w:t>
      </w:r>
      <w:r>
        <w:rPr>
          <w:rFonts w:hint="default" w:ascii="Times New Roman Regular" w:hAnsi="Times New Roman Regular" w:eastAsia="宋体" w:cs="Times New Roman Regular"/>
        </w:rPr>
        <w:t xml:space="preserve"> 任务驱动法：以理论+实践操作</w:t>
      </w:r>
      <w:r>
        <w:rPr>
          <w:rFonts w:hint="default" w:ascii="Times New Roman Regular" w:hAnsi="Times New Roman Regular" w:eastAsia="宋体" w:cs="Times New Roman Regular"/>
          <w:lang w:eastAsia="zh-Hans"/>
        </w:rPr>
        <w:t>“理实一体”式</w:t>
      </w:r>
      <w:r>
        <w:rPr>
          <w:rFonts w:hint="default" w:ascii="Times New Roman Regular" w:hAnsi="Times New Roman Regular" w:eastAsia="宋体" w:cs="Times New Roman Regular"/>
        </w:rPr>
        <w:t>的任务驱动的授课方式来组织教学，</w:t>
      </w:r>
      <w:r>
        <w:rPr>
          <w:rFonts w:hint="default" w:ascii="Times New Roman Regular" w:hAnsi="Times New Roman Regular" w:eastAsia="宋体" w:cs="Times New Roman Regular"/>
          <w:lang w:eastAsia="zh-Hans"/>
        </w:rPr>
        <w:t>一课一任务，</w:t>
      </w:r>
      <w:r>
        <w:rPr>
          <w:rFonts w:hint="default" w:ascii="Times New Roman Regular" w:hAnsi="Times New Roman Regular" w:eastAsia="宋体" w:cs="Times New Roman Regular"/>
        </w:rPr>
        <w:t>注重学生综合能力的培养和提升。</w:t>
      </w:r>
    </w:p>
    <w:p>
      <w:pPr>
        <w:pStyle w:val="19"/>
        <w:spacing w:line="420" w:lineRule="exact"/>
        <w:ind w:firstLine="480" w:firstLineChars="200"/>
        <w:rPr>
          <w:rFonts w:hint="default" w:ascii="Times New Roman Regular" w:hAnsi="Times New Roman Regular" w:eastAsia="宋体" w:cs="Times New Roman Regular"/>
        </w:rPr>
      </w:pPr>
      <w:r>
        <w:rPr>
          <w:rFonts w:hint="default" w:ascii="Times New Roman Regular" w:hAnsi="Times New Roman Regular" w:eastAsia="宋体" w:cs="Times New Roman Regular"/>
        </w:rPr>
        <w:t>2</w:t>
      </w:r>
      <w:r>
        <w:rPr>
          <w:rFonts w:hint="eastAsia" w:ascii="Times New Roman Regular" w:hAnsi="Times New Roman Regular" w:eastAsia="宋体" w:cs="Times New Roman Regular"/>
          <w:lang w:val="en-US" w:eastAsia="zh-Hans"/>
        </w:rPr>
        <w:t>.</w:t>
      </w:r>
      <w:r>
        <w:rPr>
          <w:rFonts w:hint="default" w:ascii="Times New Roman Regular" w:hAnsi="Times New Roman Regular" w:eastAsia="宋体" w:cs="Times New Roman Regular"/>
        </w:rPr>
        <w:t xml:space="preserve"> 实践动手操作法：利用ICT产教融合基地先进的技术和设备，以课程理论知识作为基础，充分考虑学生学习渐进性，基于教材由简单到复杂的内容结构，在实验项目式教学的组织上以能力阶梯划分一个个操作内容单元，让学生在实践中逐步提高实践技能，从而培养学生解决问题的思路和方法，提高学生的开发和解决问题的能力。</w:t>
      </w:r>
    </w:p>
    <w:p>
      <w:pPr>
        <w:pStyle w:val="19"/>
        <w:spacing w:line="420" w:lineRule="exact"/>
        <w:ind w:firstLine="480" w:firstLineChars="200"/>
        <w:rPr>
          <w:rFonts w:hint="default" w:ascii="Times New Roman Regular" w:hAnsi="Times New Roman Regular" w:eastAsia="宋体" w:cs="Times New Roman Regular"/>
        </w:rPr>
      </w:pPr>
      <w:r>
        <w:rPr>
          <w:rFonts w:hint="default" w:ascii="Times New Roman Regular" w:hAnsi="Times New Roman Regular" w:eastAsia="宋体" w:cs="Times New Roman Regular"/>
        </w:rPr>
        <w:t>3</w:t>
      </w:r>
      <w:r>
        <w:rPr>
          <w:rFonts w:hint="eastAsia" w:ascii="Times New Roman Regular" w:hAnsi="Times New Roman Regular" w:eastAsia="宋体" w:cs="Times New Roman Regular"/>
          <w:lang w:val="en-US" w:eastAsia="zh-Hans"/>
        </w:rPr>
        <w:t>.</w:t>
      </w:r>
      <w:r>
        <w:rPr>
          <w:rFonts w:hint="default" w:ascii="Times New Roman Regular" w:hAnsi="Times New Roman Regular" w:eastAsia="宋体" w:cs="Times New Roman Regular"/>
        </w:rPr>
        <w:t xml:space="preserve"> 兴趣培养：引导、激励学生的学习积极性和自主性，让学生对课程有一个总体把握，多举一些</w:t>
      </w:r>
      <w:r>
        <w:rPr>
          <w:rFonts w:hint="default" w:ascii="Times New Roman Regular" w:hAnsi="Times New Roman Regular" w:eastAsia="宋体" w:cs="Times New Roman Regular"/>
          <w:lang w:eastAsia="zh-Hans"/>
        </w:rPr>
        <w:t>目前实际开发中流行的技术和框架以及相应</w:t>
      </w:r>
      <w:r>
        <w:rPr>
          <w:rFonts w:hint="default" w:ascii="Times New Roman Regular" w:hAnsi="Times New Roman Regular" w:eastAsia="宋体" w:cs="Times New Roman Regular"/>
        </w:rPr>
        <w:t>的实例，使课程更生动，让学生有直观的认识，对课程学习产生兴趣。</w:t>
      </w:r>
    </w:p>
    <w:p>
      <w:pPr>
        <w:pStyle w:val="19"/>
        <w:spacing w:line="420" w:lineRule="exact"/>
        <w:ind w:firstLine="480" w:firstLineChars="200"/>
        <w:rPr>
          <w:rFonts w:hint="default" w:ascii="Times New Roman Regular" w:hAnsi="Times New Roman Regular" w:eastAsia="宋体" w:cs="Times New Roman Regular"/>
        </w:rPr>
      </w:pPr>
      <w:r>
        <w:rPr>
          <w:rFonts w:hint="default" w:ascii="Times New Roman Regular" w:hAnsi="Times New Roman Regular" w:eastAsia="宋体" w:cs="Times New Roman Regular"/>
        </w:rPr>
        <w:t>4</w:t>
      </w:r>
      <w:r>
        <w:rPr>
          <w:rFonts w:hint="eastAsia" w:ascii="Times New Roman Regular" w:hAnsi="Times New Roman Regular" w:eastAsia="宋体" w:cs="Times New Roman Regular"/>
          <w:lang w:val="en-US" w:eastAsia="zh-Hans"/>
        </w:rPr>
        <w:t>.</w:t>
      </w:r>
      <w:r>
        <w:rPr>
          <w:rFonts w:hint="default" w:ascii="Times New Roman Regular" w:hAnsi="Times New Roman Regular" w:eastAsia="宋体" w:cs="Times New Roman Regular"/>
          <w:lang w:eastAsia="zh-Hans"/>
        </w:rPr>
        <w:t xml:space="preserve"> </w:t>
      </w:r>
      <w:r>
        <w:rPr>
          <w:rFonts w:hint="default" w:ascii="Times New Roman Regular" w:hAnsi="Times New Roman Regular" w:eastAsia="宋体" w:cs="Times New Roman Regular"/>
        </w:rPr>
        <w:t>有效的提问和作业：作业是检验学生对所学知识掌握情况的有效的手段。为了达到能让学生不仅吸收所学知识，并且将知识融会贯通、学以致用，教师进行引导性的提问，布置作业时，要从基础知识出发，引发学生思考，扩展学生思维。让学生在自己完成作业的过程中，培养学生的思维能力和创新能力。</w:t>
      </w:r>
    </w:p>
    <w:p>
      <w:pPr>
        <w:pStyle w:val="19"/>
        <w:spacing w:line="420" w:lineRule="exact"/>
        <w:ind w:firstLine="480" w:firstLineChars="200"/>
        <w:rPr>
          <w:rFonts w:hint="default" w:ascii="Times New Roman Regular" w:hAnsi="Times New Roman Regular" w:eastAsia="宋体" w:cs="Times New Roman Regular"/>
        </w:rPr>
      </w:pPr>
      <w:r>
        <w:rPr>
          <w:rFonts w:hint="default" w:ascii="Times New Roman Regular" w:hAnsi="Times New Roman Regular" w:eastAsia="宋体" w:cs="Times New Roman Regular"/>
        </w:rPr>
        <w:t>5</w:t>
      </w:r>
      <w:r>
        <w:rPr>
          <w:rFonts w:hint="eastAsia" w:ascii="Times New Roman Regular" w:hAnsi="Times New Roman Regular" w:eastAsia="宋体" w:cs="Times New Roman Regular"/>
          <w:lang w:val="en-US" w:eastAsia="zh-Hans"/>
        </w:rPr>
        <w:t>.</w:t>
      </w:r>
      <w:r>
        <w:rPr>
          <w:rFonts w:hint="default" w:ascii="Times New Roman Regular" w:hAnsi="Times New Roman Regular" w:eastAsia="宋体" w:cs="Times New Roman Regular"/>
          <w:lang w:eastAsia="zh-Hans"/>
        </w:rPr>
        <w:t xml:space="preserve"> </w:t>
      </w:r>
      <w:r>
        <w:rPr>
          <w:rFonts w:hint="default" w:ascii="Times New Roman Regular" w:hAnsi="Times New Roman Regular" w:eastAsia="宋体" w:cs="Times New Roman Regular"/>
        </w:rPr>
        <w:t>职业培养：引导学生对未来职业的认知，通过工程师实际的工程经验，列举一些工作中的实例、以工程案例、情景剧的形式，让学生在学习过程中就能够体会到未来工作的场景。</w:t>
      </w:r>
    </w:p>
    <w:p>
      <w:pPr>
        <w:pStyle w:val="19"/>
        <w:spacing w:line="420" w:lineRule="exact"/>
        <w:ind w:firstLine="480" w:firstLineChars="200"/>
        <w:rPr>
          <w:rFonts w:hint="default" w:ascii="Times New Roman Regular" w:hAnsi="Times New Roman Regular" w:eastAsia="宋体" w:cs="Times New Roman Regular"/>
        </w:rPr>
      </w:pPr>
      <w:r>
        <w:rPr>
          <w:rFonts w:hint="default" w:ascii="Times New Roman Regular" w:hAnsi="Times New Roman Regular" w:eastAsia="宋体" w:cs="Times New Roman Regular"/>
        </w:rPr>
        <w:t>6</w:t>
      </w:r>
      <w:r>
        <w:rPr>
          <w:rFonts w:hint="eastAsia" w:ascii="Times New Roman Regular" w:hAnsi="Times New Roman Regular" w:eastAsia="宋体" w:cs="Times New Roman Regular"/>
          <w:lang w:val="en-US" w:eastAsia="zh-Hans"/>
        </w:rPr>
        <w:t>.</w:t>
      </w:r>
      <w:r>
        <w:rPr>
          <w:rFonts w:hint="default" w:ascii="Times New Roman Regular" w:hAnsi="Times New Roman Regular" w:eastAsia="宋体" w:cs="Times New Roman Regular"/>
        </w:rPr>
        <w:t xml:space="preserve"> 信息化教学：让学生成为真正意义上的主体，利用华晟经世的经世优学平台，开展微课、线上作业、答疑、评价等教学工作，让教学无处不在。</w:t>
      </w:r>
    </w:p>
    <w:p>
      <w:pPr>
        <w:pStyle w:val="19"/>
        <w:numPr>
          <w:ilvl w:val="0"/>
          <w:numId w:val="4"/>
        </w:numPr>
        <w:spacing w:line="420" w:lineRule="exact"/>
        <w:ind w:firstLine="480" w:firstLineChars="200"/>
        <w:rPr>
          <w:rFonts w:hint="default" w:ascii="Times New Roman Regular" w:hAnsi="Times New Roman Regular" w:eastAsia="宋体" w:cs="Times New Roman Regular"/>
        </w:rPr>
      </w:pPr>
      <w:r>
        <w:rPr>
          <w:rFonts w:hint="default" w:ascii="Times New Roman Regular" w:hAnsi="Times New Roman Regular" w:eastAsia="宋体" w:cs="Times New Roman Regular"/>
        </w:rPr>
        <w:t>学时分配</w:t>
      </w:r>
    </w:p>
    <w:tbl>
      <w:tblPr>
        <w:tblStyle w:val="12"/>
        <w:tblW w:w="71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13"/>
        <w:gridCol w:w="817"/>
        <w:gridCol w:w="766"/>
        <w:gridCol w:w="651"/>
        <w:gridCol w:w="750"/>
        <w:gridCol w:w="644"/>
      </w:tblGrid>
      <w:tr>
        <w:trPr>
          <w:trHeight w:val="590" w:hRule="atLeast"/>
          <w:jc w:val="center"/>
        </w:trPr>
        <w:tc>
          <w:tcPr>
            <w:tcW w:w="351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20" w:lineRule="exact"/>
              <w:ind w:left="0" w:right="0"/>
              <w:jc w:val="center"/>
              <w:rPr>
                <w:rFonts w:hint="default" w:ascii="Times New Roman Regular" w:hAnsi="Times New Roman Regular" w:eastAsia="宋体" w:cs="Times New Roman Regular"/>
                <w:b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b/>
                <w:szCs w:val="21"/>
              </w:rPr>
              <w:t>教学内容</w:t>
            </w:r>
          </w:p>
        </w:tc>
        <w:tc>
          <w:tcPr>
            <w:tcW w:w="8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20" w:lineRule="exact"/>
              <w:ind w:left="0" w:right="0"/>
              <w:jc w:val="center"/>
              <w:rPr>
                <w:rFonts w:hint="default" w:ascii="Times New Roman Regular" w:hAnsi="Times New Roman Regular" w:eastAsia="宋体" w:cs="Times New Roman Regular"/>
                <w:b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b/>
                <w:szCs w:val="21"/>
              </w:rPr>
              <w:t>课堂讲授</w:t>
            </w:r>
          </w:p>
        </w:tc>
        <w:tc>
          <w:tcPr>
            <w:tcW w:w="76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20" w:lineRule="exact"/>
              <w:ind w:left="0" w:right="0"/>
              <w:jc w:val="center"/>
              <w:rPr>
                <w:rFonts w:hint="default" w:ascii="Times New Roman Regular" w:hAnsi="Times New Roman Regular" w:eastAsia="宋体" w:cs="Times New Roman Regular"/>
                <w:b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b/>
                <w:szCs w:val="21"/>
              </w:rPr>
              <w:t>线上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420" w:lineRule="exact"/>
              <w:ind w:left="0" w:right="0"/>
              <w:jc w:val="center"/>
              <w:rPr>
                <w:rFonts w:hint="default" w:ascii="Times New Roman Regular" w:hAnsi="Times New Roman Regular" w:eastAsia="宋体" w:cs="Times New Roman Regular"/>
                <w:b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b/>
                <w:szCs w:val="21"/>
              </w:rPr>
              <w:t>讲授</w:t>
            </w:r>
          </w:p>
        </w:tc>
        <w:tc>
          <w:tcPr>
            <w:tcW w:w="65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20" w:lineRule="exact"/>
              <w:ind w:left="0" w:right="0"/>
              <w:jc w:val="center"/>
              <w:rPr>
                <w:rFonts w:hint="default" w:ascii="Times New Roman Regular" w:hAnsi="Times New Roman Regular" w:eastAsia="宋体" w:cs="Times New Roman Regular"/>
                <w:b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b/>
                <w:szCs w:val="21"/>
              </w:rPr>
              <w:t>实验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20" w:lineRule="exact"/>
              <w:ind w:left="0" w:right="0"/>
              <w:jc w:val="center"/>
              <w:rPr>
                <w:rFonts w:hint="default" w:ascii="Times New Roman Regular" w:hAnsi="Times New Roman Regular" w:eastAsia="宋体" w:cs="Times New Roman Regular"/>
                <w:b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b/>
                <w:szCs w:val="21"/>
              </w:rPr>
              <w:t>上机</w:t>
            </w:r>
          </w:p>
        </w:tc>
        <w:tc>
          <w:tcPr>
            <w:tcW w:w="64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20" w:lineRule="exact"/>
              <w:ind w:left="0" w:right="0"/>
              <w:jc w:val="center"/>
              <w:rPr>
                <w:rFonts w:hint="default" w:ascii="Times New Roman Regular" w:hAnsi="Times New Roman Regular" w:eastAsia="宋体" w:cs="Times New Roman Regular"/>
                <w:b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b/>
                <w:szCs w:val="21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351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76" w:lineRule="auto"/>
              <w:ind w:left="0" w:right="0"/>
              <w:jc w:val="left"/>
              <w:rPr>
                <w:rFonts w:hint="default" w:ascii="Times New Roman Regular" w:hAnsi="Times New Roman Regular" w:eastAsia="宋体" w:cs="Times New Roman Regular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Cs w:val="21"/>
                <w:lang w:val="en-US" w:eastAsia="zh-CN"/>
              </w:rPr>
              <w:t xml:space="preserve">内容1：走进Web前端开发 </w:t>
            </w:r>
          </w:p>
        </w:tc>
        <w:tc>
          <w:tcPr>
            <w:tcW w:w="8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76" w:lineRule="auto"/>
              <w:ind w:left="0" w:right="0"/>
              <w:jc w:val="center"/>
              <w:rPr>
                <w:rFonts w:hint="default" w:ascii="Times New Roman Regular" w:hAnsi="Times New Roman Regular" w:eastAsia="宋体" w:cs="Times New Roman Regular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Cs w:val="21"/>
              </w:rPr>
              <w:t>2</w:t>
            </w:r>
          </w:p>
        </w:tc>
        <w:tc>
          <w:tcPr>
            <w:tcW w:w="76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76" w:lineRule="auto"/>
              <w:ind w:left="0" w:right="0"/>
              <w:jc w:val="center"/>
              <w:rPr>
                <w:rFonts w:hint="default" w:ascii="Times New Roman Regular" w:hAnsi="Times New Roman Regular" w:eastAsia="宋体" w:cs="Times New Roman Regular"/>
                <w:szCs w:val="21"/>
              </w:rPr>
            </w:pPr>
          </w:p>
        </w:tc>
        <w:tc>
          <w:tcPr>
            <w:tcW w:w="651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76" w:lineRule="auto"/>
              <w:ind w:left="0" w:right="0"/>
              <w:jc w:val="center"/>
              <w:rPr>
                <w:rFonts w:hint="default" w:ascii="Times New Roman Regular" w:hAnsi="Times New Roman Regular" w:eastAsia="宋体" w:cs="Times New Roman Regular"/>
                <w:szCs w:val="21"/>
              </w:rPr>
            </w:pPr>
          </w:p>
        </w:tc>
        <w:tc>
          <w:tcPr>
            <w:tcW w:w="75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76" w:lineRule="auto"/>
              <w:ind w:left="0" w:right="0"/>
              <w:rPr>
                <w:rFonts w:hint="default" w:ascii="Times New Roman Regular" w:hAnsi="Times New Roman Regular" w:eastAsia="宋体" w:cs="Times New Roman Regular"/>
                <w:szCs w:val="21"/>
              </w:rPr>
            </w:pPr>
          </w:p>
        </w:tc>
        <w:tc>
          <w:tcPr>
            <w:tcW w:w="64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76" w:lineRule="auto"/>
              <w:ind w:left="0" w:right="0"/>
              <w:jc w:val="center"/>
              <w:rPr>
                <w:rFonts w:hint="default" w:ascii="Times New Roman Regular" w:hAnsi="Times New Roman Regular" w:eastAsia="宋体" w:cs="Times New Roman Regular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351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76" w:lineRule="auto"/>
              <w:ind w:left="0" w:right="0"/>
              <w:jc w:val="left"/>
              <w:rPr>
                <w:rFonts w:hint="default" w:ascii="Times New Roman Regular" w:hAnsi="Times New Roman Regular" w:eastAsia="宋体" w:cs="Times New Roman Regular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Cs w:val="21"/>
                <w:lang w:val="en-US" w:eastAsia="zh-CN"/>
              </w:rPr>
              <w:t xml:space="preserve">内容2：构建前端页面结构 </w:t>
            </w:r>
          </w:p>
        </w:tc>
        <w:tc>
          <w:tcPr>
            <w:tcW w:w="8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76" w:lineRule="auto"/>
              <w:ind w:left="0" w:right="0"/>
              <w:jc w:val="center"/>
              <w:rPr>
                <w:rFonts w:hint="default" w:ascii="Times New Roman Regular" w:hAnsi="Times New Roman Regular" w:eastAsia="宋体" w:cs="Times New Roman Regular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Cs w:val="21"/>
              </w:rPr>
              <w:t>3</w:t>
            </w:r>
          </w:p>
        </w:tc>
        <w:tc>
          <w:tcPr>
            <w:tcW w:w="76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76" w:lineRule="auto"/>
              <w:ind w:left="0" w:right="0"/>
              <w:jc w:val="center"/>
              <w:rPr>
                <w:rFonts w:hint="default" w:ascii="Times New Roman Regular" w:hAnsi="Times New Roman Regular" w:eastAsia="宋体" w:cs="Times New Roman Regular"/>
                <w:szCs w:val="21"/>
              </w:rPr>
            </w:pPr>
          </w:p>
        </w:tc>
        <w:tc>
          <w:tcPr>
            <w:tcW w:w="651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76" w:lineRule="auto"/>
              <w:ind w:left="0" w:right="0" w:firstLine="420" w:firstLineChars="200"/>
              <w:rPr>
                <w:rFonts w:hint="default" w:ascii="Times New Roman Regular" w:hAnsi="Times New Roman Regular" w:eastAsia="宋体" w:cs="Times New Roman Regular"/>
                <w:szCs w:val="21"/>
              </w:rPr>
            </w:pPr>
          </w:p>
        </w:tc>
        <w:tc>
          <w:tcPr>
            <w:tcW w:w="75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76" w:lineRule="auto"/>
              <w:ind w:left="0" w:right="0" w:firstLine="420" w:firstLineChars="200"/>
              <w:rPr>
                <w:rFonts w:hint="default" w:ascii="Times New Roman Regular" w:hAnsi="Times New Roman Regular" w:eastAsia="宋体" w:cs="Times New Roman Regular"/>
                <w:szCs w:val="21"/>
              </w:rPr>
            </w:pPr>
          </w:p>
        </w:tc>
        <w:tc>
          <w:tcPr>
            <w:tcW w:w="64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76" w:lineRule="auto"/>
              <w:ind w:left="0" w:right="0"/>
              <w:jc w:val="center"/>
              <w:rPr>
                <w:rFonts w:hint="default" w:ascii="Times New Roman Regular" w:hAnsi="Times New Roman Regular" w:eastAsia="宋体" w:cs="Times New Roman Regular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Cs w:val="21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351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 Regular" w:hAnsi="Times New Roman Regular" w:eastAsia="宋体" w:cs="Times New Roman Regular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2"/>
                <w:sz w:val="21"/>
                <w:szCs w:val="22"/>
                <w:lang w:val="en-US" w:eastAsia="zh-CN" w:bidi="ar"/>
              </w:rPr>
              <w:t>内容</w:t>
            </w:r>
            <w:r>
              <w:rPr>
                <w:rFonts w:hint="default" w:ascii="Times New Roman Regular" w:hAnsi="Times New Roman Regular" w:eastAsia="宋体" w:cs="Times New Roman Regular"/>
                <w:kern w:val="2"/>
                <w:sz w:val="21"/>
                <w:szCs w:val="22"/>
                <w:lang w:val="zh-TW" w:eastAsia="zh-TW" w:bidi="ar"/>
              </w:rPr>
              <w:t>3：美化</w:t>
            </w:r>
            <w:r>
              <w:rPr>
                <w:rFonts w:hint="default" w:ascii="Times New Roman Regular" w:hAnsi="Times New Roman Regular" w:eastAsia="宋体" w:cs="Times New Roman Regular"/>
                <w:kern w:val="2"/>
                <w:sz w:val="21"/>
                <w:szCs w:val="22"/>
                <w:lang w:val="en-US" w:eastAsia="zh-Hans" w:bidi="ar"/>
              </w:rPr>
              <w:t>前端</w:t>
            </w:r>
            <w:r>
              <w:rPr>
                <w:rFonts w:hint="default" w:ascii="Times New Roman Regular" w:hAnsi="Times New Roman Regular" w:eastAsia="宋体" w:cs="Times New Roman Regular"/>
                <w:kern w:val="2"/>
                <w:sz w:val="21"/>
                <w:szCs w:val="22"/>
                <w:lang w:val="zh-TW" w:eastAsia="zh-TW" w:bidi="ar"/>
              </w:rPr>
              <w:t>页面</w:t>
            </w:r>
            <w:r>
              <w:rPr>
                <w:rFonts w:hint="default" w:ascii="Times New Roman Regular" w:hAnsi="Times New Roman Regular" w:eastAsia="宋体" w:cs="Times New Roman Regular"/>
                <w:kern w:val="2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817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76" w:lineRule="auto"/>
              <w:ind w:left="0" w:right="0"/>
              <w:jc w:val="center"/>
              <w:rPr>
                <w:rFonts w:hint="default" w:ascii="Times New Roman Regular" w:hAnsi="Times New Roman Regular" w:eastAsia="宋体" w:cs="Times New Roman Regular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Cs w:val="21"/>
              </w:rPr>
              <w:t>4</w:t>
            </w:r>
          </w:p>
        </w:tc>
        <w:tc>
          <w:tcPr>
            <w:tcW w:w="76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76" w:lineRule="auto"/>
              <w:ind w:left="0" w:right="0"/>
              <w:jc w:val="center"/>
              <w:rPr>
                <w:rFonts w:hint="default" w:ascii="Times New Roman Regular" w:hAnsi="Times New Roman Regular" w:eastAsia="宋体" w:cs="Times New Roman Regular"/>
                <w:szCs w:val="21"/>
              </w:rPr>
            </w:pPr>
          </w:p>
        </w:tc>
        <w:tc>
          <w:tcPr>
            <w:tcW w:w="65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76" w:lineRule="auto"/>
              <w:ind w:left="0" w:right="0" w:firstLine="420" w:firstLineChars="200"/>
              <w:rPr>
                <w:rFonts w:hint="default" w:ascii="Times New Roman Regular" w:hAnsi="Times New Roman Regular" w:eastAsia="宋体" w:cs="Times New Roman Regular"/>
                <w:szCs w:val="21"/>
              </w:rPr>
            </w:pP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76" w:lineRule="auto"/>
              <w:ind w:left="0" w:right="0" w:firstLine="420" w:firstLineChars="200"/>
              <w:rPr>
                <w:rFonts w:hint="default" w:ascii="Times New Roman Regular" w:hAnsi="Times New Roman Regular" w:eastAsia="宋体" w:cs="Times New Roman Regular"/>
                <w:szCs w:val="21"/>
              </w:rPr>
            </w:pPr>
          </w:p>
        </w:tc>
        <w:tc>
          <w:tcPr>
            <w:tcW w:w="64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76" w:lineRule="auto"/>
              <w:ind w:left="0" w:right="0"/>
              <w:jc w:val="center"/>
              <w:rPr>
                <w:rFonts w:hint="default" w:ascii="Times New Roman Regular" w:hAnsi="Times New Roman Regular" w:eastAsia="宋体" w:cs="Times New Roman Regular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Cs w:val="21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351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 Regular" w:hAnsi="Times New Roman Regular" w:eastAsia="宋体" w:cs="Times New Roman Regular"/>
                <w:kern w:val="2"/>
                <w:sz w:val="21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2"/>
                <w:sz w:val="21"/>
                <w:szCs w:val="22"/>
                <w:lang w:val="en-US" w:eastAsia="zh-CN" w:bidi="ar"/>
              </w:rPr>
              <w:t>内容</w:t>
            </w:r>
            <w:r>
              <w:rPr>
                <w:rFonts w:hint="default" w:ascii="Times New Roman Regular" w:hAnsi="Times New Roman Regular" w:eastAsia="宋体" w:cs="Times New Roman Regular"/>
                <w:kern w:val="2"/>
                <w:sz w:val="21"/>
                <w:szCs w:val="22"/>
                <w:lang w:val="zh-TW" w:eastAsia="zh-CN" w:bidi="ar"/>
              </w:rPr>
              <w:t>4：灵动</w:t>
            </w:r>
            <w:r>
              <w:rPr>
                <w:rFonts w:hint="default" w:ascii="Times New Roman Regular" w:hAnsi="Times New Roman Regular" w:eastAsia="宋体" w:cs="Times New Roman Regular"/>
                <w:kern w:val="2"/>
                <w:sz w:val="21"/>
                <w:szCs w:val="22"/>
                <w:lang w:val="en-US" w:eastAsia="zh-Hans" w:bidi="ar"/>
              </w:rPr>
              <w:t>Web前端</w:t>
            </w:r>
            <w:r>
              <w:rPr>
                <w:rFonts w:hint="default" w:ascii="Times New Roman Regular" w:hAnsi="Times New Roman Regular" w:eastAsia="宋体" w:cs="Times New Roman Regular"/>
                <w:kern w:val="2"/>
                <w:sz w:val="21"/>
                <w:szCs w:val="22"/>
                <w:lang w:val="zh-TW" w:eastAsia="zh-CN" w:bidi="ar"/>
              </w:rPr>
              <w:t>页面</w:t>
            </w:r>
            <w:r>
              <w:rPr>
                <w:rFonts w:hint="default" w:ascii="Times New Roman Regular" w:hAnsi="Times New Roman Regular" w:eastAsia="宋体" w:cs="Times New Roman Regular"/>
                <w:kern w:val="2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817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76" w:lineRule="auto"/>
              <w:ind w:left="0" w:right="0"/>
              <w:jc w:val="center"/>
              <w:rPr>
                <w:rFonts w:hint="default" w:ascii="Times New Roman Regular" w:hAnsi="Times New Roman Regular" w:eastAsia="宋体" w:cs="Times New Roman Regular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Cs w:val="21"/>
              </w:rPr>
              <w:t>4</w:t>
            </w:r>
          </w:p>
        </w:tc>
        <w:tc>
          <w:tcPr>
            <w:tcW w:w="76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76" w:lineRule="auto"/>
              <w:ind w:left="0" w:right="0"/>
              <w:jc w:val="center"/>
              <w:rPr>
                <w:rFonts w:hint="default" w:ascii="Times New Roman Regular" w:hAnsi="Times New Roman Regular" w:eastAsia="宋体" w:cs="Times New Roman Regular"/>
                <w:szCs w:val="21"/>
              </w:rPr>
            </w:pPr>
          </w:p>
        </w:tc>
        <w:tc>
          <w:tcPr>
            <w:tcW w:w="65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76" w:lineRule="auto"/>
              <w:ind w:left="0" w:right="0" w:firstLine="420" w:firstLineChars="200"/>
              <w:rPr>
                <w:rFonts w:hint="default" w:ascii="Times New Roman Regular" w:hAnsi="Times New Roman Regular" w:eastAsia="宋体" w:cs="Times New Roman Regular"/>
                <w:szCs w:val="21"/>
              </w:rPr>
            </w:pP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76" w:lineRule="auto"/>
              <w:ind w:left="0" w:right="0" w:firstLine="420" w:firstLineChars="200"/>
              <w:rPr>
                <w:rFonts w:hint="default" w:ascii="Times New Roman Regular" w:hAnsi="Times New Roman Regular" w:eastAsia="宋体" w:cs="Times New Roman Regular"/>
                <w:szCs w:val="21"/>
              </w:rPr>
            </w:pPr>
          </w:p>
        </w:tc>
        <w:tc>
          <w:tcPr>
            <w:tcW w:w="64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76" w:lineRule="auto"/>
              <w:ind w:left="0" w:right="0"/>
              <w:jc w:val="center"/>
              <w:rPr>
                <w:rFonts w:hint="default" w:ascii="Times New Roman Regular" w:hAnsi="Times New Roman Regular" w:eastAsia="宋体" w:cs="Times New Roman Regular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Cs w:val="21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351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 Regular" w:hAnsi="Times New Roman Regular" w:eastAsia="宋体" w:cs="Times New Roman Regular"/>
                <w:kern w:val="2"/>
                <w:sz w:val="21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2"/>
                <w:sz w:val="21"/>
                <w:szCs w:val="22"/>
                <w:lang w:val="en-US" w:eastAsia="zh-CN" w:bidi="ar"/>
              </w:rPr>
              <w:t>内容</w:t>
            </w:r>
            <w:r>
              <w:rPr>
                <w:rFonts w:hint="default" w:ascii="Times New Roman Regular" w:hAnsi="Times New Roman Regular" w:eastAsia="宋体" w:cs="Times New Roman Regular"/>
                <w:kern w:val="2"/>
                <w:sz w:val="21"/>
                <w:szCs w:val="22"/>
                <w:lang w:val="zh-TW" w:eastAsia="zh-TW" w:bidi="ar"/>
              </w:rPr>
              <w:t>5：优化页面动效代码</w:t>
            </w:r>
            <w:r>
              <w:rPr>
                <w:rFonts w:hint="default" w:ascii="Times New Roman Regular" w:hAnsi="Times New Roman Regular" w:eastAsia="宋体" w:cs="Times New Roman Regular"/>
                <w:kern w:val="2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817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76" w:lineRule="auto"/>
              <w:ind w:left="0" w:right="0"/>
              <w:jc w:val="center"/>
              <w:rPr>
                <w:rFonts w:hint="default" w:ascii="Times New Roman Regular" w:hAnsi="Times New Roman Regular" w:eastAsia="宋体" w:cs="Times New Roman Regular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Cs w:val="21"/>
              </w:rPr>
              <w:t>4</w:t>
            </w:r>
          </w:p>
        </w:tc>
        <w:tc>
          <w:tcPr>
            <w:tcW w:w="76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76" w:lineRule="auto"/>
              <w:ind w:left="0" w:right="0"/>
              <w:jc w:val="center"/>
              <w:rPr>
                <w:rFonts w:hint="default" w:ascii="Times New Roman Regular" w:hAnsi="Times New Roman Regular" w:eastAsia="宋体" w:cs="Times New Roman Regular"/>
                <w:szCs w:val="21"/>
              </w:rPr>
            </w:pPr>
          </w:p>
        </w:tc>
        <w:tc>
          <w:tcPr>
            <w:tcW w:w="65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76" w:lineRule="auto"/>
              <w:ind w:left="0" w:right="0" w:firstLine="420" w:firstLineChars="200"/>
              <w:rPr>
                <w:rFonts w:hint="default" w:ascii="Times New Roman Regular" w:hAnsi="Times New Roman Regular" w:eastAsia="宋体" w:cs="Times New Roman Regular"/>
                <w:szCs w:val="21"/>
              </w:rPr>
            </w:pP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76" w:lineRule="auto"/>
              <w:ind w:left="0" w:right="0" w:firstLine="420" w:firstLineChars="200"/>
              <w:rPr>
                <w:rFonts w:hint="default" w:ascii="Times New Roman Regular" w:hAnsi="Times New Roman Regular" w:eastAsia="宋体" w:cs="Times New Roman Regular"/>
                <w:szCs w:val="21"/>
              </w:rPr>
            </w:pPr>
          </w:p>
        </w:tc>
        <w:tc>
          <w:tcPr>
            <w:tcW w:w="64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76" w:lineRule="auto"/>
              <w:ind w:left="0" w:right="0"/>
              <w:jc w:val="center"/>
              <w:rPr>
                <w:rFonts w:hint="default" w:ascii="Times New Roman Regular" w:hAnsi="Times New Roman Regular" w:eastAsia="宋体" w:cs="Times New Roman Regular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Cs w:val="21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351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 Regular" w:hAnsi="Times New Roman Regular" w:eastAsia="宋体" w:cs="Times New Roman Regular"/>
                <w:kern w:val="2"/>
                <w:sz w:val="21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2"/>
                <w:sz w:val="21"/>
                <w:szCs w:val="22"/>
                <w:lang w:val="en-US" w:eastAsia="zh-CN" w:bidi="ar"/>
              </w:rPr>
              <w:t xml:space="preserve">内容6：用户登录与注册页面 </w:t>
            </w:r>
          </w:p>
        </w:tc>
        <w:tc>
          <w:tcPr>
            <w:tcW w:w="817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76" w:lineRule="auto"/>
              <w:ind w:left="0" w:right="0"/>
              <w:jc w:val="center"/>
              <w:rPr>
                <w:rFonts w:hint="default" w:ascii="Times New Roman Regular" w:hAnsi="Times New Roman Regular" w:eastAsia="宋体" w:cs="Times New Roman Regular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Cs w:val="21"/>
              </w:rPr>
              <w:t>4</w:t>
            </w:r>
          </w:p>
        </w:tc>
        <w:tc>
          <w:tcPr>
            <w:tcW w:w="76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76" w:lineRule="auto"/>
              <w:ind w:left="0" w:right="0"/>
              <w:jc w:val="center"/>
              <w:rPr>
                <w:rFonts w:hint="default" w:ascii="Times New Roman Regular" w:hAnsi="Times New Roman Regular" w:eastAsia="宋体" w:cs="Times New Roman Regular"/>
                <w:szCs w:val="21"/>
              </w:rPr>
            </w:pPr>
          </w:p>
        </w:tc>
        <w:tc>
          <w:tcPr>
            <w:tcW w:w="65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76" w:lineRule="auto"/>
              <w:ind w:left="0" w:right="0" w:firstLine="420" w:firstLineChars="200"/>
              <w:rPr>
                <w:rFonts w:hint="default" w:ascii="Times New Roman Regular" w:hAnsi="Times New Roman Regular" w:eastAsia="宋体" w:cs="Times New Roman Regular"/>
                <w:szCs w:val="21"/>
              </w:rPr>
            </w:pP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76" w:lineRule="auto"/>
              <w:ind w:left="0" w:right="0" w:firstLine="420" w:firstLineChars="200"/>
              <w:rPr>
                <w:rFonts w:hint="default" w:ascii="Times New Roman Regular" w:hAnsi="Times New Roman Regular" w:eastAsia="宋体" w:cs="Times New Roman Regular"/>
                <w:szCs w:val="21"/>
              </w:rPr>
            </w:pPr>
          </w:p>
        </w:tc>
        <w:tc>
          <w:tcPr>
            <w:tcW w:w="64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76" w:lineRule="auto"/>
              <w:ind w:left="0" w:right="0"/>
              <w:jc w:val="center"/>
              <w:rPr>
                <w:rFonts w:hint="default" w:ascii="Times New Roman Regular" w:hAnsi="Times New Roman Regular" w:eastAsia="宋体" w:cs="Times New Roman Regular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Cs w:val="21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351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 Regular" w:hAnsi="Times New Roman Regular" w:eastAsia="宋体" w:cs="Times New Roman Regular"/>
                <w:kern w:val="2"/>
                <w:sz w:val="21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2"/>
                <w:sz w:val="21"/>
                <w:szCs w:val="22"/>
                <w:lang w:val="en-US" w:eastAsia="zh-CN" w:bidi="ar"/>
              </w:rPr>
              <w:t>内容7：构建后台管理模块</w:t>
            </w:r>
            <w:r>
              <w:rPr>
                <w:rFonts w:hint="default" w:ascii="Times New Roman Regular" w:hAnsi="Times New Roman Regular" w:eastAsia="宋体" w:cs="Times New Roman Regular"/>
                <w:kern w:val="2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817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76" w:lineRule="auto"/>
              <w:ind w:left="0" w:right="0"/>
              <w:jc w:val="center"/>
              <w:rPr>
                <w:rFonts w:hint="default" w:ascii="Times New Roman Regular" w:hAnsi="Times New Roman Regular" w:eastAsia="宋体" w:cs="Times New Roman Regular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Cs w:val="21"/>
              </w:rPr>
              <w:t>3</w:t>
            </w:r>
          </w:p>
        </w:tc>
        <w:tc>
          <w:tcPr>
            <w:tcW w:w="76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76" w:lineRule="auto"/>
              <w:ind w:left="0" w:right="0"/>
              <w:jc w:val="center"/>
              <w:rPr>
                <w:rFonts w:hint="default" w:ascii="Times New Roman Regular" w:hAnsi="Times New Roman Regular" w:eastAsia="宋体" w:cs="Times New Roman Regular"/>
                <w:szCs w:val="21"/>
              </w:rPr>
            </w:pPr>
          </w:p>
        </w:tc>
        <w:tc>
          <w:tcPr>
            <w:tcW w:w="65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76" w:lineRule="auto"/>
              <w:ind w:left="0" w:right="0" w:firstLine="420" w:firstLineChars="200"/>
              <w:rPr>
                <w:rFonts w:hint="default" w:ascii="Times New Roman Regular" w:hAnsi="Times New Roman Regular" w:eastAsia="宋体" w:cs="Times New Roman Regular"/>
                <w:szCs w:val="21"/>
              </w:rPr>
            </w:pP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76" w:lineRule="auto"/>
              <w:ind w:left="0" w:right="0" w:firstLine="420" w:firstLineChars="200"/>
              <w:rPr>
                <w:rFonts w:hint="default" w:ascii="Times New Roman Regular" w:hAnsi="Times New Roman Regular" w:eastAsia="宋体" w:cs="Times New Roman Regular"/>
                <w:szCs w:val="21"/>
              </w:rPr>
            </w:pPr>
          </w:p>
        </w:tc>
        <w:tc>
          <w:tcPr>
            <w:tcW w:w="64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76" w:lineRule="auto"/>
              <w:ind w:left="0" w:right="0"/>
              <w:jc w:val="center"/>
              <w:rPr>
                <w:rFonts w:hint="default" w:ascii="Times New Roman Regular" w:hAnsi="Times New Roman Regular" w:eastAsia="宋体" w:cs="Times New Roman Regular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Cs w:val="21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351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76" w:lineRule="auto"/>
              <w:ind w:left="0" w:right="0"/>
              <w:jc w:val="left"/>
              <w:rPr>
                <w:rFonts w:hint="default" w:ascii="Times New Roman Regular" w:hAnsi="Times New Roman Regular" w:eastAsia="宋体" w:cs="Times New Roman Regular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Cs w:val="21"/>
              </w:rPr>
              <w:t>实验1：</w:t>
            </w:r>
            <w:r>
              <w:rPr>
                <w:rFonts w:hint="default" w:ascii="Times New Roman Regular" w:hAnsi="Times New Roman Regular" w:eastAsia="宋体" w:cs="Times New Roman Regular"/>
              </w:rPr>
              <w:t>常见的HTML标签的使用</w:t>
            </w:r>
          </w:p>
        </w:tc>
        <w:tc>
          <w:tcPr>
            <w:tcW w:w="8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76" w:lineRule="auto"/>
              <w:ind w:left="0" w:right="0"/>
              <w:jc w:val="center"/>
              <w:rPr>
                <w:rFonts w:hint="default" w:ascii="Times New Roman Regular" w:hAnsi="Times New Roman Regular" w:eastAsia="宋体" w:cs="Times New Roman Regular"/>
                <w:szCs w:val="21"/>
              </w:rPr>
            </w:pPr>
          </w:p>
        </w:tc>
        <w:tc>
          <w:tcPr>
            <w:tcW w:w="76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76" w:lineRule="auto"/>
              <w:ind w:left="0" w:right="0"/>
              <w:jc w:val="center"/>
              <w:rPr>
                <w:rFonts w:hint="default" w:ascii="Times New Roman Regular" w:hAnsi="Times New Roman Regular" w:eastAsia="宋体" w:cs="Times New Roman Regular"/>
                <w:szCs w:val="21"/>
              </w:rPr>
            </w:pPr>
          </w:p>
        </w:tc>
        <w:tc>
          <w:tcPr>
            <w:tcW w:w="651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76" w:lineRule="auto"/>
              <w:ind w:left="0" w:right="0"/>
              <w:jc w:val="center"/>
              <w:rPr>
                <w:rFonts w:hint="default" w:ascii="Times New Roman Regular" w:hAnsi="Times New Roman Regular" w:eastAsia="宋体" w:cs="Times New Roman Regular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Cs w:val="21"/>
              </w:rPr>
              <w:t>2</w:t>
            </w:r>
          </w:p>
        </w:tc>
        <w:tc>
          <w:tcPr>
            <w:tcW w:w="75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76" w:lineRule="auto"/>
              <w:ind w:left="0" w:right="0" w:firstLine="420" w:firstLineChars="200"/>
              <w:rPr>
                <w:rFonts w:hint="default" w:ascii="Times New Roman Regular" w:hAnsi="Times New Roman Regular" w:eastAsia="宋体" w:cs="Times New Roman Regular"/>
                <w:szCs w:val="21"/>
              </w:rPr>
            </w:pPr>
          </w:p>
        </w:tc>
        <w:tc>
          <w:tcPr>
            <w:tcW w:w="64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76" w:lineRule="auto"/>
              <w:ind w:left="0" w:right="0"/>
              <w:jc w:val="center"/>
              <w:rPr>
                <w:rFonts w:hint="default" w:ascii="Times New Roman Regular" w:hAnsi="Times New Roman Regular" w:eastAsia="宋体" w:cs="Times New Roman Regular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351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76" w:lineRule="auto"/>
              <w:ind w:left="0" w:right="0"/>
              <w:jc w:val="left"/>
              <w:rPr>
                <w:rFonts w:hint="default" w:ascii="Times New Roman Regular" w:hAnsi="Times New Roman Regular" w:eastAsia="宋体" w:cs="Times New Roman Regular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Cs w:val="21"/>
              </w:rPr>
              <w:t>实验2：</w:t>
            </w:r>
            <w:r>
              <w:rPr>
                <w:rFonts w:hint="default" w:ascii="Times New Roman Regular" w:hAnsi="Times New Roman Regular" w:eastAsia="宋体" w:cs="Times New Roman Regular"/>
              </w:rPr>
              <w:t>制作商品列表页</w:t>
            </w:r>
          </w:p>
        </w:tc>
        <w:tc>
          <w:tcPr>
            <w:tcW w:w="8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76" w:lineRule="auto"/>
              <w:ind w:left="0" w:right="0"/>
              <w:jc w:val="center"/>
              <w:rPr>
                <w:rFonts w:hint="default" w:ascii="Times New Roman Regular" w:hAnsi="Times New Roman Regular" w:eastAsia="宋体" w:cs="Times New Roman Regular"/>
                <w:szCs w:val="21"/>
              </w:rPr>
            </w:pPr>
          </w:p>
        </w:tc>
        <w:tc>
          <w:tcPr>
            <w:tcW w:w="76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76" w:lineRule="auto"/>
              <w:ind w:left="0" w:right="0"/>
              <w:jc w:val="center"/>
              <w:rPr>
                <w:rFonts w:hint="default" w:ascii="Times New Roman Regular" w:hAnsi="Times New Roman Regular" w:eastAsia="宋体" w:cs="Times New Roman Regular"/>
                <w:szCs w:val="21"/>
              </w:rPr>
            </w:pPr>
          </w:p>
        </w:tc>
        <w:tc>
          <w:tcPr>
            <w:tcW w:w="651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76" w:lineRule="auto"/>
              <w:ind w:left="0" w:right="0"/>
              <w:jc w:val="center"/>
              <w:rPr>
                <w:rFonts w:hint="default" w:ascii="Times New Roman Regular" w:hAnsi="Times New Roman Regular" w:eastAsia="宋体" w:cs="Times New Roman Regular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Cs w:val="21"/>
              </w:rPr>
              <w:t>4</w:t>
            </w:r>
          </w:p>
        </w:tc>
        <w:tc>
          <w:tcPr>
            <w:tcW w:w="75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76" w:lineRule="auto"/>
              <w:ind w:left="0" w:right="0" w:firstLine="420" w:firstLineChars="200"/>
              <w:rPr>
                <w:rFonts w:hint="default" w:ascii="Times New Roman Regular" w:hAnsi="Times New Roman Regular" w:eastAsia="宋体" w:cs="Times New Roman Regular"/>
                <w:szCs w:val="21"/>
              </w:rPr>
            </w:pPr>
          </w:p>
        </w:tc>
        <w:tc>
          <w:tcPr>
            <w:tcW w:w="64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76" w:lineRule="auto"/>
              <w:ind w:left="0" w:right="0"/>
              <w:jc w:val="center"/>
              <w:rPr>
                <w:rFonts w:hint="default" w:ascii="Times New Roman Regular" w:hAnsi="Times New Roman Regular" w:eastAsia="宋体" w:cs="Times New Roman Regular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Cs w:val="21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351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76" w:lineRule="auto"/>
              <w:ind w:left="0" w:right="0"/>
              <w:jc w:val="left"/>
              <w:rPr>
                <w:rFonts w:hint="default" w:ascii="Times New Roman Regular" w:hAnsi="Times New Roman Regular" w:eastAsia="宋体" w:cs="Times New Roman Regular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Cs w:val="21"/>
              </w:rPr>
              <w:t>实验3：</w:t>
            </w:r>
            <w:r>
              <w:rPr>
                <w:rFonts w:hint="default" w:ascii="Times New Roman Regular" w:hAnsi="Times New Roman Regular" w:eastAsia="宋体" w:cs="Times New Roman Regular"/>
              </w:rPr>
              <w:t>首页相关动效的实现</w:t>
            </w:r>
          </w:p>
        </w:tc>
        <w:tc>
          <w:tcPr>
            <w:tcW w:w="8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76" w:lineRule="auto"/>
              <w:ind w:left="0" w:right="0"/>
              <w:jc w:val="center"/>
              <w:rPr>
                <w:rFonts w:hint="default" w:ascii="Times New Roman Regular" w:hAnsi="Times New Roman Regular" w:eastAsia="宋体" w:cs="Times New Roman Regular"/>
                <w:szCs w:val="21"/>
              </w:rPr>
            </w:pPr>
          </w:p>
        </w:tc>
        <w:tc>
          <w:tcPr>
            <w:tcW w:w="76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76" w:lineRule="auto"/>
              <w:ind w:left="0" w:right="0"/>
              <w:jc w:val="center"/>
              <w:rPr>
                <w:rFonts w:hint="default" w:ascii="Times New Roman Regular" w:hAnsi="Times New Roman Regular" w:eastAsia="宋体" w:cs="Times New Roman Regular"/>
                <w:szCs w:val="21"/>
              </w:rPr>
            </w:pPr>
          </w:p>
        </w:tc>
        <w:tc>
          <w:tcPr>
            <w:tcW w:w="651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76" w:lineRule="auto"/>
              <w:ind w:left="0" w:right="0"/>
              <w:jc w:val="center"/>
              <w:rPr>
                <w:rFonts w:hint="default" w:ascii="Times New Roman Regular" w:hAnsi="Times New Roman Regular" w:eastAsia="宋体" w:cs="Times New Roman Regular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Cs w:val="21"/>
              </w:rPr>
              <w:t>6</w:t>
            </w:r>
          </w:p>
        </w:tc>
        <w:tc>
          <w:tcPr>
            <w:tcW w:w="75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76" w:lineRule="auto"/>
              <w:ind w:left="0" w:right="0"/>
              <w:jc w:val="center"/>
              <w:rPr>
                <w:rFonts w:hint="default" w:ascii="Times New Roman Regular" w:hAnsi="Times New Roman Regular" w:eastAsia="宋体" w:cs="Times New Roman Regular"/>
                <w:szCs w:val="21"/>
              </w:rPr>
            </w:pPr>
          </w:p>
        </w:tc>
        <w:tc>
          <w:tcPr>
            <w:tcW w:w="64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76" w:lineRule="auto"/>
              <w:ind w:left="0" w:right="0"/>
              <w:jc w:val="center"/>
              <w:rPr>
                <w:rFonts w:hint="default" w:ascii="Times New Roman Regular" w:hAnsi="Times New Roman Regular" w:eastAsia="宋体" w:cs="Times New Roman Regular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Cs w:val="21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351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76" w:lineRule="auto"/>
              <w:ind w:left="0" w:right="0"/>
              <w:jc w:val="left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实验4：jQuery框架的使用</w:t>
            </w:r>
          </w:p>
        </w:tc>
        <w:tc>
          <w:tcPr>
            <w:tcW w:w="8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76" w:lineRule="auto"/>
              <w:ind w:left="0" w:right="0"/>
              <w:jc w:val="center"/>
              <w:rPr>
                <w:rFonts w:hint="default" w:ascii="Times New Roman Regular" w:hAnsi="Times New Roman Regular" w:eastAsia="宋体" w:cs="Times New Roman Regular"/>
                <w:szCs w:val="21"/>
              </w:rPr>
            </w:pPr>
          </w:p>
        </w:tc>
        <w:tc>
          <w:tcPr>
            <w:tcW w:w="76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76" w:lineRule="auto"/>
              <w:ind w:left="0" w:right="0"/>
              <w:jc w:val="center"/>
              <w:rPr>
                <w:rFonts w:hint="default" w:ascii="Times New Roman Regular" w:hAnsi="Times New Roman Regular" w:eastAsia="宋体" w:cs="Times New Roman Regular"/>
                <w:szCs w:val="21"/>
              </w:rPr>
            </w:pPr>
          </w:p>
        </w:tc>
        <w:tc>
          <w:tcPr>
            <w:tcW w:w="651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76" w:lineRule="auto"/>
              <w:ind w:left="0" w:right="0"/>
              <w:jc w:val="center"/>
              <w:rPr>
                <w:rFonts w:hint="default" w:ascii="Times New Roman Regular" w:hAnsi="Times New Roman Regular" w:eastAsia="宋体" w:cs="Times New Roman Regular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Cs w:val="21"/>
              </w:rPr>
              <w:t>6</w:t>
            </w:r>
          </w:p>
        </w:tc>
        <w:tc>
          <w:tcPr>
            <w:tcW w:w="75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76" w:lineRule="auto"/>
              <w:ind w:left="0" w:right="0"/>
              <w:jc w:val="center"/>
              <w:rPr>
                <w:rFonts w:hint="default" w:ascii="Times New Roman Regular" w:hAnsi="Times New Roman Regular" w:eastAsia="宋体" w:cs="Times New Roman Regular"/>
                <w:szCs w:val="21"/>
              </w:rPr>
            </w:pPr>
          </w:p>
        </w:tc>
        <w:tc>
          <w:tcPr>
            <w:tcW w:w="64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76" w:lineRule="auto"/>
              <w:ind w:left="0" w:right="0"/>
              <w:jc w:val="center"/>
              <w:rPr>
                <w:rFonts w:hint="default" w:ascii="Times New Roman Regular" w:hAnsi="Times New Roman Regular" w:eastAsia="宋体" w:cs="Times New Roman Regular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Cs w:val="21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351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76" w:lineRule="auto"/>
              <w:ind w:left="0" w:right="0"/>
              <w:jc w:val="left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实验5：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bCs/>
                <w:kern w:val="0"/>
                <w:sz w:val="21"/>
                <w:szCs w:val="21"/>
                <w:lang w:eastAsia="zh-CN"/>
              </w:rPr>
              <w:t>用户登录与注册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bCs/>
                <w:kern w:val="0"/>
                <w:sz w:val="21"/>
                <w:szCs w:val="21"/>
                <w:lang w:val="en-US" w:eastAsia="zh-Hans"/>
              </w:rPr>
              <w:t>功能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bCs/>
                <w:kern w:val="0"/>
                <w:sz w:val="21"/>
                <w:szCs w:val="21"/>
                <w:lang w:eastAsia="zh-CN"/>
              </w:rPr>
              <w:t>的完成</w:t>
            </w:r>
          </w:p>
        </w:tc>
        <w:tc>
          <w:tcPr>
            <w:tcW w:w="8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76" w:lineRule="auto"/>
              <w:ind w:left="0" w:right="0"/>
              <w:jc w:val="center"/>
              <w:rPr>
                <w:rFonts w:hint="default" w:ascii="Times New Roman Regular" w:hAnsi="Times New Roman Regular" w:eastAsia="宋体" w:cs="Times New Roman Regular"/>
                <w:szCs w:val="21"/>
              </w:rPr>
            </w:pPr>
          </w:p>
        </w:tc>
        <w:tc>
          <w:tcPr>
            <w:tcW w:w="76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76" w:lineRule="auto"/>
              <w:ind w:left="0" w:right="0"/>
              <w:jc w:val="center"/>
              <w:rPr>
                <w:rFonts w:hint="default" w:ascii="Times New Roman Regular" w:hAnsi="Times New Roman Regular" w:eastAsia="宋体" w:cs="Times New Roman Regular"/>
                <w:szCs w:val="21"/>
              </w:rPr>
            </w:pPr>
          </w:p>
        </w:tc>
        <w:tc>
          <w:tcPr>
            <w:tcW w:w="651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76" w:lineRule="auto"/>
              <w:ind w:left="0" w:right="0"/>
              <w:jc w:val="center"/>
              <w:rPr>
                <w:rFonts w:hint="default" w:ascii="Times New Roman Regular" w:hAnsi="Times New Roman Regular" w:eastAsia="宋体" w:cs="Times New Roman Regular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Cs w:val="21"/>
              </w:rPr>
              <w:t>6</w:t>
            </w:r>
          </w:p>
        </w:tc>
        <w:tc>
          <w:tcPr>
            <w:tcW w:w="75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76" w:lineRule="auto"/>
              <w:ind w:left="0" w:right="0"/>
              <w:jc w:val="center"/>
              <w:rPr>
                <w:rFonts w:hint="default" w:ascii="Times New Roman Regular" w:hAnsi="Times New Roman Regular" w:eastAsia="宋体" w:cs="Times New Roman Regular"/>
                <w:szCs w:val="21"/>
              </w:rPr>
            </w:pPr>
          </w:p>
        </w:tc>
        <w:tc>
          <w:tcPr>
            <w:tcW w:w="64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76" w:lineRule="auto"/>
              <w:ind w:left="0" w:right="0"/>
              <w:jc w:val="center"/>
              <w:rPr>
                <w:rFonts w:hint="default" w:ascii="Times New Roman Regular" w:hAnsi="Times New Roman Regular" w:eastAsia="宋体" w:cs="Times New Roman Regular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Cs w:val="21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351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76" w:lineRule="auto"/>
              <w:ind w:left="0" w:right="0"/>
              <w:jc w:val="center"/>
              <w:rPr>
                <w:rFonts w:hint="default" w:ascii="Times New Roman Regular" w:hAnsi="Times New Roman Regular" w:eastAsia="宋体" w:cs="Times New Roman Regular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Cs w:val="21"/>
              </w:rPr>
              <w:t>合计</w:t>
            </w:r>
          </w:p>
        </w:tc>
        <w:tc>
          <w:tcPr>
            <w:tcW w:w="8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76" w:lineRule="auto"/>
              <w:ind w:left="0" w:right="0"/>
              <w:jc w:val="center"/>
              <w:rPr>
                <w:rFonts w:hint="default" w:ascii="Times New Roman Regular" w:hAnsi="Times New Roman Regular" w:eastAsia="宋体" w:cs="Times New Roman Regular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Cs w:val="21"/>
              </w:rPr>
              <w:t>24</w:t>
            </w:r>
          </w:p>
        </w:tc>
        <w:tc>
          <w:tcPr>
            <w:tcW w:w="76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76" w:lineRule="auto"/>
              <w:ind w:left="0" w:right="0"/>
              <w:jc w:val="center"/>
              <w:rPr>
                <w:rFonts w:hint="default" w:ascii="Times New Roman Regular" w:hAnsi="Times New Roman Regular" w:eastAsia="宋体" w:cs="Times New Roman Regular"/>
                <w:szCs w:val="21"/>
              </w:rPr>
            </w:pPr>
          </w:p>
        </w:tc>
        <w:tc>
          <w:tcPr>
            <w:tcW w:w="651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76" w:lineRule="auto"/>
              <w:ind w:left="0" w:right="0"/>
              <w:jc w:val="center"/>
              <w:rPr>
                <w:rFonts w:hint="default" w:ascii="Times New Roman Regular" w:hAnsi="Times New Roman Regular" w:eastAsia="宋体" w:cs="Times New Roman Regular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Cs w:val="21"/>
              </w:rPr>
              <w:t>24</w:t>
            </w:r>
          </w:p>
        </w:tc>
        <w:tc>
          <w:tcPr>
            <w:tcW w:w="75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76" w:lineRule="auto"/>
              <w:ind w:left="0" w:right="0" w:firstLine="420" w:firstLineChars="200"/>
              <w:rPr>
                <w:rFonts w:hint="default" w:ascii="Times New Roman Regular" w:hAnsi="Times New Roman Regular" w:eastAsia="宋体" w:cs="Times New Roman Regular"/>
                <w:szCs w:val="21"/>
              </w:rPr>
            </w:pPr>
          </w:p>
        </w:tc>
        <w:tc>
          <w:tcPr>
            <w:tcW w:w="64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76" w:lineRule="auto"/>
              <w:ind w:left="0" w:right="0"/>
              <w:jc w:val="center"/>
              <w:rPr>
                <w:rFonts w:hint="default" w:ascii="Times New Roman Regular" w:hAnsi="Times New Roman Regular" w:eastAsia="宋体" w:cs="Times New Roman Regular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Cs w:val="21"/>
              </w:rPr>
              <w:t>48</w:t>
            </w:r>
          </w:p>
        </w:tc>
      </w:tr>
    </w:tbl>
    <w:p>
      <w:pPr>
        <w:pStyle w:val="19"/>
        <w:spacing w:line="420" w:lineRule="exact"/>
        <w:rPr>
          <w:rFonts w:hint="default" w:ascii="Times New Roman Regular" w:hAnsi="Times New Roman Regular" w:eastAsia="宋体" w:cs="Times New Roman Regular"/>
        </w:rPr>
      </w:pPr>
      <w:r>
        <w:rPr>
          <w:rFonts w:hint="default" w:ascii="Times New Roman Regular" w:hAnsi="Times New Roman Regular" w:eastAsia="宋体" w:cs="Times New Roman Regular"/>
          <w:b/>
          <w:bCs/>
          <w:sz w:val="28"/>
          <w:szCs w:val="28"/>
        </w:rPr>
        <w:t>七、课程考核及成绩评定方法</w:t>
      </w:r>
    </w:p>
    <w:p>
      <w:pPr>
        <w:autoSpaceDE w:val="0"/>
        <w:autoSpaceDN w:val="0"/>
        <w:adjustRightInd w:val="0"/>
        <w:spacing w:line="420" w:lineRule="exact"/>
        <w:ind w:firstLine="480" w:firstLineChars="200"/>
        <w:jc w:val="left"/>
        <w:rPr>
          <w:rFonts w:hint="default" w:ascii="Times New Roman Regular" w:hAnsi="Times New Roman Regular" w:eastAsia="宋体" w:cs="Times New Roman Regular"/>
          <w:kern w:val="0"/>
          <w:sz w:val="24"/>
        </w:rPr>
      </w:pPr>
      <w:r>
        <w:rPr>
          <w:rFonts w:hint="default" w:ascii="Times New Roman Regular" w:hAnsi="Times New Roman Regular" w:eastAsia="宋体" w:cs="Times New Roman Regular"/>
          <w:kern w:val="0"/>
          <w:sz w:val="24"/>
        </w:rPr>
        <w:t>本门课程采用“N+1”过程性考核的方式进行考核。</w:t>
      </w:r>
    </w:p>
    <w:p>
      <w:pPr>
        <w:autoSpaceDE w:val="0"/>
        <w:autoSpaceDN w:val="0"/>
        <w:adjustRightInd w:val="0"/>
        <w:spacing w:line="420" w:lineRule="exact"/>
        <w:ind w:firstLine="480" w:firstLineChars="200"/>
        <w:jc w:val="left"/>
        <w:rPr>
          <w:rFonts w:hint="default" w:ascii="Times New Roman Regular" w:hAnsi="Times New Roman Regular" w:eastAsia="宋体" w:cs="Times New Roman Regular"/>
          <w:sz w:val="24"/>
        </w:rPr>
      </w:pPr>
      <w:r>
        <w:rPr>
          <w:rFonts w:hint="default" w:ascii="Times New Roman Regular" w:hAnsi="Times New Roman Regular" w:eastAsia="宋体" w:cs="Times New Roman Regular"/>
          <w:sz w:val="24"/>
        </w:rPr>
        <w:t>考核方式：采用过程考核（平时作业、单元测试、</w:t>
      </w:r>
      <w:r>
        <w:rPr>
          <w:rFonts w:hint="default" w:ascii="Times New Roman Regular" w:hAnsi="Times New Roman Regular" w:eastAsia="宋体" w:cs="Times New Roman Regular"/>
          <w:sz w:val="24"/>
          <w:lang w:val="en-US" w:eastAsia="zh-Hans"/>
        </w:rPr>
        <w:t>实践训练</w:t>
      </w:r>
      <w:r>
        <w:rPr>
          <w:rFonts w:hint="default" w:ascii="Times New Roman Regular" w:hAnsi="Times New Roman Regular" w:eastAsia="宋体" w:cs="Times New Roman Regular"/>
          <w:sz w:val="24"/>
        </w:rPr>
        <w:t>）和期末考试相结合的形式对学生课程成绩进行综合评定。</w:t>
      </w:r>
    </w:p>
    <w:p>
      <w:pPr>
        <w:autoSpaceDE w:val="0"/>
        <w:autoSpaceDN w:val="0"/>
        <w:adjustRightInd w:val="0"/>
        <w:spacing w:line="420" w:lineRule="exact"/>
        <w:ind w:firstLine="480" w:firstLineChars="200"/>
        <w:jc w:val="left"/>
        <w:rPr>
          <w:rFonts w:hint="default" w:ascii="Times New Roman Regular" w:hAnsi="Times New Roman Regular" w:eastAsia="宋体" w:cs="Times New Roman Regular"/>
          <w:sz w:val="24"/>
        </w:rPr>
      </w:pPr>
      <w:r>
        <w:rPr>
          <w:rFonts w:hint="default" w:ascii="Times New Roman Regular" w:hAnsi="Times New Roman Regular" w:eastAsia="宋体" w:cs="Times New Roman Regular"/>
          <w:sz w:val="24"/>
          <w:lang w:eastAsia="zh-Hans"/>
        </w:rPr>
        <w:t>成绩评定：</w:t>
      </w:r>
      <w:r>
        <w:rPr>
          <w:rFonts w:hint="default" w:ascii="Times New Roman Regular" w:hAnsi="Times New Roman Regular" w:eastAsia="宋体" w:cs="Times New Roman Regular"/>
          <w:sz w:val="24"/>
        </w:rPr>
        <w:t>课程总成绩中，平时作业成绩占20%、</w:t>
      </w:r>
      <w:r>
        <w:rPr>
          <w:rFonts w:hint="default" w:ascii="Times New Roman Regular" w:hAnsi="Times New Roman Regular" w:eastAsia="宋体" w:cs="Times New Roman Regular"/>
          <w:sz w:val="24"/>
          <w:lang w:eastAsia="zh-Hans"/>
        </w:rPr>
        <w:t>单元</w:t>
      </w:r>
      <w:r>
        <w:rPr>
          <w:rFonts w:hint="default" w:ascii="Times New Roman Regular" w:hAnsi="Times New Roman Regular" w:eastAsia="宋体" w:cs="Times New Roman Regular"/>
          <w:sz w:val="24"/>
        </w:rPr>
        <w:t>测试成绩占10%、</w:t>
      </w:r>
      <w:r>
        <w:rPr>
          <w:rFonts w:hint="default" w:ascii="Times New Roman Regular" w:hAnsi="Times New Roman Regular" w:eastAsia="宋体" w:cs="Times New Roman Regular"/>
          <w:sz w:val="24"/>
          <w:lang w:val="en-US" w:eastAsia="zh-Hans"/>
        </w:rPr>
        <w:t>实践训练</w:t>
      </w:r>
      <w:r>
        <w:rPr>
          <w:rFonts w:hint="default" w:ascii="Times New Roman Regular" w:hAnsi="Times New Roman Regular" w:eastAsia="宋体" w:cs="Times New Roman Regular"/>
          <w:sz w:val="24"/>
        </w:rPr>
        <w:t>占20%、期末考试成绩占50%。</w:t>
      </w:r>
    </w:p>
    <w:p>
      <w:pPr>
        <w:pStyle w:val="19"/>
        <w:spacing w:line="420" w:lineRule="exact"/>
        <w:ind w:firstLine="480" w:firstLineChars="200"/>
        <w:rPr>
          <w:rFonts w:hint="default" w:ascii="Times New Roman Regular" w:hAnsi="Times New Roman Regular" w:eastAsia="宋体" w:cs="Times New Roman Regular"/>
        </w:rPr>
      </w:pPr>
      <w:r>
        <w:rPr>
          <w:rFonts w:hint="default" w:ascii="Times New Roman Regular" w:hAnsi="Times New Roman Regular" w:eastAsia="宋体" w:cs="Times New Roman Regular"/>
        </w:rPr>
        <w:t>课程目标与课程考核环节的对应关系：</w:t>
      </w:r>
    </w:p>
    <w:tbl>
      <w:tblPr>
        <w:tblStyle w:val="12"/>
        <w:tblW w:w="93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845"/>
        <w:gridCol w:w="1560"/>
        <w:gridCol w:w="1400"/>
        <w:gridCol w:w="1780"/>
        <w:gridCol w:w="1460"/>
        <w:gridCol w:w="1304"/>
        <w:gridCol w:w="9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0" w:hRule="atLeast"/>
        </w:trPr>
        <w:tc>
          <w:tcPr>
            <w:tcW w:w="845" w:type="dxa"/>
            <w:vMerge w:val="restart"/>
            <w:shd w:val="clear" w:color="auto" w:fill="auto"/>
          </w:tcPr>
          <w:p>
            <w:pPr>
              <w:autoSpaceDE w:val="0"/>
              <w:spacing w:before="31" w:beforeLines="10" w:after="31" w:afterLines="10"/>
              <w:ind w:right="105" w:rightChars="50"/>
              <w:jc w:val="center"/>
              <w:rPr>
                <w:rFonts w:hint="default" w:ascii="Times New Roman Regular" w:hAnsi="Times New Roman Regular" w:eastAsia="宋体" w:cs="Times New Roman Regular"/>
                <w:b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b/>
                <w:szCs w:val="21"/>
                <w:lang w:bidi="ar"/>
              </w:rPr>
              <w:t>序号</w:t>
            </w:r>
          </w:p>
        </w:tc>
        <w:tc>
          <w:tcPr>
            <w:tcW w:w="1560" w:type="dxa"/>
            <w:vMerge w:val="restart"/>
            <w:shd w:val="clear" w:color="auto" w:fill="auto"/>
          </w:tcPr>
          <w:p>
            <w:pPr>
              <w:autoSpaceDE w:val="0"/>
              <w:spacing w:before="31" w:beforeLines="10" w:after="31" w:afterLines="10"/>
              <w:ind w:right="105" w:rightChars="50" w:firstLine="210" w:firstLineChars="100"/>
              <w:jc w:val="center"/>
              <w:rPr>
                <w:rFonts w:hint="default" w:ascii="Times New Roman Regular" w:hAnsi="Times New Roman Regular" w:eastAsia="宋体" w:cs="Times New Roman Regular"/>
                <w:b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b/>
                <w:szCs w:val="21"/>
                <w:lang w:bidi="ar"/>
              </w:rPr>
              <w:t>课程目标</w:t>
            </w:r>
          </w:p>
        </w:tc>
        <w:tc>
          <w:tcPr>
            <w:tcW w:w="5944" w:type="dxa"/>
            <w:gridSpan w:val="4"/>
            <w:shd w:val="clear" w:color="auto" w:fill="auto"/>
          </w:tcPr>
          <w:p>
            <w:pPr>
              <w:autoSpaceDE w:val="0"/>
              <w:spacing w:before="31" w:beforeLines="10" w:after="31" w:afterLines="10"/>
              <w:ind w:right="105" w:rightChars="50"/>
              <w:jc w:val="center"/>
              <w:rPr>
                <w:rFonts w:hint="default" w:ascii="Times New Roman Regular" w:hAnsi="Times New Roman Regular" w:eastAsia="宋体" w:cs="Times New Roman Regular"/>
                <w:b/>
                <w:szCs w:val="21"/>
                <w:lang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b/>
                <w:szCs w:val="21"/>
                <w:lang w:bidi="ar"/>
              </w:rPr>
              <w:t>考核环节</w:t>
            </w:r>
          </w:p>
        </w:tc>
        <w:tc>
          <w:tcPr>
            <w:tcW w:w="980" w:type="dxa"/>
            <w:vMerge w:val="restart"/>
            <w:shd w:val="clear" w:color="auto" w:fill="auto"/>
          </w:tcPr>
          <w:p>
            <w:pPr>
              <w:autoSpaceDE w:val="0"/>
              <w:spacing w:before="31" w:beforeLines="10" w:after="31" w:afterLines="10"/>
              <w:ind w:right="105" w:rightChars="50"/>
              <w:jc w:val="center"/>
              <w:rPr>
                <w:rFonts w:hint="default" w:ascii="Times New Roman Regular" w:hAnsi="Times New Roman Regular" w:eastAsia="宋体" w:cs="Times New Roman Regular"/>
                <w:b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b/>
                <w:szCs w:val="21"/>
                <w:lang w:bidi="ar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0" w:hRule="atLeast"/>
        </w:trPr>
        <w:tc>
          <w:tcPr>
            <w:tcW w:w="845" w:type="dxa"/>
            <w:vMerge w:val="continue"/>
            <w:shd w:val="clear" w:color="auto" w:fill="auto"/>
          </w:tcPr>
          <w:p>
            <w:pPr>
              <w:rPr>
                <w:rFonts w:hint="default" w:ascii="Times New Roman Regular" w:hAnsi="Times New Roman Regular" w:eastAsia="宋体" w:cs="Times New Roman Regular"/>
                <w:sz w:val="20"/>
                <w:szCs w:val="20"/>
              </w:rPr>
            </w:pPr>
          </w:p>
        </w:tc>
        <w:tc>
          <w:tcPr>
            <w:tcW w:w="1560" w:type="dxa"/>
            <w:vMerge w:val="continue"/>
            <w:shd w:val="clear" w:color="auto" w:fill="auto"/>
          </w:tcPr>
          <w:p>
            <w:pPr>
              <w:rPr>
                <w:rFonts w:hint="default" w:ascii="Times New Roman Regular" w:hAnsi="Times New Roman Regular" w:eastAsia="宋体" w:cs="Times New Roman Regular"/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</w:tcPr>
          <w:p>
            <w:pPr>
              <w:autoSpaceDE w:val="0"/>
              <w:jc w:val="center"/>
              <w:rPr>
                <w:rFonts w:hint="default" w:ascii="Times New Roman Regular" w:hAnsi="Times New Roman Regular" w:eastAsia="宋体" w:cs="Times New Roman Regular"/>
                <w:b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b/>
                <w:szCs w:val="21"/>
                <w:lang w:bidi="ar"/>
              </w:rPr>
              <w:t>平时作业</w:t>
            </w:r>
          </w:p>
        </w:tc>
        <w:tc>
          <w:tcPr>
            <w:tcW w:w="1780" w:type="dxa"/>
            <w:shd w:val="clear" w:color="auto" w:fill="auto"/>
          </w:tcPr>
          <w:p>
            <w:pPr>
              <w:autoSpaceDE w:val="0"/>
              <w:jc w:val="center"/>
              <w:rPr>
                <w:rFonts w:hint="default" w:ascii="Times New Roman Regular" w:hAnsi="Times New Roman Regular" w:eastAsia="宋体" w:cs="Times New Roman Regular"/>
                <w:b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b/>
                <w:szCs w:val="21"/>
                <w:lang w:eastAsia="zh-Hans" w:bidi="ar"/>
              </w:rPr>
              <w:t>单元</w:t>
            </w:r>
            <w:r>
              <w:rPr>
                <w:rFonts w:hint="default" w:ascii="Times New Roman Regular" w:hAnsi="Times New Roman Regular" w:eastAsia="宋体" w:cs="Times New Roman Regular"/>
                <w:b/>
                <w:szCs w:val="21"/>
                <w:lang w:bidi="ar"/>
              </w:rPr>
              <w:t>测试</w:t>
            </w:r>
          </w:p>
        </w:tc>
        <w:tc>
          <w:tcPr>
            <w:tcW w:w="1460" w:type="dxa"/>
            <w:shd w:val="clear" w:color="auto" w:fill="auto"/>
          </w:tcPr>
          <w:p>
            <w:pPr>
              <w:autoSpaceDE w:val="0"/>
              <w:jc w:val="center"/>
              <w:rPr>
                <w:rFonts w:hint="default" w:ascii="Times New Roman Regular" w:hAnsi="Times New Roman Regular" w:eastAsia="宋体" w:cs="Times New Roman Regular"/>
                <w:b/>
                <w:szCs w:val="21"/>
                <w:lang w:val="en-US" w:eastAsia="zh-Hans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b/>
                <w:szCs w:val="21"/>
                <w:lang w:val="en-US" w:eastAsia="zh-Hans" w:bidi="ar"/>
              </w:rPr>
              <w:t>实践训练</w:t>
            </w:r>
          </w:p>
        </w:tc>
        <w:tc>
          <w:tcPr>
            <w:tcW w:w="1304" w:type="dxa"/>
            <w:shd w:val="clear" w:color="auto" w:fill="auto"/>
          </w:tcPr>
          <w:p>
            <w:pPr>
              <w:autoSpaceDE w:val="0"/>
              <w:jc w:val="center"/>
              <w:rPr>
                <w:rFonts w:hint="default" w:ascii="Times New Roman Regular" w:hAnsi="Times New Roman Regular" w:eastAsia="宋体" w:cs="Times New Roman Regular"/>
                <w:b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b/>
                <w:szCs w:val="21"/>
                <w:lang w:bidi="ar"/>
              </w:rPr>
              <w:t>期末考试</w:t>
            </w:r>
          </w:p>
        </w:tc>
        <w:tc>
          <w:tcPr>
            <w:tcW w:w="980" w:type="dxa"/>
            <w:vMerge w:val="continue"/>
            <w:shd w:val="clear" w:color="auto" w:fill="auto"/>
          </w:tcPr>
          <w:p>
            <w:pPr>
              <w:rPr>
                <w:rFonts w:hint="default" w:ascii="Times New Roman Regular" w:hAnsi="Times New Roman Regular" w:eastAsia="宋体" w:cs="Times New Roman Regular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0" w:hRule="atLeast"/>
        </w:trPr>
        <w:tc>
          <w:tcPr>
            <w:tcW w:w="845" w:type="dxa"/>
            <w:shd w:val="clear" w:color="auto" w:fill="auto"/>
          </w:tcPr>
          <w:p>
            <w:pPr>
              <w:autoSpaceDE w:val="0"/>
              <w:spacing w:before="31" w:beforeLines="10" w:after="31" w:afterLines="10"/>
              <w:jc w:val="center"/>
              <w:rPr>
                <w:rFonts w:hint="default" w:ascii="Times New Roman Regular" w:hAnsi="Times New Roman Regular" w:eastAsia="宋体" w:cs="Times New Roman Regular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Cs w:val="21"/>
                <w:lang w:bidi="ar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>
            <w:pPr>
              <w:autoSpaceDE w:val="0"/>
              <w:spacing w:before="31" w:beforeLines="10" w:after="31" w:afterLines="10"/>
              <w:jc w:val="center"/>
              <w:rPr>
                <w:rFonts w:hint="default" w:ascii="Times New Roman Regular" w:hAnsi="Times New Roman Regular" w:eastAsia="宋体" w:cs="Times New Roman Regular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Cs w:val="21"/>
                <w:lang w:bidi="ar"/>
              </w:rPr>
              <w:t>课程目标1</w:t>
            </w:r>
          </w:p>
        </w:tc>
        <w:tc>
          <w:tcPr>
            <w:tcW w:w="1400" w:type="dxa"/>
            <w:shd w:val="clear" w:color="auto" w:fill="auto"/>
          </w:tcPr>
          <w:p>
            <w:pPr>
              <w:autoSpaceDE w:val="0"/>
              <w:spacing w:before="31" w:beforeLines="10" w:after="31" w:afterLines="10"/>
              <w:jc w:val="center"/>
              <w:rPr>
                <w:rFonts w:hint="default" w:ascii="Times New Roman Regular" w:hAnsi="Times New Roman Regular" w:eastAsia="宋体" w:cs="Times New Roman Regular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Cs w:val="21"/>
                <w:lang w:bidi="ar"/>
              </w:rPr>
              <w:t>10%</w:t>
            </w:r>
          </w:p>
        </w:tc>
        <w:tc>
          <w:tcPr>
            <w:tcW w:w="1780" w:type="dxa"/>
            <w:shd w:val="clear" w:color="auto" w:fill="auto"/>
          </w:tcPr>
          <w:p>
            <w:pPr>
              <w:autoSpaceDE w:val="0"/>
              <w:spacing w:before="31" w:beforeLines="10" w:after="31" w:afterLines="10"/>
              <w:jc w:val="center"/>
              <w:rPr>
                <w:rFonts w:hint="default" w:ascii="Times New Roman Regular" w:hAnsi="Times New Roman Regular" w:eastAsia="宋体" w:cs="Times New Roman Regular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Cs w:val="21"/>
                <w:lang w:bidi="ar"/>
              </w:rPr>
              <w:t>5%</w:t>
            </w:r>
          </w:p>
        </w:tc>
        <w:tc>
          <w:tcPr>
            <w:tcW w:w="1460" w:type="dxa"/>
            <w:shd w:val="clear" w:color="auto" w:fill="auto"/>
          </w:tcPr>
          <w:p>
            <w:pPr>
              <w:autoSpaceDE w:val="0"/>
              <w:spacing w:before="31" w:beforeLines="10" w:after="31" w:afterLines="10"/>
              <w:jc w:val="center"/>
              <w:rPr>
                <w:rFonts w:hint="default" w:ascii="Times New Roman Regular" w:hAnsi="Times New Roman Regular" w:eastAsia="宋体" w:cs="Times New Roman Regular"/>
                <w:szCs w:val="21"/>
                <w:lang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szCs w:val="21"/>
                <w:lang w:bidi="ar"/>
              </w:rPr>
              <w:t>10%</w:t>
            </w:r>
          </w:p>
        </w:tc>
        <w:tc>
          <w:tcPr>
            <w:tcW w:w="1304" w:type="dxa"/>
            <w:shd w:val="clear" w:color="auto" w:fill="auto"/>
          </w:tcPr>
          <w:p>
            <w:pPr>
              <w:autoSpaceDE w:val="0"/>
              <w:spacing w:before="31" w:beforeLines="10" w:after="31" w:afterLines="10"/>
              <w:jc w:val="center"/>
              <w:rPr>
                <w:rFonts w:hint="default" w:ascii="Times New Roman Regular" w:hAnsi="Times New Roman Regular" w:eastAsia="宋体" w:cs="Times New Roman Regular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Cs w:val="21"/>
                <w:lang w:bidi="ar"/>
              </w:rPr>
              <w:t>25%</w:t>
            </w:r>
          </w:p>
        </w:tc>
        <w:tc>
          <w:tcPr>
            <w:tcW w:w="980" w:type="dxa"/>
            <w:shd w:val="clear" w:color="auto" w:fill="auto"/>
          </w:tcPr>
          <w:p>
            <w:pPr>
              <w:autoSpaceDE w:val="0"/>
              <w:spacing w:before="31" w:beforeLines="10" w:after="31" w:afterLines="10"/>
              <w:jc w:val="center"/>
              <w:rPr>
                <w:rFonts w:hint="default" w:ascii="Times New Roman Regular" w:hAnsi="Times New Roman Regular" w:eastAsia="宋体" w:cs="Times New Roman Regular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Cs w:val="21"/>
                <w:lang w:bidi="ar"/>
              </w:rPr>
              <w:t>50%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0" w:hRule="atLeast"/>
        </w:trPr>
        <w:tc>
          <w:tcPr>
            <w:tcW w:w="845" w:type="dxa"/>
            <w:shd w:val="clear" w:color="auto" w:fill="auto"/>
          </w:tcPr>
          <w:p>
            <w:pPr>
              <w:autoSpaceDE w:val="0"/>
              <w:spacing w:before="31" w:beforeLines="10" w:after="31" w:afterLines="10"/>
              <w:jc w:val="center"/>
              <w:rPr>
                <w:rFonts w:hint="default" w:ascii="Times New Roman Regular" w:hAnsi="Times New Roman Regular" w:eastAsia="宋体" w:cs="Times New Roman Regular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Cs w:val="21"/>
                <w:lang w:bidi="ar"/>
              </w:rPr>
              <w:t>2</w:t>
            </w:r>
          </w:p>
        </w:tc>
        <w:tc>
          <w:tcPr>
            <w:tcW w:w="1560" w:type="dxa"/>
            <w:shd w:val="clear" w:color="auto" w:fill="auto"/>
          </w:tcPr>
          <w:p>
            <w:pPr>
              <w:autoSpaceDE w:val="0"/>
              <w:spacing w:before="31" w:beforeLines="10" w:after="31" w:afterLines="10"/>
              <w:jc w:val="center"/>
              <w:rPr>
                <w:rFonts w:hint="default" w:ascii="Times New Roman Regular" w:hAnsi="Times New Roman Regular" w:eastAsia="宋体" w:cs="Times New Roman Regular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Cs w:val="21"/>
                <w:lang w:bidi="ar"/>
              </w:rPr>
              <w:t>课程目标2</w:t>
            </w:r>
          </w:p>
        </w:tc>
        <w:tc>
          <w:tcPr>
            <w:tcW w:w="1400" w:type="dxa"/>
            <w:shd w:val="clear" w:color="auto" w:fill="auto"/>
          </w:tcPr>
          <w:p>
            <w:pPr>
              <w:autoSpaceDE w:val="0"/>
              <w:spacing w:before="31" w:beforeLines="10" w:after="31" w:afterLines="10"/>
              <w:jc w:val="center"/>
              <w:rPr>
                <w:rFonts w:hint="default" w:ascii="Times New Roman Regular" w:hAnsi="Times New Roman Regular" w:eastAsia="宋体" w:cs="Times New Roman Regular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Cs w:val="21"/>
                <w:lang w:bidi="ar"/>
              </w:rPr>
              <w:t>10%</w:t>
            </w:r>
          </w:p>
        </w:tc>
        <w:tc>
          <w:tcPr>
            <w:tcW w:w="1780" w:type="dxa"/>
            <w:shd w:val="clear" w:color="auto" w:fill="auto"/>
          </w:tcPr>
          <w:p>
            <w:pPr>
              <w:autoSpaceDE w:val="0"/>
              <w:spacing w:before="31" w:beforeLines="10" w:after="31" w:afterLines="10"/>
              <w:jc w:val="center"/>
              <w:rPr>
                <w:rFonts w:hint="default" w:ascii="Times New Roman Regular" w:hAnsi="Times New Roman Regular" w:eastAsia="宋体" w:cs="Times New Roman Regular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Cs w:val="21"/>
                <w:lang w:bidi="ar"/>
              </w:rPr>
              <w:t>5%</w:t>
            </w:r>
          </w:p>
        </w:tc>
        <w:tc>
          <w:tcPr>
            <w:tcW w:w="1460" w:type="dxa"/>
            <w:shd w:val="clear" w:color="auto" w:fill="auto"/>
          </w:tcPr>
          <w:p>
            <w:pPr>
              <w:autoSpaceDE w:val="0"/>
              <w:spacing w:before="31" w:beforeLines="10" w:after="31" w:afterLines="10"/>
              <w:jc w:val="center"/>
              <w:rPr>
                <w:rFonts w:hint="default" w:ascii="Times New Roman Regular" w:hAnsi="Times New Roman Regular" w:eastAsia="宋体" w:cs="Times New Roman Regular"/>
                <w:szCs w:val="21"/>
                <w:lang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szCs w:val="21"/>
                <w:lang w:bidi="ar"/>
              </w:rPr>
              <w:t>10%</w:t>
            </w:r>
          </w:p>
        </w:tc>
        <w:tc>
          <w:tcPr>
            <w:tcW w:w="1304" w:type="dxa"/>
            <w:shd w:val="clear" w:color="auto" w:fill="auto"/>
          </w:tcPr>
          <w:p>
            <w:pPr>
              <w:autoSpaceDE w:val="0"/>
              <w:spacing w:before="31" w:beforeLines="10" w:after="31" w:afterLines="10"/>
              <w:jc w:val="center"/>
              <w:rPr>
                <w:rFonts w:hint="default" w:ascii="Times New Roman Regular" w:hAnsi="Times New Roman Regular" w:eastAsia="宋体" w:cs="Times New Roman Regular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Cs w:val="21"/>
                <w:lang w:bidi="ar"/>
              </w:rPr>
              <w:t>25%</w:t>
            </w:r>
          </w:p>
        </w:tc>
        <w:tc>
          <w:tcPr>
            <w:tcW w:w="980" w:type="dxa"/>
            <w:shd w:val="clear" w:color="auto" w:fill="auto"/>
          </w:tcPr>
          <w:p>
            <w:pPr>
              <w:autoSpaceDE w:val="0"/>
              <w:spacing w:before="31" w:beforeLines="10" w:after="31" w:afterLines="10"/>
              <w:jc w:val="center"/>
              <w:rPr>
                <w:rFonts w:hint="default" w:ascii="Times New Roman Regular" w:hAnsi="Times New Roman Regular" w:eastAsia="宋体" w:cs="Times New Roman Regular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Cs w:val="21"/>
                <w:lang w:bidi="ar"/>
              </w:rPr>
              <w:t>50%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0" w:hRule="atLeast"/>
        </w:trPr>
        <w:tc>
          <w:tcPr>
            <w:tcW w:w="2405" w:type="dxa"/>
            <w:gridSpan w:val="2"/>
            <w:shd w:val="clear" w:color="auto" w:fill="auto"/>
          </w:tcPr>
          <w:p>
            <w:pPr>
              <w:autoSpaceDE w:val="0"/>
              <w:spacing w:before="31" w:beforeLines="10" w:after="31" w:afterLines="10"/>
              <w:jc w:val="center"/>
              <w:rPr>
                <w:rFonts w:hint="default" w:ascii="Times New Roman Regular" w:hAnsi="Times New Roman Regular" w:eastAsia="宋体" w:cs="Times New Roman Regular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Cs w:val="21"/>
                <w:lang w:bidi="ar"/>
              </w:rPr>
              <w:t>合计</w:t>
            </w:r>
          </w:p>
        </w:tc>
        <w:tc>
          <w:tcPr>
            <w:tcW w:w="1400" w:type="dxa"/>
            <w:shd w:val="clear" w:color="auto" w:fill="auto"/>
          </w:tcPr>
          <w:p>
            <w:pPr>
              <w:autoSpaceDE w:val="0"/>
              <w:spacing w:before="31" w:beforeLines="10" w:after="31" w:afterLines="10"/>
              <w:jc w:val="center"/>
              <w:rPr>
                <w:rFonts w:hint="default" w:ascii="Times New Roman Regular" w:hAnsi="Times New Roman Regular" w:eastAsia="宋体" w:cs="Times New Roman Regular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Cs w:val="21"/>
                <w:lang w:bidi="ar"/>
              </w:rPr>
              <w:t>20%</w:t>
            </w:r>
          </w:p>
        </w:tc>
        <w:tc>
          <w:tcPr>
            <w:tcW w:w="1780" w:type="dxa"/>
            <w:shd w:val="clear" w:color="auto" w:fill="auto"/>
          </w:tcPr>
          <w:p>
            <w:pPr>
              <w:autoSpaceDE w:val="0"/>
              <w:spacing w:before="31" w:beforeLines="10" w:after="31" w:afterLines="10"/>
              <w:jc w:val="center"/>
              <w:rPr>
                <w:rFonts w:hint="default" w:ascii="Times New Roman Regular" w:hAnsi="Times New Roman Regular" w:eastAsia="宋体" w:cs="Times New Roman Regular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Cs w:val="21"/>
                <w:lang w:bidi="ar"/>
              </w:rPr>
              <w:t>10%</w:t>
            </w:r>
          </w:p>
        </w:tc>
        <w:tc>
          <w:tcPr>
            <w:tcW w:w="1460" w:type="dxa"/>
            <w:shd w:val="clear" w:color="auto" w:fill="auto"/>
          </w:tcPr>
          <w:p>
            <w:pPr>
              <w:autoSpaceDE w:val="0"/>
              <w:spacing w:before="31" w:beforeLines="10" w:after="31" w:afterLines="10"/>
              <w:jc w:val="center"/>
              <w:rPr>
                <w:rFonts w:hint="default" w:ascii="Times New Roman Regular" w:hAnsi="Times New Roman Regular" w:eastAsia="宋体" w:cs="Times New Roman Regular"/>
                <w:szCs w:val="21"/>
                <w:lang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szCs w:val="21"/>
                <w:lang w:bidi="ar"/>
              </w:rPr>
              <w:t>20%</w:t>
            </w:r>
          </w:p>
        </w:tc>
        <w:tc>
          <w:tcPr>
            <w:tcW w:w="1304" w:type="dxa"/>
            <w:shd w:val="clear" w:color="auto" w:fill="auto"/>
          </w:tcPr>
          <w:p>
            <w:pPr>
              <w:autoSpaceDE w:val="0"/>
              <w:spacing w:before="31" w:beforeLines="10" w:after="31" w:afterLines="10"/>
              <w:jc w:val="center"/>
              <w:rPr>
                <w:rFonts w:hint="default" w:ascii="Times New Roman Regular" w:hAnsi="Times New Roman Regular" w:eastAsia="宋体" w:cs="Times New Roman Regular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Cs w:val="21"/>
                <w:lang w:bidi="ar"/>
              </w:rPr>
              <w:t>50%</w:t>
            </w:r>
          </w:p>
        </w:tc>
        <w:tc>
          <w:tcPr>
            <w:tcW w:w="980" w:type="dxa"/>
            <w:shd w:val="clear" w:color="auto" w:fill="auto"/>
          </w:tcPr>
          <w:p>
            <w:pPr>
              <w:autoSpaceDE w:val="0"/>
              <w:spacing w:before="31" w:beforeLines="10" w:after="31" w:afterLines="10"/>
              <w:jc w:val="center"/>
              <w:rPr>
                <w:rFonts w:hint="default" w:ascii="Times New Roman Regular" w:hAnsi="Times New Roman Regular" w:eastAsia="宋体" w:cs="Times New Roman Regular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Cs w:val="21"/>
                <w:lang w:bidi="ar"/>
              </w:rPr>
              <w:t>100%</w:t>
            </w:r>
          </w:p>
        </w:tc>
      </w:tr>
    </w:tbl>
    <w:p>
      <w:pPr>
        <w:pStyle w:val="19"/>
        <w:spacing w:line="420" w:lineRule="exact"/>
        <w:rPr>
          <w:rFonts w:hint="default" w:ascii="Times New Roman Regular" w:hAnsi="Times New Roman Regular" w:eastAsia="宋体" w:cs="Times New Roman Regular"/>
          <w:b/>
          <w:bCs/>
          <w:sz w:val="28"/>
          <w:szCs w:val="28"/>
        </w:rPr>
      </w:pPr>
      <w:r>
        <w:rPr>
          <w:rFonts w:hint="default" w:ascii="Times New Roman Regular" w:hAnsi="Times New Roman Regular" w:eastAsia="宋体" w:cs="Times New Roman Regular"/>
          <w:b/>
          <w:bCs/>
          <w:sz w:val="28"/>
          <w:szCs w:val="28"/>
        </w:rPr>
        <w:t>八、课程参考书目及资源</w:t>
      </w:r>
    </w:p>
    <w:p>
      <w:pPr>
        <w:autoSpaceDE w:val="0"/>
        <w:autoSpaceDN w:val="0"/>
        <w:adjustRightInd w:val="0"/>
        <w:spacing w:line="420" w:lineRule="exact"/>
        <w:ind w:firstLine="480" w:firstLineChars="200"/>
        <w:jc w:val="left"/>
        <w:rPr>
          <w:rFonts w:hint="default" w:ascii="Times New Roman Regular" w:hAnsi="Times New Roman Regular" w:eastAsia="宋体" w:cs="Times New Roman Regular"/>
          <w:sz w:val="24"/>
        </w:rPr>
      </w:pPr>
      <w:r>
        <w:rPr>
          <w:rFonts w:hint="default" w:ascii="Times New Roman Regular" w:hAnsi="Times New Roman Regular" w:eastAsia="宋体" w:cs="Times New Roman Regular"/>
          <w:sz w:val="24"/>
        </w:rPr>
        <w:t>1.黑马程序员.响应式Web开发项</w:t>
      </w:r>
      <w:bookmarkStart w:id="0" w:name="_GoBack"/>
      <w:bookmarkEnd w:id="0"/>
      <w:r>
        <w:rPr>
          <w:rFonts w:hint="default" w:ascii="Times New Roman Regular" w:hAnsi="Times New Roman Regular" w:eastAsia="宋体" w:cs="Times New Roman Regular"/>
          <w:sz w:val="24"/>
        </w:rPr>
        <w:t>目教程（第2版）北京.人民邮电出版社.2021.</w:t>
      </w:r>
    </w:p>
    <w:p>
      <w:pPr>
        <w:autoSpaceDE w:val="0"/>
        <w:autoSpaceDN w:val="0"/>
        <w:adjustRightInd w:val="0"/>
        <w:spacing w:line="420" w:lineRule="exact"/>
        <w:ind w:firstLine="480" w:firstLineChars="200"/>
        <w:jc w:val="left"/>
        <w:rPr>
          <w:rFonts w:hint="default" w:ascii="Times New Roman Regular" w:hAnsi="Times New Roman Regular" w:eastAsia="宋体" w:cs="Times New Roman Regular"/>
          <w:sz w:val="24"/>
        </w:rPr>
      </w:pPr>
      <w:r>
        <w:rPr>
          <w:rFonts w:hint="default" w:ascii="Times New Roman Regular" w:hAnsi="Times New Roman Regular" w:eastAsia="宋体" w:cs="Times New Roman Regular"/>
          <w:sz w:val="24"/>
        </w:rPr>
        <w:t>2.Jonathan Chaffer Karl Swedberg.jQuery基础教程（第四版）.北京.人民邮电社.2013.</w:t>
      </w:r>
    </w:p>
    <w:p>
      <w:pPr>
        <w:autoSpaceDE w:val="0"/>
        <w:autoSpaceDN w:val="0"/>
        <w:adjustRightInd w:val="0"/>
        <w:spacing w:line="420" w:lineRule="exact"/>
        <w:ind w:firstLine="480" w:firstLineChars="200"/>
        <w:jc w:val="left"/>
        <w:rPr>
          <w:rFonts w:hint="default" w:ascii="Times New Roman Regular" w:hAnsi="Times New Roman Regular" w:eastAsia="宋体" w:cs="Times New Roman Regular"/>
          <w:sz w:val="24"/>
        </w:rPr>
      </w:pPr>
      <w:r>
        <w:rPr>
          <w:rFonts w:hint="default" w:ascii="Times New Roman Regular" w:hAnsi="Times New Roman Regular" w:eastAsia="宋体" w:cs="Times New Roman Regular"/>
          <w:sz w:val="24"/>
        </w:rPr>
        <w:t>3.陶国荣.Backbone.js实战.北京.机械工业出版社.2014.</w:t>
      </w:r>
    </w:p>
    <w:p>
      <w:pPr>
        <w:autoSpaceDE w:val="0"/>
        <w:autoSpaceDN w:val="0"/>
        <w:adjustRightInd w:val="0"/>
        <w:spacing w:line="420" w:lineRule="exact"/>
        <w:ind w:firstLine="480" w:firstLineChars="200"/>
        <w:jc w:val="left"/>
        <w:rPr>
          <w:rFonts w:hint="default" w:ascii="Times New Roman Regular" w:hAnsi="Times New Roman Regular" w:eastAsia="宋体" w:cs="Times New Roman Regular"/>
          <w:sz w:val="24"/>
        </w:rPr>
      </w:pPr>
      <w:r>
        <w:rPr>
          <w:rFonts w:hint="default" w:ascii="Times New Roman Regular" w:hAnsi="Times New Roman Regular" w:eastAsia="宋体" w:cs="Times New Roman Regular"/>
          <w:sz w:val="24"/>
        </w:rPr>
        <w:t>4.党建.Web前端开发最佳实践.北京.机械工业出版社.2015.</w:t>
      </w:r>
    </w:p>
    <w:p>
      <w:pPr>
        <w:autoSpaceDE w:val="0"/>
        <w:autoSpaceDN w:val="0"/>
        <w:adjustRightInd w:val="0"/>
        <w:spacing w:line="420" w:lineRule="exact"/>
        <w:ind w:firstLine="480" w:firstLineChars="200"/>
        <w:jc w:val="left"/>
        <w:rPr>
          <w:rFonts w:hint="default" w:ascii="Times New Roman Regular" w:hAnsi="Times New Roman Regular" w:eastAsia="宋体" w:cs="Times New Roman Regular"/>
          <w:sz w:val="24"/>
        </w:rPr>
      </w:pPr>
      <w:r>
        <w:rPr>
          <w:rFonts w:hint="default" w:ascii="Times New Roman Regular" w:hAnsi="Times New Roman Regular" w:eastAsia="宋体" w:cs="Times New Roman Regular"/>
          <w:sz w:val="24"/>
        </w:rPr>
        <w:t>5.W3Cschool学习网站.https://www.w3cschool.cn/position/webgcs.html</w:t>
      </w:r>
    </w:p>
    <w:p>
      <w:pPr>
        <w:autoSpaceDE w:val="0"/>
        <w:autoSpaceDN w:val="0"/>
        <w:adjustRightInd w:val="0"/>
        <w:spacing w:line="420" w:lineRule="exact"/>
        <w:ind w:firstLine="480" w:firstLineChars="200"/>
        <w:jc w:val="left"/>
        <w:rPr>
          <w:rFonts w:hint="default" w:ascii="Times New Roman Regular" w:hAnsi="Times New Roman Regular" w:eastAsia="宋体" w:cs="Times New Roman Regular"/>
          <w:szCs w:val="22"/>
          <w:u w:color="000000"/>
          <w:lang w:bidi="ar"/>
        </w:rPr>
      </w:pPr>
      <w:r>
        <w:rPr>
          <w:rFonts w:hint="default" w:ascii="Times New Roman Regular" w:hAnsi="Times New Roman Regular" w:eastAsia="宋体" w:cs="Times New Roman Regular"/>
          <w:sz w:val="24"/>
        </w:rPr>
        <w:t>6.经世优学.基于移动电商项目实战的移动互联web前端开发.北京华晟经世信息技术有限公司.http://study.huatec.com</w:t>
      </w:r>
      <w:r>
        <w:rPr>
          <w:rStyle w:val="17"/>
          <w:rFonts w:hint="default" w:ascii="Times New Roman Regular" w:hAnsi="Times New Roman Regular" w:eastAsia="宋体" w:cs="Times New Roman Regular"/>
          <w:color w:val="auto"/>
          <w:szCs w:val="22"/>
          <w:lang w:bidi="ar"/>
        </w:rPr>
        <w:br w:type="page"/>
      </w:r>
    </w:p>
    <w:p>
      <w:pPr>
        <w:spacing w:line="300" w:lineRule="auto"/>
        <w:jc w:val="left"/>
        <w:rPr>
          <w:rFonts w:hint="default" w:ascii="Times New Roman Regular" w:hAnsi="Times New Roman Regular" w:eastAsia="宋体" w:cs="Times New Roman Regular"/>
          <w:b/>
          <w:bCs/>
          <w:sz w:val="28"/>
          <w:szCs w:val="28"/>
        </w:rPr>
      </w:pPr>
      <w:r>
        <w:rPr>
          <w:rFonts w:hint="default" w:ascii="Times New Roman Regular" w:hAnsi="Times New Roman Regular" w:eastAsia="宋体" w:cs="Times New Roman Regular"/>
          <w:b/>
          <w:bCs/>
          <w:sz w:val="28"/>
          <w:szCs w:val="28"/>
        </w:rPr>
        <w:t>附件：评分标准</w:t>
      </w:r>
    </w:p>
    <w:p>
      <w:pPr>
        <w:spacing w:line="360" w:lineRule="auto"/>
        <w:rPr>
          <w:rFonts w:hint="default" w:ascii="Times New Roman Regular" w:hAnsi="Times New Roman Regular" w:eastAsia="宋体" w:cs="Times New Roman Regular"/>
          <w:sz w:val="24"/>
        </w:rPr>
      </w:pPr>
      <w:r>
        <w:rPr>
          <w:rFonts w:hint="default" w:ascii="Times New Roman Regular" w:hAnsi="Times New Roman Regular" w:eastAsia="宋体" w:cs="Times New Roman Regular"/>
          <w:sz w:val="24"/>
        </w:rPr>
        <w:t>考核环节中单元测试、</w:t>
      </w:r>
      <w:r>
        <w:rPr>
          <w:rFonts w:hint="default" w:ascii="Times New Roman Regular" w:hAnsi="Times New Roman Regular" w:eastAsia="宋体" w:cs="Times New Roman Regular"/>
          <w:sz w:val="24"/>
          <w:lang w:val="en-US" w:eastAsia="zh-Hans"/>
        </w:rPr>
        <w:t>实践训练</w:t>
      </w:r>
      <w:r>
        <w:rPr>
          <w:rFonts w:hint="default" w:ascii="Times New Roman Regular" w:hAnsi="Times New Roman Regular" w:eastAsia="宋体" w:cs="Times New Roman Regular"/>
          <w:sz w:val="24"/>
        </w:rPr>
        <w:t>及期末试卷评分标准详见每学期“Web前端开发技术</w:t>
      </w:r>
      <w:r>
        <w:rPr>
          <w:rFonts w:hint="eastAsia" w:ascii="Times New Roman Regular" w:hAnsi="Times New Roman Regular" w:eastAsia="宋体" w:cs="Times New Roman Regular"/>
          <w:sz w:val="24"/>
          <w:lang w:val="en-US" w:eastAsia="zh-Hans"/>
        </w:rPr>
        <w:t>应用</w:t>
      </w:r>
      <w:r>
        <w:rPr>
          <w:rFonts w:hint="default" w:ascii="Times New Roman Regular" w:hAnsi="Times New Roman Regular" w:eastAsia="宋体" w:cs="Times New Roman Regular"/>
          <w:sz w:val="24"/>
        </w:rPr>
        <w:t>（企业）单元测试参考答案及评分标准”、“Web前端开发技术</w:t>
      </w:r>
      <w:r>
        <w:rPr>
          <w:rFonts w:hint="eastAsia" w:ascii="Times New Roman Regular" w:hAnsi="Times New Roman Regular" w:eastAsia="宋体" w:cs="Times New Roman Regular"/>
          <w:sz w:val="24"/>
          <w:lang w:val="en-US" w:eastAsia="zh-Hans"/>
        </w:rPr>
        <w:t>应用</w:t>
      </w:r>
      <w:r>
        <w:rPr>
          <w:rFonts w:hint="default" w:ascii="Times New Roman Regular" w:hAnsi="Times New Roman Regular" w:eastAsia="宋体" w:cs="Times New Roman Regular"/>
          <w:sz w:val="24"/>
        </w:rPr>
        <w:t>（企业）</w:t>
      </w:r>
      <w:r>
        <w:rPr>
          <w:rFonts w:hint="default" w:ascii="Times New Roman Regular" w:hAnsi="Times New Roman Regular" w:eastAsia="宋体" w:cs="Times New Roman Regular"/>
          <w:sz w:val="24"/>
          <w:lang w:val="en-US" w:eastAsia="zh-Hans"/>
        </w:rPr>
        <w:t>实践训练</w:t>
      </w:r>
      <w:r>
        <w:rPr>
          <w:rFonts w:hint="default" w:ascii="Times New Roman Regular" w:hAnsi="Times New Roman Regular" w:eastAsia="宋体" w:cs="Times New Roman Regular"/>
          <w:sz w:val="24"/>
        </w:rPr>
        <w:t>参考答案及评分标准”、“Web前端开发技术</w:t>
      </w:r>
      <w:r>
        <w:rPr>
          <w:rFonts w:hint="eastAsia" w:ascii="Times New Roman Regular" w:hAnsi="Times New Roman Regular" w:eastAsia="宋体" w:cs="Times New Roman Regular"/>
          <w:sz w:val="24"/>
          <w:lang w:val="en-US" w:eastAsia="zh-Hans"/>
        </w:rPr>
        <w:t>应用</w:t>
      </w:r>
      <w:r>
        <w:rPr>
          <w:rFonts w:hint="default" w:ascii="Times New Roman Regular" w:hAnsi="Times New Roman Regular" w:eastAsia="宋体" w:cs="Times New Roman Regular"/>
          <w:sz w:val="24"/>
        </w:rPr>
        <w:t xml:space="preserve">（企业）试卷参考答案及评分标准”。 </w:t>
      </w:r>
    </w:p>
    <w:p>
      <w:pPr>
        <w:spacing w:line="360" w:lineRule="auto"/>
        <w:rPr>
          <w:rFonts w:hint="default" w:ascii="Times New Roman Regular" w:hAnsi="Times New Roman Regular" w:eastAsia="宋体" w:cs="Times New Roman Regular"/>
          <w:sz w:val="32"/>
        </w:rPr>
      </w:pPr>
      <w:r>
        <w:rPr>
          <w:rFonts w:hint="default" w:ascii="Times New Roman Regular" w:hAnsi="Times New Roman Regular" w:eastAsia="宋体" w:cs="Times New Roman Regular"/>
          <w:b/>
          <w:bCs/>
          <w:sz w:val="24"/>
        </w:rPr>
        <w:t>平时作业评分标准</w:t>
      </w:r>
    </w:p>
    <w:tbl>
      <w:tblPr>
        <w:tblStyle w:val="12"/>
        <w:tblW w:w="86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6"/>
        <w:gridCol w:w="1227"/>
        <w:gridCol w:w="1312"/>
        <w:gridCol w:w="1513"/>
        <w:gridCol w:w="1441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576" w:type="dxa"/>
            <w:tcBorders>
              <w:tl2br w:val="single" w:color="auto" w:sz="4" w:space="0"/>
            </w:tcBorders>
            <w:vAlign w:val="center"/>
          </w:tcPr>
          <w:p>
            <w:pPr>
              <w:pStyle w:val="21"/>
              <w:rPr>
                <w:rFonts w:hint="default" w:ascii="Times New Roman Regular" w:hAnsi="Times New Roman Regular" w:cs="Times New Roman Regular"/>
                <w:kern w:val="2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2"/>
                <w:sz w:val="18"/>
                <w:szCs w:val="18"/>
              </w:rPr>
              <w:t xml:space="preserve">      评分标准 </w:t>
            </w:r>
          </w:p>
          <w:p>
            <w:pPr>
              <w:pStyle w:val="21"/>
              <w:jc w:val="left"/>
              <w:rPr>
                <w:rFonts w:hint="default" w:ascii="Times New Roman Regular" w:hAnsi="Times New Roman Regular" w:cs="Times New Roman Regular"/>
                <w:kern w:val="2"/>
                <w:sz w:val="15"/>
                <w:szCs w:val="15"/>
              </w:rPr>
            </w:pPr>
            <w:r>
              <w:rPr>
                <w:rFonts w:hint="default" w:ascii="Times New Roman Regular" w:hAnsi="Times New Roman Regular" w:cs="Times New Roman Regular"/>
                <w:kern w:val="2"/>
                <w:sz w:val="18"/>
                <w:szCs w:val="18"/>
              </w:rPr>
              <w:t xml:space="preserve">观测点  </w:t>
            </w:r>
          </w:p>
        </w:tc>
        <w:tc>
          <w:tcPr>
            <w:tcW w:w="1227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 Regular" w:hAnsi="Times New Roman Regular" w:cs="Times New Roman Regular"/>
                <w:b/>
                <w:bCs/>
                <w:szCs w:val="21"/>
              </w:rPr>
            </w:pPr>
            <w:r>
              <w:rPr>
                <w:rFonts w:hint="default" w:ascii="Times New Roman Regular" w:hAnsi="Times New Roman Regular" w:cs="Times New Roman Regular"/>
                <w:b/>
                <w:bCs/>
                <w:szCs w:val="21"/>
              </w:rPr>
              <w:t>优（90～100）</w:t>
            </w:r>
          </w:p>
        </w:tc>
        <w:tc>
          <w:tcPr>
            <w:tcW w:w="1312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 Regular" w:hAnsi="Times New Roman Regular" w:cs="Times New Roman Regular"/>
                <w:b/>
                <w:bCs/>
                <w:szCs w:val="21"/>
              </w:rPr>
            </w:pPr>
            <w:r>
              <w:rPr>
                <w:rFonts w:hint="default" w:ascii="Times New Roman Regular" w:hAnsi="Times New Roman Regular" w:cs="Times New Roman Regular"/>
                <w:b/>
                <w:bCs/>
                <w:szCs w:val="21"/>
              </w:rPr>
              <w:t>良（80～89）</w:t>
            </w:r>
          </w:p>
        </w:tc>
        <w:tc>
          <w:tcPr>
            <w:tcW w:w="1513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 Regular" w:hAnsi="Times New Roman Regular" w:cs="Times New Roman Regular"/>
                <w:b/>
                <w:bCs/>
                <w:szCs w:val="21"/>
              </w:rPr>
            </w:pPr>
            <w:r>
              <w:rPr>
                <w:rFonts w:hint="default" w:ascii="Times New Roman Regular" w:hAnsi="Times New Roman Regular" w:cs="Times New Roman Regular"/>
                <w:b/>
                <w:bCs/>
                <w:szCs w:val="21"/>
              </w:rPr>
              <w:t>中等（70～79）</w:t>
            </w:r>
          </w:p>
        </w:tc>
        <w:tc>
          <w:tcPr>
            <w:tcW w:w="1441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 Regular" w:hAnsi="Times New Roman Regular" w:cs="Times New Roman Regular"/>
                <w:b/>
                <w:bCs/>
                <w:szCs w:val="21"/>
              </w:rPr>
            </w:pPr>
            <w:r>
              <w:rPr>
                <w:rFonts w:hint="default" w:ascii="Times New Roman Regular" w:hAnsi="Times New Roman Regular" w:cs="Times New Roman Regular"/>
                <w:b/>
                <w:bCs/>
                <w:szCs w:val="21"/>
              </w:rPr>
              <w:t>及格（60</w:t>
            </w:r>
          </w:p>
          <w:p>
            <w:pPr>
              <w:spacing w:line="240" w:lineRule="exact"/>
              <w:jc w:val="center"/>
              <w:rPr>
                <w:rFonts w:hint="default" w:ascii="Times New Roman Regular" w:hAnsi="Times New Roman Regular" w:cs="Times New Roman Regular"/>
                <w:b/>
                <w:bCs/>
                <w:szCs w:val="21"/>
              </w:rPr>
            </w:pPr>
            <w:r>
              <w:rPr>
                <w:rFonts w:hint="default" w:ascii="Times New Roman Regular" w:hAnsi="Times New Roman Regular" w:cs="Times New Roman Regular"/>
                <w:b/>
                <w:bCs/>
                <w:szCs w:val="21"/>
              </w:rPr>
              <w:t>～69）</w:t>
            </w:r>
          </w:p>
        </w:tc>
        <w:tc>
          <w:tcPr>
            <w:tcW w:w="1559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 Regular" w:hAnsi="Times New Roman Regular" w:cs="Times New Roman Regular"/>
                <w:b/>
                <w:bCs/>
                <w:szCs w:val="21"/>
              </w:rPr>
            </w:pPr>
            <w:r>
              <w:rPr>
                <w:rFonts w:hint="default" w:ascii="Times New Roman Regular" w:hAnsi="Times New Roman Regular" w:cs="Times New Roman Regular"/>
                <w:b/>
                <w:bCs/>
                <w:szCs w:val="21"/>
              </w:rPr>
              <w:t>不及格（&lt;60）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576" w:type="dxa"/>
            <w:vAlign w:val="center"/>
          </w:tcPr>
          <w:p>
            <w:pPr>
              <w:pStyle w:val="22"/>
              <w:spacing w:line="240" w:lineRule="auto"/>
              <w:rPr>
                <w:rFonts w:hint="default" w:ascii="Times New Roman Regular" w:hAnsi="Times New Roman Regular" w:cs="Times New Roman Regular"/>
              </w:rPr>
            </w:pPr>
            <w:r>
              <w:rPr>
                <w:rFonts w:hint="default" w:ascii="Times New Roman Regular" w:hAnsi="Times New Roman Regular" w:cs="Times New Roman Regular"/>
              </w:rPr>
              <w:t>基本概念掌握程度</w:t>
            </w:r>
          </w:p>
        </w:tc>
        <w:tc>
          <w:tcPr>
            <w:tcW w:w="1227" w:type="dxa"/>
          </w:tcPr>
          <w:p>
            <w:pPr>
              <w:pStyle w:val="22"/>
              <w:spacing w:line="240" w:lineRule="auto"/>
              <w:rPr>
                <w:rFonts w:hint="default" w:ascii="Times New Roman Regular" w:hAnsi="Times New Roman Regular" w:cs="Times New Roman Regular"/>
              </w:rPr>
            </w:pPr>
            <w:r>
              <w:rPr>
                <w:rFonts w:hint="default" w:ascii="Times New Roman Regular" w:hAnsi="Times New Roman Regular" w:cs="Times New Roman Regular"/>
              </w:rPr>
              <w:t>基本概念掌握很好</w:t>
            </w:r>
          </w:p>
        </w:tc>
        <w:tc>
          <w:tcPr>
            <w:tcW w:w="1312" w:type="dxa"/>
          </w:tcPr>
          <w:p>
            <w:pPr>
              <w:pStyle w:val="22"/>
              <w:spacing w:line="240" w:lineRule="auto"/>
              <w:rPr>
                <w:rFonts w:hint="default" w:ascii="Times New Roman Regular" w:hAnsi="Times New Roman Regular" w:cs="Times New Roman Regular"/>
              </w:rPr>
            </w:pPr>
            <w:r>
              <w:rPr>
                <w:rFonts w:hint="default" w:ascii="Times New Roman Regular" w:hAnsi="Times New Roman Regular" w:cs="Times New Roman Regular"/>
              </w:rPr>
              <w:t>主要概念清晰，但部分有误</w:t>
            </w:r>
          </w:p>
        </w:tc>
        <w:tc>
          <w:tcPr>
            <w:tcW w:w="1513" w:type="dxa"/>
          </w:tcPr>
          <w:p>
            <w:pPr>
              <w:pStyle w:val="22"/>
              <w:spacing w:line="240" w:lineRule="auto"/>
              <w:rPr>
                <w:rFonts w:hint="default" w:ascii="Times New Roman Regular" w:hAnsi="Times New Roman Regular" w:cs="Times New Roman Regular"/>
              </w:rPr>
            </w:pPr>
            <w:r>
              <w:rPr>
                <w:rFonts w:hint="default" w:ascii="Times New Roman Regular" w:hAnsi="Times New Roman Regular" w:cs="Times New Roman Regular"/>
              </w:rPr>
              <w:t>部分概念清晰</w:t>
            </w:r>
          </w:p>
        </w:tc>
        <w:tc>
          <w:tcPr>
            <w:tcW w:w="1441" w:type="dxa"/>
          </w:tcPr>
          <w:p>
            <w:pPr>
              <w:pStyle w:val="22"/>
              <w:spacing w:line="240" w:lineRule="auto"/>
              <w:rPr>
                <w:rFonts w:hint="default" w:ascii="Times New Roman Regular" w:hAnsi="Times New Roman Regular" w:cs="Times New Roman Regular"/>
              </w:rPr>
            </w:pPr>
            <w:r>
              <w:rPr>
                <w:rFonts w:hint="default" w:ascii="Times New Roman Regular" w:hAnsi="Times New Roman Regular" w:cs="Times New Roman Regular"/>
              </w:rPr>
              <w:t>基本概念不够清晰</w:t>
            </w:r>
          </w:p>
        </w:tc>
        <w:tc>
          <w:tcPr>
            <w:tcW w:w="1559" w:type="dxa"/>
          </w:tcPr>
          <w:p>
            <w:pPr>
              <w:pStyle w:val="22"/>
              <w:rPr>
                <w:rFonts w:hint="default" w:ascii="Times New Roman Regular" w:hAnsi="Times New Roman Regular" w:cs="Times New Roman Regular"/>
              </w:rPr>
            </w:pPr>
            <w:r>
              <w:rPr>
                <w:rFonts w:hint="default" w:ascii="Times New Roman Regular" w:hAnsi="Times New Roman Regular" w:cs="Times New Roman Regular"/>
              </w:rPr>
              <w:t>基本概念未掌握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576" w:type="dxa"/>
            <w:vAlign w:val="center"/>
          </w:tcPr>
          <w:p>
            <w:pPr>
              <w:pStyle w:val="22"/>
              <w:spacing w:line="240" w:lineRule="auto"/>
              <w:rPr>
                <w:rFonts w:hint="default" w:ascii="Times New Roman Regular" w:hAnsi="Times New Roman Regular" w:cs="Times New Roman Regular"/>
              </w:rPr>
            </w:pPr>
            <w:r>
              <w:rPr>
                <w:rFonts w:hint="default" w:ascii="Times New Roman Regular" w:hAnsi="Times New Roman Regular" w:cs="Times New Roman Regular"/>
              </w:rPr>
              <w:t>分析问题思路清晰性、解决问题方法正确性</w:t>
            </w:r>
          </w:p>
        </w:tc>
        <w:tc>
          <w:tcPr>
            <w:tcW w:w="1227" w:type="dxa"/>
          </w:tcPr>
          <w:p>
            <w:pPr>
              <w:pStyle w:val="22"/>
              <w:spacing w:line="240" w:lineRule="auto"/>
              <w:rPr>
                <w:rFonts w:hint="default" w:ascii="Times New Roman Regular" w:hAnsi="Times New Roman Regular" w:cs="Times New Roman Regular"/>
              </w:rPr>
            </w:pPr>
            <w:r>
              <w:rPr>
                <w:rFonts w:hint="default" w:ascii="Times New Roman Regular" w:hAnsi="Times New Roman Regular" w:cs="Times New Roman Regular"/>
              </w:rPr>
              <w:t>思路清晰，能够解决问题，计算正确。</w:t>
            </w:r>
          </w:p>
        </w:tc>
        <w:tc>
          <w:tcPr>
            <w:tcW w:w="1312" w:type="dxa"/>
          </w:tcPr>
          <w:p>
            <w:pPr>
              <w:pStyle w:val="22"/>
              <w:spacing w:line="240" w:lineRule="auto"/>
              <w:rPr>
                <w:rFonts w:hint="default" w:ascii="Times New Roman Regular" w:hAnsi="Times New Roman Regular" w:cs="Times New Roman Regular"/>
              </w:rPr>
            </w:pPr>
            <w:r>
              <w:rPr>
                <w:rFonts w:hint="default" w:ascii="Times New Roman Regular" w:hAnsi="Times New Roman Regular" w:cs="Times New Roman Regular"/>
              </w:rPr>
              <w:t>主要思路、过程和计算过程正确。</w:t>
            </w:r>
          </w:p>
        </w:tc>
        <w:tc>
          <w:tcPr>
            <w:tcW w:w="1513" w:type="dxa"/>
          </w:tcPr>
          <w:p>
            <w:pPr>
              <w:pStyle w:val="22"/>
              <w:spacing w:line="240" w:lineRule="auto"/>
              <w:rPr>
                <w:rFonts w:hint="default" w:ascii="Times New Roman Regular" w:hAnsi="Times New Roman Regular" w:cs="Times New Roman Regular"/>
              </w:rPr>
            </w:pPr>
            <w:r>
              <w:rPr>
                <w:rFonts w:hint="default" w:ascii="Times New Roman Regular" w:hAnsi="Times New Roman Regular" w:cs="Times New Roman Regular"/>
              </w:rPr>
              <w:t>思路、过程部分可行，计算过程个别不正确</w:t>
            </w:r>
          </w:p>
        </w:tc>
        <w:tc>
          <w:tcPr>
            <w:tcW w:w="1441" w:type="dxa"/>
          </w:tcPr>
          <w:p>
            <w:pPr>
              <w:pStyle w:val="22"/>
              <w:spacing w:line="240" w:lineRule="auto"/>
              <w:rPr>
                <w:rFonts w:hint="default" w:ascii="Times New Roman Regular" w:hAnsi="Times New Roman Regular" w:cs="Times New Roman Regular"/>
              </w:rPr>
            </w:pPr>
            <w:r>
              <w:rPr>
                <w:rFonts w:hint="default" w:ascii="Times New Roman Regular" w:hAnsi="Times New Roman Regular" w:cs="Times New Roman Regular"/>
              </w:rPr>
              <w:t>思路、过程部分尚可，计算过程部分不正确</w:t>
            </w:r>
          </w:p>
        </w:tc>
        <w:tc>
          <w:tcPr>
            <w:tcW w:w="1559" w:type="dxa"/>
          </w:tcPr>
          <w:p>
            <w:pPr>
              <w:pStyle w:val="22"/>
              <w:rPr>
                <w:rFonts w:hint="default" w:ascii="Times New Roman Regular" w:hAnsi="Times New Roman Regular" w:cs="Times New Roman Regular"/>
              </w:rPr>
            </w:pPr>
            <w:r>
              <w:rPr>
                <w:rFonts w:hint="default" w:ascii="Times New Roman Regular" w:hAnsi="Times New Roman Regular" w:cs="Times New Roman Regular"/>
              </w:rPr>
              <w:t>不会做或者作业不完整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576" w:type="dxa"/>
            <w:vAlign w:val="center"/>
          </w:tcPr>
          <w:p>
            <w:pPr>
              <w:pStyle w:val="22"/>
              <w:spacing w:line="240" w:lineRule="auto"/>
              <w:rPr>
                <w:rFonts w:hint="eastAsia" w:ascii="Times New Roman Regular" w:hAnsi="Times New Roman Regular" w:cs="Times New Roman Regular" w:eastAsiaTheme="minorEastAsia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</w:rPr>
              <w:t>作业完成</w:t>
            </w:r>
            <w:r>
              <w:rPr>
                <w:rFonts w:hint="eastAsia" w:ascii="Times New Roman Regular" w:hAnsi="Times New Roman Regular" w:cs="Times New Roman Regular"/>
                <w:lang w:val="en-US" w:eastAsia="zh-Hans"/>
              </w:rPr>
              <w:t>态度</w:t>
            </w:r>
          </w:p>
          <w:p>
            <w:pPr>
              <w:pStyle w:val="22"/>
              <w:spacing w:line="240" w:lineRule="auto"/>
              <w:jc w:val="center"/>
              <w:rPr>
                <w:rFonts w:hint="default" w:ascii="Times New Roman Regular" w:hAnsi="Times New Roman Regular" w:cs="Times New Roman Regular"/>
              </w:rPr>
            </w:pPr>
          </w:p>
        </w:tc>
        <w:tc>
          <w:tcPr>
            <w:tcW w:w="1227" w:type="dxa"/>
          </w:tcPr>
          <w:p>
            <w:pPr>
              <w:pStyle w:val="22"/>
              <w:spacing w:line="240" w:lineRule="auto"/>
              <w:rPr>
                <w:rFonts w:hint="default" w:ascii="Times New Roman Regular" w:hAnsi="Times New Roman Regular" w:cs="Times New Roman Regular"/>
              </w:rPr>
            </w:pPr>
            <w:r>
              <w:rPr>
                <w:rFonts w:hint="default" w:ascii="Times New Roman Regular" w:hAnsi="Times New Roman Regular" w:cs="Times New Roman Regular"/>
              </w:rPr>
              <w:t>认真独立完成作业，书写工整、清晰，符号、单位等按规范执行。</w:t>
            </w:r>
          </w:p>
        </w:tc>
        <w:tc>
          <w:tcPr>
            <w:tcW w:w="1312" w:type="dxa"/>
          </w:tcPr>
          <w:p>
            <w:pPr>
              <w:pStyle w:val="22"/>
              <w:spacing w:line="240" w:lineRule="auto"/>
              <w:rPr>
                <w:rFonts w:hint="default" w:ascii="Times New Roman Regular" w:hAnsi="Times New Roman Regular" w:cs="Times New Roman Regular"/>
              </w:rPr>
            </w:pPr>
            <w:r>
              <w:rPr>
                <w:rFonts w:hint="default" w:ascii="Times New Roman Regular" w:hAnsi="Times New Roman Regular" w:cs="Times New Roman Regular"/>
              </w:rPr>
              <w:t>比较认真独立完成作业，书写清晰，主要符号、单位等按规范执行。</w:t>
            </w:r>
          </w:p>
        </w:tc>
        <w:tc>
          <w:tcPr>
            <w:tcW w:w="1513" w:type="dxa"/>
          </w:tcPr>
          <w:p>
            <w:pPr>
              <w:pStyle w:val="22"/>
              <w:spacing w:line="240" w:lineRule="auto"/>
              <w:rPr>
                <w:rFonts w:hint="default" w:ascii="Times New Roman Regular" w:hAnsi="Times New Roman Regular" w:cs="Times New Roman Regular"/>
              </w:rPr>
            </w:pPr>
            <w:r>
              <w:rPr>
                <w:rFonts w:hint="default" w:ascii="Times New Roman Regular" w:hAnsi="Times New Roman Regular" w:cs="Times New Roman Regular"/>
              </w:rPr>
              <w:t>独立完成作业，部分符号、单位等按规范执行。</w:t>
            </w:r>
          </w:p>
        </w:tc>
        <w:tc>
          <w:tcPr>
            <w:tcW w:w="1441" w:type="dxa"/>
          </w:tcPr>
          <w:p>
            <w:pPr>
              <w:pStyle w:val="22"/>
              <w:spacing w:line="240" w:lineRule="auto"/>
              <w:rPr>
                <w:rFonts w:hint="default" w:ascii="Times New Roman Regular" w:hAnsi="Times New Roman Regular" w:cs="Times New Roman Regular"/>
              </w:rPr>
            </w:pPr>
            <w:r>
              <w:rPr>
                <w:rFonts w:hint="default" w:ascii="Times New Roman Regular" w:hAnsi="Times New Roman Regular" w:cs="Times New Roman Regular"/>
              </w:rPr>
              <w:t>不够认真，极小部分抄袭或符号、单位等不按照规范执行。</w:t>
            </w:r>
          </w:p>
        </w:tc>
        <w:tc>
          <w:tcPr>
            <w:tcW w:w="1559" w:type="dxa"/>
          </w:tcPr>
          <w:p>
            <w:pPr>
              <w:pStyle w:val="22"/>
              <w:rPr>
                <w:rFonts w:hint="default" w:ascii="Times New Roman Regular" w:hAnsi="Times New Roman Regular" w:cs="Times New Roman Regular"/>
              </w:rPr>
            </w:pPr>
            <w:r>
              <w:rPr>
                <w:rFonts w:hint="default" w:ascii="Times New Roman Regular" w:hAnsi="Times New Roman Regular" w:cs="Times New Roman Regular"/>
              </w:rPr>
              <w:t>很不认真或者大部分抄袭或未交</w:t>
            </w:r>
          </w:p>
        </w:tc>
      </w:tr>
    </w:tbl>
    <w:p>
      <w:pPr>
        <w:spacing w:line="300" w:lineRule="auto"/>
        <w:rPr>
          <w:rFonts w:hint="default" w:ascii="Times New Roman Regular" w:hAnsi="Times New Roman Regular" w:eastAsia="宋体" w:cs="Times New Roman Regular"/>
          <w:sz w:val="24"/>
        </w:rPr>
      </w:pPr>
    </w:p>
    <w:p>
      <w:pPr>
        <w:rPr>
          <w:rFonts w:hint="default" w:ascii="Times New Roman Regular" w:hAnsi="Times New Roman Regular" w:eastAsia="宋体" w:cs="Times New Roman Regular"/>
          <w:sz w:val="24"/>
        </w:rPr>
      </w:pPr>
    </w:p>
    <w:p>
      <w:pPr>
        <w:rPr>
          <w:rFonts w:hint="default" w:ascii="Times New Roman Regular" w:hAnsi="Times New Roman Regular" w:eastAsia="宋体" w:cs="Times New Roman Regular"/>
          <w:sz w:val="24"/>
        </w:rPr>
      </w:pPr>
    </w:p>
    <w:p>
      <w:pPr>
        <w:rPr>
          <w:rFonts w:hint="default" w:ascii="Times New Roman Regular" w:hAnsi="Times New Roman Regular" w:eastAsia="宋体" w:cs="Times New Roman Regular"/>
          <w:szCs w:val="21"/>
        </w:rPr>
      </w:pPr>
    </w:p>
    <w:sectPr>
      <w:headerReference r:id="rId3" w:type="default"/>
      <w:footerReference r:id="rId4" w:type="default"/>
      <w:pgSz w:w="11906" w:h="16838"/>
      <w:pgMar w:top="1440" w:right="1797" w:bottom="1440" w:left="1797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楷体_GB2312">
    <w:altName w:val="汉仪楷体简"/>
    <w:panose1 w:val="020B0604020202020204"/>
    <w:charset w:val="86"/>
    <w:family w:val="modern"/>
    <w:pitch w:val="default"/>
    <w:sig w:usb0="00000000" w:usb1="00000000" w:usb2="00000010" w:usb3="00000000" w:csb0="00040000" w:csb1="00000000"/>
  </w:font>
  <w:font w:name="汉仪楷体简">
    <w:panose1 w:val="02010600000101010101"/>
    <w:charset w:val="86"/>
    <w:family w:val="auto"/>
    <w:pitch w:val="default"/>
    <w:sig w:usb0="00000000" w:usb1="00000000" w:usb2="00000000" w:usb3="00000000" w:csb0="00060000" w:csb1="00000000"/>
  </w:font>
  <w:font w:name="DengXian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中等线KW">
    <w:panose1 w:val="01010104010101010101"/>
    <w:charset w:val="86"/>
    <w:family w:val="auto"/>
    <w:pitch w:val="default"/>
    <w:sig w:usb0="00000000" w:usb1="00000000" w:usb2="00000000" w:usb3="00000000" w:csb0="00160000" w:csb1="00000000"/>
  </w:font>
  <w:font w:name="Arial Unicode MS">
    <w:panose1 w:val="020B0604020202020204"/>
    <w:charset w:val="80"/>
    <w:family w:val="swiss"/>
    <w:pitch w:val="default"/>
    <w:sig w:usb0="00000000" w:usb1="00000000" w:usb2="00000000" w:usb3="00000000" w:csb0="003E0000" w:csb1="00000000"/>
  </w:font>
  <w:font w:name="Times New Roman Regular">
    <w:panose1 w:val="02020603050405020304"/>
    <w:charset w:val="00"/>
    <w:family w:val="auto"/>
    <w:pitch w:val="default"/>
    <w:sig w:usb0="00000000" w:usb1="00000000" w:usb2="00000000" w:usb3="00000000" w:csb0="00000000" w:csb1="00000000"/>
  </w:font>
  <w:font w:name="TimesNewRomanPSMT">
    <w:panose1 w:val="02020603050405020304"/>
    <w:charset w:val="00"/>
    <w:family w:val="auto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4230" w:firstLineChars="2350"/>
    </w:pPr>
    <w:r>
      <w:fldChar w:fldCharType="begin"/>
    </w:r>
    <w:r>
      <w:rPr>
        <w:rStyle w:val="15"/>
      </w:rPr>
      <w:instrText xml:space="preserve"> PAGE </w:instrText>
    </w:r>
    <w:r>
      <w:fldChar w:fldCharType="separate"/>
    </w:r>
    <w:r>
      <w:rPr>
        <w:rStyle w:val="15"/>
      </w:rPr>
      <w:t>3</w:t>
    </w:r>
    <w: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E2AF37C"/>
    <w:multiLevelType w:val="singleLevel"/>
    <w:tmpl w:val="4E2AF37C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628F4458"/>
    <w:multiLevelType w:val="singleLevel"/>
    <w:tmpl w:val="628F4458"/>
    <w:lvl w:ilvl="0" w:tentative="0">
      <w:start w:val="1"/>
      <w:numFmt w:val="decimal"/>
      <w:suff w:val="nothing"/>
      <w:lvlText w:val="%1."/>
      <w:lvlJc w:val="left"/>
    </w:lvl>
  </w:abstractNum>
  <w:abstractNum w:abstractNumId="2">
    <w:nsid w:val="628F467E"/>
    <w:multiLevelType w:val="singleLevel"/>
    <w:tmpl w:val="628F467E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628F4B0D"/>
    <w:multiLevelType w:val="singleLevel"/>
    <w:tmpl w:val="628F4B0D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HorizontalSpacing w:val="21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CC60D83"/>
    <w:rsid w:val="00007B83"/>
    <w:rsid w:val="000550DC"/>
    <w:rsid w:val="0005701A"/>
    <w:rsid w:val="0007122F"/>
    <w:rsid w:val="00072B62"/>
    <w:rsid w:val="00096E31"/>
    <w:rsid w:val="000B0780"/>
    <w:rsid w:val="00111FB2"/>
    <w:rsid w:val="00126D15"/>
    <w:rsid w:val="00127E6D"/>
    <w:rsid w:val="00187115"/>
    <w:rsid w:val="001D60DD"/>
    <w:rsid w:val="001E5EB2"/>
    <w:rsid w:val="0020318E"/>
    <w:rsid w:val="00217985"/>
    <w:rsid w:val="00251F8C"/>
    <w:rsid w:val="002900A3"/>
    <w:rsid w:val="002C041A"/>
    <w:rsid w:val="002E2758"/>
    <w:rsid w:val="00330FB9"/>
    <w:rsid w:val="00356DB0"/>
    <w:rsid w:val="003571C3"/>
    <w:rsid w:val="003678B7"/>
    <w:rsid w:val="0039163E"/>
    <w:rsid w:val="00412FB1"/>
    <w:rsid w:val="00430307"/>
    <w:rsid w:val="004346D2"/>
    <w:rsid w:val="004848AF"/>
    <w:rsid w:val="004A27C4"/>
    <w:rsid w:val="004E5C7B"/>
    <w:rsid w:val="00541C08"/>
    <w:rsid w:val="00553481"/>
    <w:rsid w:val="0055562A"/>
    <w:rsid w:val="00584B91"/>
    <w:rsid w:val="005B6891"/>
    <w:rsid w:val="005C25EA"/>
    <w:rsid w:val="005D1541"/>
    <w:rsid w:val="005D642A"/>
    <w:rsid w:val="00634704"/>
    <w:rsid w:val="0066181F"/>
    <w:rsid w:val="006B21E3"/>
    <w:rsid w:val="006D3E19"/>
    <w:rsid w:val="00717446"/>
    <w:rsid w:val="00720F25"/>
    <w:rsid w:val="00750182"/>
    <w:rsid w:val="00780200"/>
    <w:rsid w:val="007D7484"/>
    <w:rsid w:val="007E6848"/>
    <w:rsid w:val="008226A9"/>
    <w:rsid w:val="00822CB6"/>
    <w:rsid w:val="00847BB8"/>
    <w:rsid w:val="00871680"/>
    <w:rsid w:val="0089112F"/>
    <w:rsid w:val="008A3B57"/>
    <w:rsid w:val="008C2B68"/>
    <w:rsid w:val="008E4BB1"/>
    <w:rsid w:val="008F5F8E"/>
    <w:rsid w:val="00954102"/>
    <w:rsid w:val="00971CB9"/>
    <w:rsid w:val="009A4BE4"/>
    <w:rsid w:val="009B44C1"/>
    <w:rsid w:val="009B6759"/>
    <w:rsid w:val="009C7C56"/>
    <w:rsid w:val="009D23A1"/>
    <w:rsid w:val="00A06DD1"/>
    <w:rsid w:val="00A12861"/>
    <w:rsid w:val="00A15834"/>
    <w:rsid w:val="00A477CB"/>
    <w:rsid w:val="00A57108"/>
    <w:rsid w:val="00A60127"/>
    <w:rsid w:val="00A80CD9"/>
    <w:rsid w:val="00AF7AD7"/>
    <w:rsid w:val="00B10354"/>
    <w:rsid w:val="00B30C99"/>
    <w:rsid w:val="00B35A6A"/>
    <w:rsid w:val="00B45A97"/>
    <w:rsid w:val="00B512A1"/>
    <w:rsid w:val="00B52490"/>
    <w:rsid w:val="00B52A44"/>
    <w:rsid w:val="00B535BF"/>
    <w:rsid w:val="00B62CC8"/>
    <w:rsid w:val="00B93C58"/>
    <w:rsid w:val="00C10C15"/>
    <w:rsid w:val="00C16D71"/>
    <w:rsid w:val="00C27280"/>
    <w:rsid w:val="00C64695"/>
    <w:rsid w:val="00C71A86"/>
    <w:rsid w:val="00C810C1"/>
    <w:rsid w:val="00C864C1"/>
    <w:rsid w:val="00C9500C"/>
    <w:rsid w:val="00CA160C"/>
    <w:rsid w:val="00CB5F82"/>
    <w:rsid w:val="00D37624"/>
    <w:rsid w:val="00D4728C"/>
    <w:rsid w:val="00D576C7"/>
    <w:rsid w:val="00D60CFD"/>
    <w:rsid w:val="00D671F5"/>
    <w:rsid w:val="00D8052A"/>
    <w:rsid w:val="00D87F54"/>
    <w:rsid w:val="00D91BC8"/>
    <w:rsid w:val="00DA1FE0"/>
    <w:rsid w:val="00DB7FDE"/>
    <w:rsid w:val="00DC1DF6"/>
    <w:rsid w:val="00E324B3"/>
    <w:rsid w:val="00E864B5"/>
    <w:rsid w:val="00E8673E"/>
    <w:rsid w:val="00E97416"/>
    <w:rsid w:val="00EA20C1"/>
    <w:rsid w:val="00EB4E4B"/>
    <w:rsid w:val="00EB632C"/>
    <w:rsid w:val="00EE614D"/>
    <w:rsid w:val="00F752DF"/>
    <w:rsid w:val="00FC4AEE"/>
    <w:rsid w:val="00FD78B7"/>
    <w:rsid w:val="00FE7608"/>
    <w:rsid w:val="0128726C"/>
    <w:rsid w:val="02396AC0"/>
    <w:rsid w:val="039B70CE"/>
    <w:rsid w:val="03C32DC2"/>
    <w:rsid w:val="07F4622A"/>
    <w:rsid w:val="09BF299F"/>
    <w:rsid w:val="0A236460"/>
    <w:rsid w:val="0BC56611"/>
    <w:rsid w:val="0D5C247B"/>
    <w:rsid w:val="0DCD67C3"/>
    <w:rsid w:val="0E5E6CC9"/>
    <w:rsid w:val="0EDA6925"/>
    <w:rsid w:val="0F922871"/>
    <w:rsid w:val="10D10E58"/>
    <w:rsid w:val="1179D197"/>
    <w:rsid w:val="13087403"/>
    <w:rsid w:val="154723D6"/>
    <w:rsid w:val="1797148B"/>
    <w:rsid w:val="18AC6143"/>
    <w:rsid w:val="1988154C"/>
    <w:rsid w:val="1B990DDA"/>
    <w:rsid w:val="1D8B14C4"/>
    <w:rsid w:val="1F07715A"/>
    <w:rsid w:val="1F80575B"/>
    <w:rsid w:val="1F812C2C"/>
    <w:rsid w:val="1FE734A8"/>
    <w:rsid w:val="215C617A"/>
    <w:rsid w:val="23645769"/>
    <w:rsid w:val="242D402C"/>
    <w:rsid w:val="25277FFF"/>
    <w:rsid w:val="267FDDED"/>
    <w:rsid w:val="26DFC5F0"/>
    <w:rsid w:val="276FD7B6"/>
    <w:rsid w:val="299E720E"/>
    <w:rsid w:val="2FCED2AC"/>
    <w:rsid w:val="2FF86D92"/>
    <w:rsid w:val="33D44726"/>
    <w:rsid w:val="37322E6D"/>
    <w:rsid w:val="37AB4376"/>
    <w:rsid w:val="37B79473"/>
    <w:rsid w:val="37DF6940"/>
    <w:rsid w:val="3A712F99"/>
    <w:rsid w:val="3B5F7914"/>
    <w:rsid w:val="3CA92F71"/>
    <w:rsid w:val="3DD32672"/>
    <w:rsid w:val="3DEBF830"/>
    <w:rsid w:val="3DFA4122"/>
    <w:rsid w:val="3E7F844A"/>
    <w:rsid w:val="3F7DCBED"/>
    <w:rsid w:val="3F7ED009"/>
    <w:rsid w:val="3FF6D06B"/>
    <w:rsid w:val="4007520C"/>
    <w:rsid w:val="42D60AD1"/>
    <w:rsid w:val="42F644C7"/>
    <w:rsid w:val="43EF3A9B"/>
    <w:rsid w:val="4501089D"/>
    <w:rsid w:val="45A7005E"/>
    <w:rsid w:val="4B6035E0"/>
    <w:rsid w:val="4BC33729"/>
    <w:rsid w:val="4D5A24EC"/>
    <w:rsid w:val="4D755BC2"/>
    <w:rsid w:val="4E3F7CFB"/>
    <w:rsid w:val="4EFB02AA"/>
    <w:rsid w:val="4F60B836"/>
    <w:rsid w:val="4FEB0FB0"/>
    <w:rsid w:val="4FFF5F8C"/>
    <w:rsid w:val="51BFA240"/>
    <w:rsid w:val="51F82E8F"/>
    <w:rsid w:val="53791FFD"/>
    <w:rsid w:val="53827B6D"/>
    <w:rsid w:val="53A1580A"/>
    <w:rsid w:val="53F67C7F"/>
    <w:rsid w:val="5451635E"/>
    <w:rsid w:val="5539380D"/>
    <w:rsid w:val="5880289E"/>
    <w:rsid w:val="5C1C7A53"/>
    <w:rsid w:val="5CC60D83"/>
    <w:rsid w:val="5CD052A9"/>
    <w:rsid w:val="5CE25936"/>
    <w:rsid w:val="5DAF6F73"/>
    <w:rsid w:val="60F54F3A"/>
    <w:rsid w:val="614C0CAD"/>
    <w:rsid w:val="63F95C5F"/>
    <w:rsid w:val="63FD2A55"/>
    <w:rsid w:val="64CD4D26"/>
    <w:rsid w:val="653C198B"/>
    <w:rsid w:val="6688492C"/>
    <w:rsid w:val="66D31333"/>
    <w:rsid w:val="67BF7F6B"/>
    <w:rsid w:val="690C6540"/>
    <w:rsid w:val="69780CB9"/>
    <w:rsid w:val="6A251427"/>
    <w:rsid w:val="6B7F6205"/>
    <w:rsid w:val="6CFFE9EF"/>
    <w:rsid w:val="6D535020"/>
    <w:rsid w:val="6DFDE888"/>
    <w:rsid w:val="6E70685C"/>
    <w:rsid w:val="6FFCAF4B"/>
    <w:rsid w:val="6FFFBC5C"/>
    <w:rsid w:val="70DB5ADD"/>
    <w:rsid w:val="714351B4"/>
    <w:rsid w:val="71C7217D"/>
    <w:rsid w:val="72A51B00"/>
    <w:rsid w:val="75CA10EA"/>
    <w:rsid w:val="767A3697"/>
    <w:rsid w:val="776F8E45"/>
    <w:rsid w:val="77D60C6F"/>
    <w:rsid w:val="77EE1B3C"/>
    <w:rsid w:val="77F68D72"/>
    <w:rsid w:val="7937D6D2"/>
    <w:rsid w:val="7ADC5CAA"/>
    <w:rsid w:val="7AF91C30"/>
    <w:rsid w:val="7BB6D9EF"/>
    <w:rsid w:val="7BEB2C95"/>
    <w:rsid w:val="7BFE0504"/>
    <w:rsid w:val="7D3E1FAB"/>
    <w:rsid w:val="7D6F7380"/>
    <w:rsid w:val="7D711319"/>
    <w:rsid w:val="7DE7B113"/>
    <w:rsid w:val="7DFFA604"/>
    <w:rsid w:val="7E4A1D0E"/>
    <w:rsid w:val="7EF708B8"/>
    <w:rsid w:val="7FB72DAB"/>
    <w:rsid w:val="7FD3A0F0"/>
    <w:rsid w:val="8F6A5E99"/>
    <w:rsid w:val="9F4DDC00"/>
    <w:rsid w:val="9F7E4120"/>
    <w:rsid w:val="A75DCE01"/>
    <w:rsid w:val="B3FEEE8D"/>
    <w:rsid w:val="B7BC5F1E"/>
    <w:rsid w:val="BDEE6855"/>
    <w:rsid w:val="BE7F07CF"/>
    <w:rsid w:val="BFBBB900"/>
    <w:rsid w:val="CCBE3751"/>
    <w:rsid w:val="CDFF4951"/>
    <w:rsid w:val="D3EFFF56"/>
    <w:rsid w:val="D3F75F36"/>
    <w:rsid w:val="D3FB47A0"/>
    <w:rsid w:val="DD57336E"/>
    <w:rsid w:val="DDDFF8DA"/>
    <w:rsid w:val="DEFF2489"/>
    <w:rsid w:val="E0FAE1EE"/>
    <w:rsid w:val="E5FDAB20"/>
    <w:rsid w:val="E6FF7BE0"/>
    <w:rsid w:val="EBDB9671"/>
    <w:rsid w:val="F2E7B791"/>
    <w:rsid w:val="F3EFA5CF"/>
    <w:rsid w:val="F3FF307F"/>
    <w:rsid w:val="F67E3FC9"/>
    <w:rsid w:val="F6CF4E06"/>
    <w:rsid w:val="F6F82F61"/>
    <w:rsid w:val="F7BA7B83"/>
    <w:rsid w:val="F7FF81AD"/>
    <w:rsid w:val="FA4BF50A"/>
    <w:rsid w:val="FB77FBD6"/>
    <w:rsid w:val="FBFED32C"/>
    <w:rsid w:val="FDD7648A"/>
    <w:rsid w:val="FDDF7713"/>
    <w:rsid w:val="FDF21AE5"/>
    <w:rsid w:val="FDFDAFE4"/>
    <w:rsid w:val="FE9FDA53"/>
    <w:rsid w:val="FEBF2267"/>
    <w:rsid w:val="FEEF9390"/>
    <w:rsid w:val="FEFECD00"/>
    <w:rsid w:val="FEFF30C3"/>
    <w:rsid w:val="FF1CB1D0"/>
    <w:rsid w:val="FF3F2E68"/>
    <w:rsid w:val="FF7F27E6"/>
    <w:rsid w:val="FF7F8800"/>
    <w:rsid w:val="FF8C8F6F"/>
    <w:rsid w:val="FFBF83FB"/>
    <w:rsid w:val="FFDBEECC"/>
    <w:rsid w:val="FFEE8BE5"/>
    <w:rsid w:val="FFFFD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0"/>
    <w:pPr>
      <w:widowControl/>
      <w:ind w:firstLine="420" w:firstLineChars="200"/>
      <w:jc w:val="left"/>
    </w:pPr>
    <w:rPr>
      <w:rFonts w:ascii="Times New Roman" w:hAnsi="Times New Roman"/>
    </w:rPr>
  </w:style>
  <w:style w:type="paragraph" w:styleId="3">
    <w:name w:val="annotation text"/>
    <w:basedOn w:val="1"/>
    <w:link w:val="29"/>
    <w:qFormat/>
    <w:uiPriority w:val="0"/>
    <w:pPr>
      <w:jc w:val="left"/>
    </w:pPr>
  </w:style>
  <w:style w:type="paragraph" w:styleId="4">
    <w:name w:val="Body Text"/>
    <w:basedOn w:val="1"/>
    <w:link w:val="32"/>
    <w:qFormat/>
    <w:uiPriority w:val="0"/>
    <w:pPr>
      <w:autoSpaceDE w:val="0"/>
      <w:autoSpaceDN w:val="0"/>
      <w:adjustRightInd w:val="0"/>
      <w:ind w:left="20"/>
      <w:jc w:val="left"/>
    </w:pPr>
    <w:rPr>
      <w:rFonts w:hint="eastAsia" w:ascii="仿宋" w:hAnsi="Times New Roman" w:eastAsia="仿宋" w:cs="Times New Roman"/>
      <w:kern w:val="0"/>
      <w:sz w:val="32"/>
      <w:szCs w:val="32"/>
    </w:rPr>
  </w:style>
  <w:style w:type="paragraph" w:styleId="5">
    <w:name w:val="Balloon Text"/>
    <w:basedOn w:val="1"/>
    <w:link w:val="27"/>
    <w:qFormat/>
    <w:uiPriority w:val="0"/>
    <w:rPr>
      <w:sz w:val="18"/>
      <w:szCs w:val="18"/>
    </w:rPr>
  </w:style>
  <w:style w:type="paragraph" w:styleId="6">
    <w:name w:val="footer"/>
    <w:basedOn w:val="1"/>
    <w:link w:val="30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3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2"/>
    <w:basedOn w:val="1"/>
    <w:next w:val="1"/>
    <w:qFormat/>
    <w:uiPriority w:val="0"/>
    <w:pPr>
      <w:tabs>
        <w:tab w:val="left" w:pos="1035"/>
        <w:tab w:val="right" w:leader="dot" w:pos="8302"/>
      </w:tabs>
      <w:ind w:left="426" w:hanging="426" w:hangingChars="152"/>
    </w:pPr>
    <w:rPr>
      <w:rFonts w:ascii="Times New Roman" w:hAnsi="Times New Roman" w:eastAsia="宋体" w:cs="Times New Roman"/>
      <w:sz w:val="28"/>
      <w:szCs w:val="28"/>
    </w:rPr>
  </w:style>
  <w:style w:type="paragraph" w:styleId="9">
    <w:name w:val="HTML Preformatted"/>
    <w:basedOn w:val="1"/>
    <w:link w:val="33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/>
      <w:kern w:val="0"/>
      <w:sz w:val="24"/>
      <w:szCs w:val="20"/>
    </w:rPr>
  </w:style>
  <w:style w:type="paragraph" w:styleId="10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1">
    <w:name w:val="annotation subject"/>
    <w:basedOn w:val="3"/>
    <w:next w:val="3"/>
    <w:link w:val="28"/>
    <w:qFormat/>
    <w:uiPriority w:val="0"/>
    <w:rPr>
      <w:b/>
    </w:rPr>
  </w:style>
  <w:style w:type="table" w:styleId="13">
    <w:name w:val="Table Grid"/>
    <w:basedOn w:val="12"/>
    <w:qFormat/>
    <w:uiPriority w:val="0"/>
    <w:pPr>
      <w:spacing w:after="160" w:line="256" w:lineRule="auto"/>
    </w:pPr>
    <w:rPr>
      <w:rFonts w:eastAsia="Times New Roman"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  <w:style w:type="character" w:styleId="15">
    <w:name w:val="page number"/>
    <w:basedOn w:val="14"/>
    <w:qFormat/>
    <w:uiPriority w:val="99"/>
  </w:style>
  <w:style w:type="character" w:styleId="16">
    <w:name w:val="FollowedHyperlink"/>
    <w:basedOn w:val="14"/>
    <w:qFormat/>
    <w:uiPriority w:val="0"/>
    <w:rPr>
      <w:color w:val="800080"/>
      <w:u w:val="none"/>
    </w:rPr>
  </w:style>
  <w:style w:type="character" w:styleId="17">
    <w:name w:val="Hyperlink"/>
    <w:basedOn w:val="14"/>
    <w:qFormat/>
    <w:uiPriority w:val="0"/>
    <w:rPr>
      <w:color w:val="0000FF"/>
      <w:u w:val="none"/>
    </w:rPr>
  </w:style>
  <w:style w:type="character" w:styleId="18">
    <w:name w:val="annotation reference"/>
    <w:basedOn w:val="14"/>
    <w:qFormat/>
    <w:uiPriority w:val="0"/>
    <w:rPr>
      <w:sz w:val="21"/>
      <w:szCs w:val="21"/>
    </w:rPr>
  </w:style>
  <w:style w:type="paragraph" w:customStyle="1" w:styleId="19">
    <w:name w:val="Default"/>
    <w:link w:val="26"/>
    <w:qFormat/>
    <w:uiPriority w:val="0"/>
    <w:pPr>
      <w:widowControl w:val="0"/>
      <w:autoSpaceDE w:val="0"/>
      <w:autoSpaceDN w:val="0"/>
      <w:adjustRightInd w:val="0"/>
    </w:pPr>
    <w:rPr>
      <w:rFonts w:ascii="黑体" w:hAnsi="Calibri" w:eastAsia="黑体" w:cs="黑体"/>
      <w:color w:val="000000"/>
      <w:sz w:val="24"/>
      <w:szCs w:val="24"/>
      <w:lang w:val="en-US" w:eastAsia="zh-CN" w:bidi="ar-SA"/>
    </w:rPr>
  </w:style>
  <w:style w:type="paragraph" w:customStyle="1" w:styleId="20">
    <w:name w:val="图表居中"/>
    <w:next w:val="1"/>
    <w:qFormat/>
    <w:uiPriority w:val="0"/>
    <w:pPr>
      <w:spacing w:line="240" w:lineRule="atLeast"/>
      <w:jc w:val="center"/>
    </w:pPr>
    <w:rPr>
      <w:rFonts w:ascii="Times New Roman" w:hAnsi="Times New Roman" w:eastAsia="楷体_GB2312" w:cs="Times New Roman"/>
      <w:kern w:val="2"/>
      <w:sz w:val="21"/>
      <w:szCs w:val="21"/>
      <w:lang w:val="en-US" w:eastAsia="zh-CN" w:bidi="ar-SA"/>
    </w:rPr>
  </w:style>
  <w:style w:type="paragraph" w:customStyle="1" w:styleId="21">
    <w:name w:val="！表格首行"/>
    <w:basedOn w:val="1"/>
    <w:qFormat/>
    <w:uiPriority w:val="99"/>
    <w:pPr>
      <w:jc w:val="center"/>
    </w:pPr>
    <w:rPr>
      <w:rFonts w:ascii="宋体" w:hAnsi="宋体"/>
      <w:b/>
      <w:kern w:val="0"/>
      <w:sz w:val="20"/>
      <w:szCs w:val="20"/>
    </w:rPr>
  </w:style>
  <w:style w:type="paragraph" w:customStyle="1" w:styleId="22">
    <w:name w:val="！表格正文"/>
    <w:basedOn w:val="1"/>
    <w:qFormat/>
    <w:uiPriority w:val="99"/>
    <w:pPr>
      <w:spacing w:line="288" w:lineRule="auto"/>
      <w:jc w:val="left"/>
    </w:pPr>
    <w:rPr>
      <w:rFonts w:ascii="宋体" w:hAnsi="宋体"/>
      <w:szCs w:val="21"/>
    </w:rPr>
  </w:style>
  <w:style w:type="paragraph" w:customStyle="1" w:styleId="23">
    <w:name w:val="2大标题"/>
    <w:basedOn w:val="19"/>
    <w:qFormat/>
    <w:uiPriority w:val="0"/>
    <w:pPr>
      <w:spacing w:beforeLines="50" w:afterLines="50" w:line="360" w:lineRule="auto"/>
    </w:pPr>
  </w:style>
  <w:style w:type="paragraph" w:customStyle="1" w:styleId="24">
    <w:name w:val="3小标题"/>
    <w:basedOn w:val="19"/>
    <w:link w:val="25"/>
    <w:qFormat/>
    <w:uiPriority w:val="0"/>
    <w:pPr>
      <w:spacing w:line="360" w:lineRule="auto"/>
      <w:ind w:firstLine="482" w:firstLineChars="200"/>
    </w:pPr>
    <w:rPr>
      <w:rFonts w:ascii="宋体" w:hAnsi="宋体" w:eastAsia="宋体"/>
      <w:b/>
      <w:bCs/>
    </w:rPr>
  </w:style>
  <w:style w:type="character" w:customStyle="1" w:styleId="25">
    <w:name w:val="3小标题 Char"/>
    <w:basedOn w:val="26"/>
    <w:link w:val="24"/>
    <w:qFormat/>
    <w:locked/>
    <w:uiPriority w:val="0"/>
    <w:rPr>
      <w:rFonts w:ascii="宋体" w:hAnsi="宋体" w:eastAsia="宋体" w:cs="黑体"/>
      <w:b/>
      <w:bCs/>
      <w:color w:val="000000"/>
      <w:sz w:val="24"/>
      <w:szCs w:val="24"/>
      <w:lang w:val="en-US" w:eastAsia="zh-CN" w:bidi="ar-SA"/>
    </w:rPr>
  </w:style>
  <w:style w:type="character" w:customStyle="1" w:styleId="26">
    <w:name w:val="Default Char"/>
    <w:basedOn w:val="14"/>
    <w:link w:val="19"/>
    <w:qFormat/>
    <w:locked/>
    <w:uiPriority w:val="0"/>
    <w:rPr>
      <w:rFonts w:ascii="黑体" w:hAnsi="Calibri" w:eastAsia="黑体" w:cs="黑体"/>
      <w:color w:val="000000"/>
      <w:sz w:val="24"/>
      <w:szCs w:val="24"/>
      <w:lang w:val="en-US" w:eastAsia="zh-CN" w:bidi="ar-SA"/>
    </w:rPr>
  </w:style>
  <w:style w:type="character" w:customStyle="1" w:styleId="27">
    <w:name w:val="批注框文本 字符"/>
    <w:basedOn w:val="14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8">
    <w:name w:val="批注主题 字符"/>
    <w:basedOn w:val="29"/>
    <w:link w:val="11"/>
    <w:qFormat/>
    <w:uiPriority w:val="0"/>
    <w:rPr>
      <w:b/>
      <w:kern w:val="2"/>
      <w:sz w:val="21"/>
      <w:szCs w:val="22"/>
    </w:rPr>
  </w:style>
  <w:style w:type="character" w:customStyle="1" w:styleId="29">
    <w:name w:val="批注文字 字符"/>
    <w:basedOn w:val="14"/>
    <w:link w:val="3"/>
    <w:qFormat/>
    <w:uiPriority w:val="0"/>
    <w:rPr>
      <w:kern w:val="2"/>
      <w:sz w:val="21"/>
      <w:szCs w:val="22"/>
    </w:rPr>
  </w:style>
  <w:style w:type="character" w:customStyle="1" w:styleId="30">
    <w:name w:val="页脚 字符"/>
    <w:basedOn w:val="14"/>
    <w:link w:val="6"/>
    <w:qFormat/>
    <w:uiPriority w:val="0"/>
    <w:rPr>
      <w:rFonts w:ascii="DengXian" w:hAnsi="DengXian" w:eastAsia="DengXian" w:cs="Times New Roman"/>
      <w:kern w:val="2"/>
      <w:sz w:val="18"/>
      <w:szCs w:val="18"/>
    </w:rPr>
  </w:style>
  <w:style w:type="character" w:customStyle="1" w:styleId="31">
    <w:name w:val="页眉 字符"/>
    <w:basedOn w:val="14"/>
    <w:link w:val="7"/>
    <w:qFormat/>
    <w:uiPriority w:val="0"/>
    <w:rPr>
      <w:rFonts w:hint="default" w:ascii="DengXian" w:hAnsi="DengXian" w:eastAsia="DengXian" w:cs="Times New Roman"/>
      <w:kern w:val="2"/>
      <w:sz w:val="18"/>
      <w:szCs w:val="18"/>
    </w:rPr>
  </w:style>
  <w:style w:type="character" w:customStyle="1" w:styleId="32">
    <w:name w:val="正文文本 字符"/>
    <w:basedOn w:val="14"/>
    <w:link w:val="4"/>
    <w:qFormat/>
    <w:uiPriority w:val="0"/>
    <w:rPr>
      <w:rFonts w:hint="eastAsia" w:ascii="仿宋" w:hAnsi="Times New Roman" w:eastAsia="仿宋" w:cs="仿宋"/>
      <w:sz w:val="32"/>
      <w:szCs w:val="32"/>
    </w:rPr>
  </w:style>
  <w:style w:type="character" w:customStyle="1" w:styleId="33">
    <w:name w:val="HTML 预设格式 字符"/>
    <w:basedOn w:val="14"/>
    <w:link w:val="9"/>
    <w:qFormat/>
    <w:uiPriority w:val="0"/>
    <w:rPr>
      <w:rFonts w:hint="eastAsia" w:ascii="宋体" w:hAnsi="宋体" w:eastAsia="宋体" w:cs="宋体"/>
      <w:sz w:val="24"/>
      <w:szCs w:val="24"/>
    </w:rPr>
  </w:style>
  <w:style w:type="paragraph" w:customStyle="1" w:styleId="34">
    <w:name w:val="正文 A"/>
    <w:basedOn w:val="1"/>
    <w:qFormat/>
    <w:uiPriority w:val="0"/>
    <w:pPr>
      <w:pBdr>
        <w:top w:val="none" w:color="FFFFFF" w:sz="0" w:space="0"/>
        <w:left w:val="none" w:color="FFFFFF" w:sz="0" w:space="0"/>
        <w:bottom w:val="none" w:color="FFFFFF" w:sz="0" w:space="0"/>
        <w:right w:val="none" w:color="FFFFFF" w:sz="0" w:space="0"/>
      </w:pBdr>
    </w:pPr>
    <w:rPr>
      <w:rFonts w:hint="eastAsia" w:ascii="Arial Unicode MS" w:hAnsi="Arial Unicode MS" w:eastAsia="宋体" w:cs="Times New Roman"/>
      <w:color w:val="000000"/>
      <w:szCs w:val="21"/>
      <w:u w:color="000000"/>
    </w:rPr>
  </w:style>
  <w:style w:type="paragraph" w:customStyle="1" w:styleId="35">
    <w:name w:val="列表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9</Pages>
  <Words>1011</Words>
  <Characters>5764</Characters>
  <Lines>48</Lines>
  <Paragraphs>13</Paragraphs>
  <TotalTime>3</TotalTime>
  <ScaleCrop>false</ScaleCrop>
  <LinksUpToDate>false</LinksUpToDate>
  <CharactersWithSpaces>6762</CharactersWithSpaces>
  <Application>WPS Office_5.1.1.7662_F1E327BC-269C-435d-A152-05C5408002CA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2021-10-01T16:52:00Z</dcterms:created>
  <dc:creator>Irene</dc:creator>
  <cp:lastModifiedBy>yoyo</cp:lastModifiedBy>
  <cp:lastPrinted>2021-10-01T20:50:00Z</cp:lastPrinted>
  <dcterms:modified xsi:type="dcterms:W3CDTF">2024-05-06T09:54:28Z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2052-5.1.1.7662</vt:lpwstr>
  </property>
  <property fmtid="{D5CDD505-2E9C-101B-9397-08002B2CF9AE}" pid="3" name="KSORubyTemplateID" linkTarget="0">
    <vt:lpwstr>6</vt:lpwstr>
  </property>
  <property fmtid="{D5CDD505-2E9C-101B-9397-08002B2CF9AE}" pid="4" name="ICV">
    <vt:lpwstr>7977DE6136E95B9E45DFC1640E10E014</vt:lpwstr>
  </property>
</Properties>
</file>