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80200" w:rsidRDefault="00356DB0">
      <w:pPr>
        <w:tabs>
          <w:tab w:val="left" w:pos="705"/>
        </w:tabs>
        <w:spacing w:line="400" w:lineRule="exact"/>
        <w:jc w:val="center"/>
        <w:rPr>
          <w:rFonts w:ascii="宋体" w:hAnsi="宋体"/>
        </w:rPr>
      </w:pPr>
      <w:r>
        <w:rPr>
          <w:rFonts w:asciiTheme="majorEastAsia" w:eastAsiaTheme="majorEastAsia" w:hAnsiTheme="majorEastAsia" w:cstheme="majorEastAsia" w:hint="eastAsia"/>
          <w:b/>
          <w:bCs/>
          <w:sz w:val="32"/>
        </w:rPr>
        <w:t>《</w:t>
      </w:r>
      <w:r w:rsidR="007D3019">
        <w:rPr>
          <w:rFonts w:asciiTheme="majorEastAsia" w:eastAsiaTheme="majorEastAsia" w:hAnsiTheme="majorEastAsia" w:cstheme="majorEastAsia" w:hint="eastAsia"/>
          <w:b/>
          <w:bCs/>
          <w:sz w:val="32"/>
        </w:rPr>
        <w:t>电力系统分析</w:t>
      </w:r>
      <w:r>
        <w:rPr>
          <w:rFonts w:asciiTheme="majorEastAsia" w:eastAsiaTheme="majorEastAsia" w:hAnsiTheme="majorEastAsia" w:cstheme="majorEastAsia" w:hint="eastAsia"/>
          <w:b/>
          <w:bCs/>
          <w:sz w:val="32"/>
        </w:rPr>
        <w:t>》课程教学大纲</w:t>
      </w:r>
    </w:p>
    <w:p w:rsidR="00780200" w:rsidRDefault="00780200">
      <w:pPr>
        <w:spacing w:line="420" w:lineRule="exact"/>
        <w:jc w:val="center"/>
        <w:rPr>
          <w:szCs w:val="21"/>
        </w:rPr>
      </w:pPr>
    </w:p>
    <w:tbl>
      <w:tblPr>
        <w:tblW w:w="8328"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1339"/>
        <w:gridCol w:w="1448"/>
        <w:gridCol w:w="56"/>
        <w:gridCol w:w="1473"/>
        <w:gridCol w:w="1510"/>
        <w:gridCol w:w="1183"/>
        <w:gridCol w:w="1319"/>
      </w:tblGrid>
      <w:tr w:rsidR="00780200">
        <w:trPr>
          <w:trHeight w:val="426"/>
          <w:jc w:val="center"/>
        </w:trPr>
        <w:tc>
          <w:tcPr>
            <w:tcW w:w="1339" w:type="dxa"/>
            <w:vMerge w:val="restart"/>
            <w:tcBorders>
              <w:top w:val="single" w:sz="8" w:space="0" w:color="auto"/>
              <w:left w:val="single" w:sz="8" w:space="0" w:color="auto"/>
              <w:bottom w:val="single" w:sz="4" w:space="0" w:color="auto"/>
              <w:right w:val="single" w:sz="4" w:space="0" w:color="auto"/>
            </w:tcBorders>
            <w:vAlign w:val="center"/>
          </w:tcPr>
          <w:p w:rsidR="00780200" w:rsidRDefault="00356DB0">
            <w:pPr>
              <w:jc w:val="center"/>
              <w:rPr>
                <w:rFonts w:ascii="宋体" w:eastAsia="宋体" w:hAnsi="宋体" w:cs="宋体"/>
                <w:b/>
                <w:szCs w:val="21"/>
              </w:rPr>
            </w:pPr>
            <w:r>
              <w:rPr>
                <w:rFonts w:ascii="宋体" w:eastAsia="宋体" w:hAnsi="宋体" w:cs="宋体" w:hint="eastAsia"/>
                <w:b/>
                <w:szCs w:val="21"/>
              </w:rPr>
              <w:t>课程名称</w:t>
            </w:r>
          </w:p>
        </w:tc>
        <w:tc>
          <w:tcPr>
            <w:tcW w:w="1504" w:type="dxa"/>
            <w:gridSpan w:val="2"/>
            <w:tcBorders>
              <w:top w:val="single" w:sz="8" w:space="0" w:color="auto"/>
              <w:left w:val="single" w:sz="4" w:space="0" w:color="auto"/>
              <w:bottom w:val="single" w:sz="4" w:space="0" w:color="auto"/>
              <w:right w:val="single" w:sz="4" w:space="0" w:color="auto"/>
            </w:tcBorders>
            <w:vAlign w:val="center"/>
          </w:tcPr>
          <w:p w:rsidR="00780200" w:rsidRDefault="00356DB0">
            <w:pPr>
              <w:jc w:val="center"/>
              <w:rPr>
                <w:rFonts w:ascii="宋体" w:eastAsia="宋体" w:hAnsi="宋体" w:cs="宋体"/>
                <w:b/>
                <w:szCs w:val="21"/>
              </w:rPr>
            </w:pPr>
            <w:r>
              <w:rPr>
                <w:rFonts w:ascii="宋体" w:eastAsia="宋体" w:hAnsi="宋体" w:cs="宋体" w:hint="eastAsia"/>
                <w:b/>
                <w:szCs w:val="21"/>
              </w:rPr>
              <w:t>中文</w:t>
            </w:r>
          </w:p>
        </w:tc>
        <w:tc>
          <w:tcPr>
            <w:tcW w:w="5485" w:type="dxa"/>
            <w:gridSpan w:val="4"/>
            <w:tcBorders>
              <w:top w:val="single" w:sz="8" w:space="0" w:color="auto"/>
              <w:left w:val="single" w:sz="4" w:space="0" w:color="auto"/>
              <w:bottom w:val="single" w:sz="4" w:space="0" w:color="auto"/>
              <w:right w:val="single" w:sz="8" w:space="0" w:color="auto"/>
            </w:tcBorders>
            <w:vAlign w:val="center"/>
          </w:tcPr>
          <w:p w:rsidR="00780200" w:rsidRPr="007D3019" w:rsidRDefault="007D3019">
            <w:pPr>
              <w:jc w:val="center"/>
              <w:rPr>
                <w:rFonts w:ascii="宋体" w:eastAsia="宋体" w:hAnsi="宋体" w:cs="宋体"/>
                <w:bCs/>
                <w:color w:val="0000FF"/>
                <w:kern w:val="0"/>
                <w:szCs w:val="21"/>
              </w:rPr>
            </w:pPr>
            <w:r w:rsidRPr="007D3019">
              <w:rPr>
                <w:rFonts w:ascii="宋体" w:eastAsia="宋体" w:hAnsi="宋体" w:cs="宋体" w:hint="eastAsia"/>
                <w:bCs/>
                <w:kern w:val="0"/>
                <w:szCs w:val="21"/>
              </w:rPr>
              <w:t>电力系统分析</w:t>
            </w:r>
          </w:p>
        </w:tc>
      </w:tr>
      <w:tr w:rsidR="00780200">
        <w:trPr>
          <w:trHeight w:val="426"/>
          <w:jc w:val="center"/>
        </w:trPr>
        <w:tc>
          <w:tcPr>
            <w:tcW w:w="1339" w:type="dxa"/>
            <w:vMerge/>
            <w:tcBorders>
              <w:top w:val="single" w:sz="8" w:space="0" w:color="auto"/>
              <w:left w:val="single" w:sz="8" w:space="0" w:color="auto"/>
              <w:bottom w:val="single" w:sz="4" w:space="0" w:color="auto"/>
              <w:right w:val="single" w:sz="4" w:space="0" w:color="auto"/>
            </w:tcBorders>
            <w:vAlign w:val="center"/>
          </w:tcPr>
          <w:p w:rsidR="00780200" w:rsidRDefault="00780200">
            <w:pPr>
              <w:widowControl/>
              <w:jc w:val="left"/>
              <w:rPr>
                <w:rFonts w:ascii="宋体" w:eastAsia="宋体" w:hAnsi="宋体" w:cs="宋体"/>
                <w:b/>
                <w:szCs w:val="21"/>
              </w:rPr>
            </w:pPr>
          </w:p>
        </w:tc>
        <w:tc>
          <w:tcPr>
            <w:tcW w:w="1504" w:type="dxa"/>
            <w:gridSpan w:val="2"/>
            <w:tcBorders>
              <w:top w:val="single" w:sz="4" w:space="0" w:color="auto"/>
              <w:left w:val="single" w:sz="4" w:space="0" w:color="auto"/>
              <w:bottom w:val="single" w:sz="4" w:space="0" w:color="auto"/>
              <w:right w:val="single" w:sz="4" w:space="0" w:color="auto"/>
            </w:tcBorders>
            <w:vAlign w:val="center"/>
          </w:tcPr>
          <w:p w:rsidR="00780200" w:rsidRDefault="00356DB0">
            <w:pPr>
              <w:jc w:val="center"/>
              <w:rPr>
                <w:rFonts w:ascii="宋体" w:eastAsia="宋体" w:hAnsi="宋体" w:cs="宋体"/>
                <w:b/>
                <w:szCs w:val="21"/>
              </w:rPr>
            </w:pPr>
            <w:r>
              <w:rPr>
                <w:rFonts w:ascii="宋体" w:eastAsia="宋体" w:hAnsi="宋体" w:cs="宋体" w:hint="eastAsia"/>
                <w:b/>
                <w:szCs w:val="21"/>
              </w:rPr>
              <w:t>英文</w:t>
            </w:r>
          </w:p>
        </w:tc>
        <w:tc>
          <w:tcPr>
            <w:tcW w:w="5485" w:type="dxa"/>
            <w:gridSpan w:val="4"/>
            <w:tcBorders>
              <w:top w:val="single" w:sz="4" w:space="0" w:color="auto"/>
              <w:left w:val="single" w:sz="4" w:space="0" w:color="auto"/>
              <w:bottom w:val="single" w:sz="4" w:space="0" w:color="auto"/>
              <w:right w:val="single" w:sz="8" w:space="0" w:color="auto"/>
            </w:tcBorders>
            <w:vAlign w:val="center"/>
          </w:tcPr>
          <w:p w:rsidR="00780200" w:rsidRPr="007D3019" w:rsidRDefault="007D3019" w:rsidP="007D3019">
            <w:pPr>
              <w:jc w:val="center"/>
              <w:rPr>
                <w:rFonts w:ascii="宋体" w:eastAsia="宋体" w:hAnsi="宋体" w:cs="宋体"/>
                <w:bCs/>
                <w:color w:val="0000FF"/>
                <w:kern w:val="0"/>
                <w:szCs w:val="21"/>
              </w:rPr>
            </w:pPr>
            <w:r w:rsidRPr="007D3019">
              <w:rPr>
                <w:rFonts w:ascii="宋体" w:eastAsia="宋体" w:hAnsi="宋体" w:cs="宋体"/>
                <w:bCs/>
                <w:kern w:val="0"/>
                <w:szCs w:val="21"/>
              </w:rPr>
              <w:t>Power System Analysis</w:t>
            </w:r>
          </w:p>
        </w:tc>
      </w:tr>
      <w:tr w:rsidR="00780200" w:rsidTr="001D3F7A">
        <w:trPr>
          <w:trHeight w:val="425"/>
          <w:jc w:val="center"/>
        </w:trPr>
        <w:tc>
          <w:tcPr>
            <w:tcW w:w="1339" w:type="dxa"/>
            <w:tcBorders>
              <w:top w:val="single" w:sz="4" w:space="0" w:color="auto"/>
              <w:left w:val="single" w:sz="8" w:space="0" w:color="auto"/>
              <w:bottom w:val="single" w:sz="4" w:space="0" w:color="auto"/>
              <w:right w:val="single" w:sz="4" w:space="0" w:color="auto"/>
            </w:tcBorders>
            <w:vAlign w:val="center"/>
          </w:tcPr>
          <w:p w:rsidR="00780200" w:rsidRDefault="00356DB0">
            <w:pPr>
              <w:jc w:val="center"/>
              <w:rPr>
                <w:rFonts w:ascii="宋体" w:eastAsia="宋体" w:hAnsi="宋体" w:cs="宋体"/>
                <w:b/>
                <w:szCs w:val="21"/>
              </w:rPr>
            </w:pPr>
            <w:r>
              <w:rPr>
                <w:rFonts w:ascii="宋体" w:eastAsia="宋体" w:hAnsi="宋体" w:cs="宋体" w:hint="eastAsia"/>
                <w:b/>
                <w:szCs w:val="21"/>
              </w:rPr>
              <w:t>课程代码</w:t>
            </w:r>
          </w:p>
        </w:tc>
        <w:tc>
          <w:tcPr>
            <w:tcW w:w="1504" w:type="dxa"/>
            <w:gridSpan w:val="2"/>
            <w:tcBorders>
              <w:top w:val="single" w:sz="4" w:space="0" w:color="auto"/>
              <w:left w:val="single" w:sz="4" w:space="0" w:color="auto"/>
              <w:bottom w:val="single" w:sz="4" w:space="0" w:color="auto"/>
              <w:right w:val="single" w:sz="4" w:space="0" w:color="auto"/>
            </w:tcBorders>
            <w:vAlign w:val="center"/>
          </w:tcPr>
          <w:p w:rsidR="00780200" w:rsidRPr="007D3019" w:rsidRDefault="007D3019">
            <w:pPr>
              <w:jc w:val="center"/>
              <w:rPr>
                <w:rFonts w:ascii="宋体" w:eastAsia="宋体" w:hAnsi="宋体" w:cs="宋体"/>
                <w:bCs/>
                <w:szCs w:val="21"/>
              </w:rPr>
            </w:pPr>
            <w:r w:rsidRPr="007D3019">
              <w:rPr>
                <w:rFonts w:ascii="宋体" w:eastAsia="宋体" w:hAnsi="宋体" w:cs="宋体" w:hint="eastAsia"/>
                <w:bCs/>
                <w:szCs w:val="21"/>
              </w:rPr>
              <w:t>A</w:t>
            </w:r>
            <w:r w:rsidRPr="007D3019">
              <w:rPr>
                <w:rFonts w:ascii="宋体" w:eastAsia="宋体" w:hAnsi="宋体" w:cs="宋体"/>
                <w:bCs/>
                <w:szCs w:val="21"/>
              </w:rPr>
              <w:t>3131</w:t>
            </w:r>
            <w:r w:rsidR="001D3C6E">
              <w:rPr>
                <w:rFonts w:ascii="宋体" w:eastAsia="宋体" w:hAnsi="宋体" w:cs="宋体" w:hint="eastAsia"/>
                <w:bCs/>
                <w:szCs w:val="21"/>
              </w:rPr>
              <w:t>33</w:t>
            </w:r>
          </w:p>
        </w:tc>
        <w:tc>
          <w:tcPr>
            <w:tcW w:w="1473" w:type="dxa"/>
            <w:tcBorders>
              <w:top w:val="single" w:sz="4" w:space="0" w:color="auto"/>
              <w:left w:val="single" w:sz="4" w:space="0" w:color="auto"/>
              <w:bottom w:val="single" w:sz="4" w:space="0" w:color="auto"/>
              <w:right w:val="single" w:sz="4" w:space="0" w:color="auto"/>
            </w:tcBorders>
            <w:vAlign w:val="center"/>
          </w:tcPr>
          <w:p w:rsidR="00780200" w:rsidRDefault="00356DB0">
            <w:pPr>
              <w:jc w:val="center"/>
              <w:rPr>
                <w:rFonts w:ascii="宋体" w:eastAsia="宋体" w:hAnsi="宋体" w:cs="宋体"/>
                <w:b/>
                <w:szCs w:val="21"/>
              </w:rPr>
            </w:pPr>
            <w:r>
              <w:rPr>
                <w:rFonts w:ascii="宋体" w:eastAsia="宋体" w:hAnsi="宋体" w:cs="宋体" w:hint="eastAsia"/>
                <w:b/>
                <w:szCs w:val="21"/>
              </w:rPr>
              <w:t>开课学院/系</w:t>
            </w:r>
          </w:p>
        </w:tc>
        <w:tc>
          <w:tcPr>
            <w:tcW w:w="1510" w:type="dxa"/>
            <w:tcBorders>
              <w:top w:val="single" w:sz="4" w:space="0" w:color="auto"/>
              <w:left w:val="single" w:sz="4" w:space="0" w:color="auto"/>
              <w:bottom w:val="single" w:sz="4" w:space="0" w:color="auto"/>
              <w:right w:val="single" w:sz="4" w:space="0" w:color="auto"/>
            </w:tcBorders>
            <w:vAlign w:val="center"/>
          </w:tcPr>
          <w:p w:rsidR="00780200" w:rsidRPr="007D3019" w:rsidRDefault="007D3019">
            <w:pPr>
              <w:jc w:val="center"/>
              <w:rPr>
                <w:rFonts w:ascii="宋体" w:eastAsia="宋体" w:hAnsi="宋体" w:cs="宋体"/>
                <w:bCs/>
                <w:kern w:val="0"/>
                <w:szCs w:val="21"/>
              </w:rPr>
            </w:pPr>
            <w:r w:rsidRPr="007D3019">
              <w:rPr>
                <w:rFonts w:ascii="宋体" w:eastAsia="宋体" w:hAnsi="宋体" w:cs="宋体" w:hint="eastAsia"/>
                <w:bCs/>
                <w:kern w:val="0"/>
                <w:szCs w:val="21"/>
              </w:rPr>
              <w:t>电气信息工程学院/电气</w:t>
            </w:r>
            <w:r w:rsidR="001D3F7A">
              <w:rPr>
                <w:rFonts w:ascii="宋体" w:eastAsia="宋体" w:hAnsi="宋体" w:cs="宋体" w:hint="eastAsia"/>
                <w:bCs/>
                <w:kern w:val="0"/>
                <w:szCs w:val="21"/>
              </w:rPr>
              <w:t>工程</w:t>
            </w:r>
            <w:r w:rsidRPr="007D3019">
              <w:rPr>
                <w:rFonts w:ascii="宋体" w:eastAsia="宋体" w:hAnsi="宋体" w:cs="宋体" w:hint="eastAsia"/>
                <w:bCs/>
                <w:kern w:val="0"/>
                <w:szCs w:val="21"/>
              </w:rPr>
              <w:t>系</w:t>
            </w:r>
          </w:p>
        </w:tc>
        <w:tc>
          <w:tcPr>
            <w:tcW w:w="1183" w:type="dxa"/>
            <w:tcBorders>
              <w:top w:val="single" w:sz="4" w:space="0" w:color="auto"/>
              <w:left w:val="single" w:sz="4" w:space="0" w:color="auto"/>
              <w:bottom w:val="single" w:sz="4" w:space="0" w:color="auto"/>
              <w:right w:val="single" w:sz="4" w:space="0" w:color="auto"/>
            </w:tcBorders>
            <w:vAlign w:val="center"/>
          </w:tcPr>
          <w:p w:rsidR="00780200" w:rsidRDefault="00356DB0">
            <w:pPr>
              <w:jc w:val="center"/>
              <w:rPr>
                <w:rFonts w:ascii="宋体" w:eastAsia="宋体" w:hAnsi="宋体" w:cs="宋体"/>
                <w:b/>
                <w:szCs w:val="21"/>
              </w:rPr>
            </w:pPr>
            <w:r>
              <w:rPr>
                <w:rFonts w:ascii="宋体" w:eastAsia="宋体" w:hAnsi="宋体" w:cs="宋体" w:hint="eastAsia"/>
                <w:b/>
                <w:szCs w:val="21"/>
              </w:rPr>
              <w:t>制定/修订</w:t>
            </w:r>
          </w:p>
          <w:p w:rsidR="00780200" w:rsidRDefault="00356DB0">
            <w:pPr>
              <w:jc w:val="center"/>
              <w:rPr>
                <w:rFonts w:ascii="宋体" w:eastAsia="宋体" w:hAnsi="宋体" w:cs="宋体"/>
                <w:b/>
                <w:szCs w:val="21"/>
              </w:rPr>
            </w:pPr>
            <w:r>
              <w:rPr>
                <w:rFonts w:ascii="宋体" w:eastAsia="宋体" w:hAnsi="宋体" w:cs="宋体" w:hint="eastAsia"/>
                <w:b/>
                <w:szCs w:val="21"/>
              </w:rPr>
              <w:t>时间</w:t>
            </w:r>
          </w:p>
        </w:tc>
        <w:tc>
          <w:tcPr>
            <w:tcW w:w="1319" w:type="dxa"/>
            <w:tcBorders>
              <w:top w:val="single" w:sz="4" w:space="0" w:color="auto"/>
              <w:left w:val="single" w:sz="4" w:space="0" w:color="auto"/>
              <w:bottom w:val="single" w:sz="4" w:space="0" w:color="auto"/>
              <w:right w:val="single" w:sz="8" w:space="0" w:color="auto"/>
            </w:tcBorders>
            <w:vAlign w:val="center"/>
          </w:tcPr>
          <w:p w:rsidR="00780200" w:rsidRPr="007D3019" w:rsidRDefault="007D3019" w:rsidP="00E94352">
            <w:pPr>
              <w:jc w:val="center"/>
              <w:rPr>
                <w:rFonts w:ascii="宋体" w:eastAsia="宋体" w:hAnsi="宋体" w:cs="宋体"/>
                <w:bCs/>
                <w:szCs w:val="21"/>
              </w:rPr>
            </w:pPr>
            <w:r w:rsidRPr="007D3019">
              <w:rPr>
                <w:rFonts w:ascii="宋体" w:eastAsia="宋体" w:hAnsi="宋体" w:cs="宋体" w:hint="eastAsia"/>
                <w:bCs/>
                <w:szCs w:val="21"/>
              </w:rPr>
              <w:t>2</w:t>
            </w:r>
            <w:r w:rsidRPr="007D3019">
              <w:rPr>
                <w:rFonts w:ascii="宋体" w:eastAsia="宋体" w:hAnsi="宋体" w:cs="宋体"/>
                <w:bCs/>
                <w:szCs w:val="21"/>
              </w:rPr>
              <w:t>0</w:t>
            </w:r>
            <w:r w:rsidR="002009F3">
              <w:rPr>
                <w:rFonts w:ascii="宋体" w:eastAsia="宋体" w:hAnsi="宋体" w:cs="宋体" w:hint="eastAsia"/>
                <w:bCs/>
                <w:szCs w:val="21"/>
              </w:rPr>
              <w:t>2</w:t>
            </w:r>
            <w:r w:rsidR="00E94352">
              <w:rPr>
                <w:rFonts w:ascii="宋体" w:eastAsia="宋体" w:hAnsi="宋体" w:cs="宋体"/>
                <w:bCs/>
                <w:szCs w:val="21"/>
              </w:rPr>
              <w:t>3</w:t>
            </w:r>
            <w:r w:rsidRPr="007D3019">
              <w:rPr>
                <w:rFonts w:ascii="宋体" w:eastAsia="宋体" w:hAnsi="宋体" w:cs="宋体"/>
                <w:bCs/>
                <w:szCs w:val="21"/>
              </w:rPr>
              <w:t>.0</w:t>
            </w:r>
            <w:r w:rsidR="00E94352">
              <w:rPr>
                <w:rFonts w:ascii="宋体" w:eastAsia="宋体" w:hAnsi="宋体" w:cs="宋体"/>
                <w:bCs/>
                <w:szCs w:val="21"/>
              </w:rPr>
              <w:t>9</w:t>
            </w:r>
          </w:p>
        </w:tc>
      </w:tr>
      <w:tr w:rsidR="00780200" w:rsidTr="001D3F7A">
        <w:trPr>
          <w:trHeight w:val="425"/>
          <w:jc w:val="center"/>
        </w:trPr>
        <w:tc>
          <w:tcPr>
            <w:tcW w:w="1339" w:type="dxa"/>
            <w:tcBorders>
              <w:top w:val="single" w:sz="4" w:space="0" w:color="auto"/>
              <w:left w:val="single" w:sz="8" w:space="0" w:color="auto"/>
              <w:bottom w:val="single" w:sz="4" w:space="0" w:color="auto"/>
              <w:right w:val="single" w:sz="4" w:space="0" w:color="auto"/>
            </w:tcBorders>
            <w:vAlign w:val="center"/>
          </w:tcPr>
          <w:p w:rsidR="00780200" w:rsidRDefault="00356DB0">
            <w:pPr>
              <w:jc w:val="center"/>
              <w:rPr>
                <w:rFonts w:ascii="宋体" w:eastAsia="宋体" w:hAnsi="宋体" w:cs="宋体"/>
                <w:b/>
                <w:szCs w:val="21"/>
              </w:rPr>
            </w:pPr>
            <w:r>
              <w:rPr>
                <w:rFonts w:ascii="宋体" w:eastAsia="宋体" w:hAnsi="宋体" w:cs="宋体" w:hint="eastAsia"/>
                <w:b/>
                <w:szCs w:val="21"/>
              </w:rPr>
              <w:t>课程类别</w:t>
            </w:r>
          </w:p>
        </w:tc>
        <w:tc>
          <w:tcPr>
            <w:tcW w:w="1504" w:type="dxa"/>
            <w:gridSpan w:val="2"/>
            <w:tcBorders>
              <w:top w:val="single" w:sz="4" w:space="0" w:color="auto"/>
              <w:left w:val="single" w:sz="4" w:space="0" w:color="auto"/>
              <w:bottom w:val="single" w:sz="4" w:space="0" w:color="auto"/>
              <w:right w:val="single" w:sz="4" w:space="0" w:color="auto"/>
            </w:tcBorders>
            <w:tcMar>
              <w:left w:w="108" w:type="dxa"/>
              <w:right w:w="108" w:type="dxa"/>
            </w:tcMar>
            <w:vAlign w:val="center"/>
          </w:tcPr>
          <w:p w:rsidR="00780200" w:rsidRPr="007D3019" w:rsidRDefault="007D3019">
            <w:pPr>
              <w:jc w:val="center"/>
              <w:rPr>
                <w:rFonts w:ascii="宋体" w:eastAsia="宋体" w:hAnsi="宋体" w:cs="宋体"/>
                <w:bCs/>
                <w:kern w:val="0"/>
                <w:szCs w:val="21"/>
              </w:rPr>
            </w:pPr>
            <w:r w:rsidRPr="007D3019">
              <w:rPr>
                <w:rFonts w:ascii="宋体" w:eastAsia="宋体" w:hAnsi="宋体" w:cs="宋体" w:hint="eastAsia"/>
                <w:bCs/>
                <w:kern w:val="0"/>
                <w:szCs w:val="21"/>
              </w:rPr>
              <w:t>必修</w:t>
            </w:r>
            <w:r w:rsidR="00ED3549">
              <w:rPr>
                <w:rFonts w:ascii="宋体" w:eastAsia="宋体" w:hAnsi="宋体" w:cs="宋体" w:hint="eastAsia"/>
                <w:bCs/>
                <w:kern w:val="0"/>
                <w:szCs w:val="21"/>
              </w:rPr>
              <w:t>/专业课</w:t>
            </w:r>
          </w:p>
        </w:tc>
        <w:tc>
          <w:tcPr>
            <w:tcW w:w="1473" w:type="dxa"/>
            <w:tcBorders>
              <w:top w:val="single" w:sz="4" w:space="0" w:color="auto"/>
              <w:left w:val="single" w:sz="4" w:space="0" w:color="auto"/>
              <w:bottom w:val="single" w:sz="4" w:space="0" w:color="auto"/>
              <w:right w:val="single" w:sz="4" w:space="0" w:color="auto"/>
            </w:tcBorders>
            <w:vAlign w:val="center"/>
          </w:tcPr>
          <w:p w:rsidR="00780200" w:rsidRDefault="00356DB0">
            <w:pPr>
              <w:jc w:val="center"/>
              <w:rPr>
                <w:rFonts w:ascii="宋体" w:eastAsia="宋体" w:hAnsi="宋体" w:cs="宋体"/>
                <w:b/>
                <w:szCs w:val="21"/>
              </w:rPr>
            </w:pPr>
            <w:r>
              <w:rPr>
                <w:rFonts w:ascii="宋体" w:eastAsia="宋体" w:hAnsi="宋体" w:cs="宋体" w:hint="eastAsia"/>
                <w:b/>
                <w:szCs w:val="21"/>
              </w:rPr>
              <w:t>学分</w:t>
            </w:r>
          </w:p>
        </w:tc>
        <w:tc>
          <w:tcPr>
            <w:tcW w:w="1510" w:type="dxa"/>
            <w:tcBorders>
              <w:top w:val="single" w:sz="4" w:space="0" w:color="auto"/>
              <w:left w:val="single" w:sz="4" w:space="0" w:color="auto"/>
              <w:bottom w:val="single" w:sz="4" w:space="0" w:color="auto"/>
              <w:right w:val="single" w:sz="4" w:space="0" w:color="auto"/>
            </w:tcBorders>
            <w:vAlign w:val="center"/>
          </w:tcPr>
          <w:p w:rsidR="00780200" w:rsidRPr="007D3019" w:rsidRDefault="007D3019">
            <w:pPr>
              <w:jc w:val="center"/>
              <w:rPr>
                <w:rFonts w:ascii="宋体" w:eastAsia="宋体" w:hAnsi="宋体" w:cs="宋体"/>
                <w:bCs/>
                <w:kern w:val="0"/>
                <w:szCs w:val="21"/>
              </w:rPr>
            </w:pPr>
            <w:r>
              <w:rPr>
                <w:rFonts w:ascii="宋体" w:eastAsia="宋体" w:hAnsi="宋体" w:cs="宋体"/>
                <w:bCs/>
                <w:kern w:val="0"/>
                <w:szCs w:val="21"/>
              </w:rPr>
              <w:t>4.0</w:t>
            </w:r>
          </w:p>
        </w:tc>
        <w:tc>
          <w:tcPr>
            <w:tcW w:w="1183" w:type="dxa"/>
            <w:tcBorders>
              <w:top w:val="single" w:sz="4" w:space="0" w:color="auto"/>
              <w:left w:val="single" w:sz="4" w:space="0" w:color="auto"/>
              <w:bottom w:val="single" w:sz="4" w:space="0" w:color="auto"/>
              <w:right w:val="single" w:sz="4" w:space="0" w:color="auto"/>
            </w:tcBorders>
            <w:vAlign w:val="center"/>
          </w:tcPr>
          <w:p w:rsidR="00780200" w:rsidRDefault="00356DB0">
            <w:pPr>
              <w:jc w:val="center"/>
              <w:rPr>
                <w:rFonts w:ascii="宋体" w:eastAsia="宋体" w:hAnsi="宋体" w:cs="宋体"/>
                <w:b/>
                <w:szCs w:val="21"/>
              </w:rPr>
            </w:pPr>
            <w:r>
              <w:rPr>
                <w:rFonts w:ascii="宋体" w:eastAsia="宋体" w:hAnsi="宋体" w:cs="宋体" w:hint="eastAsia"/>
                <w:b/>
                <w:szCs w:val="21"/>
              </w:rPr>
              <w:t>学时</w:t>
            </w:r>
          </w:p>
        </w:tc>
        <w:tc>
          <w:tcPr>
            <w:tcW w:w="1319" w:type="dxa"/>
            <w:tcBorders>
              <w:top w:val="single" w:sz="4" w:space="0" w:color="auto"/>
              <w:left w:val="single" w:sz="4" w:space="0" w:color="auto"/>
              <w:bottom w:val="single" w:sz="4" w:space="0" w:color="auto"/>
              <w:right w:val="single" w:sz="8" w:space="0" w:color="auto"/>
            </w:tcBorders>
            <w:vAlign w:val="center"/>
          </w:tcPr>
          <w:p w:rsidR="00780200" w:rsidRPr="007D3019" w:rsidRDefault="007D3019">
            <w:pPr>
              <w:jc w:val="center"/>
              <w:rPr>
                <w:rFonts w:ascii="宋体" w:eastAsia="宋体" w:hAnsi="宋体" w:cs="宋体"/>
                <w:bCs/>
                <w:szCs w:val="21"/>
              </w:rPr>
            </w:pPr>
            <w:r w:rsidRPr="007D3019">
              <w:rPr>
                <w:rFonts w:ascii="宋体" w:eastAsia="宋体" w:hAnsi="宋体" w:cs="宋体" w:hint="eastAsia"/>
                <w:bCs/>
                <w:szCs w:val="21"/>
              </w:rPr>
              <w:t>6</w:t>
            </w:r>
            <w:r w:rsidRPr="007D3019">
              <w:rPr>
                <w:rFonts w:ascii="宋体" w:eastAsia="宋体" w:hAnsi="宋体" w:cs="宋体"/>
                <w:bCs/>
                <w:szCs w:val="21"/>
              </w:rPr>
              <w:t>4</w:t>
            </w:r>
          </w:p>
        </w:tc>
      </w:tr>
      <w:tr w:rsidR="00780200">
        <w:trPr>
          <w:trHeight w:val="425"/>
          <w:jc w:val="center"/>
        </w:trPr>
        <w:tc>
          <w:tcPr>
            <w:tcW w:w="1339" w:type="dxa"/>
            <w:tcBorders>
              <w:top w:val="single" w:sz="4" w:space="0" w:color="auto"/>
              <w:left w:val="single" w:sz="8" w:space="0" w:color="auto"/>
              <w:bottom w:val="single" w:sz="4" w:space="0" w:color="auto"/>
              <w:right w:val="single" w:sz="4" w:space="0" w:color="auto"/>
            </w:tcBorders>
            <w:vAlign w:val="center"/>
          </w:tcPr>
          <w:p w:rsidR="00780200" w:rsidRDefault="00356DB0">
            <w:pPr>
              <w:jc w:val="center"/>
              <w:rPr>
                <w:rFonts w:ascii="宋体" w:eastAsia="宋体" w:hAnsi="宋体" w:cs="宋体"/>
                <w:b/>
                <w:szCs w:val="21"/>
              </w:rPr>
            </w:pPr>
            <w:r>
              <w:rPr>
                <w:rFonts w:ascii="宋体" w:eastAsia="宋体" w:hAnsi="宋体" w:cs="宋体" w:hint="eastAsia"/>
                <w:b/>
                <w:szCs w:val="21"/>
              </w:rPr>
              <w:t>适用专业</w:t>
            </w:r>
          </w:p>
        </w:tc>
        <w:tc>
          <w:tcPr>
            <w:tcW w:w="6989" w:type="dxa"/>
            <w:gridSpan w:val="6"/>
            <w:tcBorders>
              <w:top w:val="single" w:sz="4" w:space="0" w:color="auto"/>
              <w:left w:val="single" w:sz="4" w:space="0" w:color="auto"/>
              <w:bottom w:val="single" w:sz="4" w:space="0" w:color="auto"/>
              <w:right w:val="single" w:sz="8" w:space="0" w:color="auto"/>
            </w:tcBorders>
            <w:vAlign w:val="center"/>
          </w:tcPr>
          <w:p w:rsidR="00780200" w:rsidRPr="007D3019" w:rsidRDefault="007D3019">
            <w:pPr>
              <w:jc w:val="center"/>
              <w:rPr>
                <w:rFonts w:ascii="宋体" w:eastAsia="宋体" w:hAnsi="宋体" w:cs="宋体"/>
                <w:bCs/>
                <w:szCs w:val="21"/>
              </w:rPr>
            </w:pPr>
            <w:r w:rsidRPr="007D3019">
              <w:rPr>
                <w:rFonts w:ascii="宋体" w:eastAsia="宋体" w:hAnsi="宋体" w:cs="宋体" w:hint="eastAsia"/>
                <w:bCs/>
                <w:szCs w:val="21"/>
              </w:rPr>
              <w:t>电气工程及其自动化</w:t>
            </w:r>
          </w:p>
        </w:tc>
      </w:tr>
      <w:tr w:rsidR="00780200">
        <w:trPr>
          <w:trHeight w:val="425"/>
          <w:jc w:val="center"/>
        </w:trPr>
        <w:tc>
          <w:tcPr>
            <w:tcW w:w="1339" w:type="dxa"/>
            <w:tcBorders>
              <w:top w:val="single" w:sz="4" w:space="0" w:color="auto"/>
              <w:left w:val="single" w:sz="8" w:space="0" w:color="auto"/>
              <w:bottom w:val="single" w:sz="4" w:space="0" w:color="auto"/>
              <w:right w:val="single" w:sz="4" w:space="0" w:color="auto"/>
            </w:tcBorders>
            <w:vAlign w:val="center"/>
          </w:tcPr>
          <w:p w:rsidR="00780200" w:rsidRDefault="00356DB0">
            <w:pPr>
              <w:jc w:val="center"/>
              <w:rPr>
                <w:rFonts w:ascii="宋体" w:eastAsia="宋体" w:hAnsi="宋体" w:cs="宋体"/>
                <w:b/>
                <w:szCs w:val="21"/>
              </w:rPr>
            </w:pPr>
            <w:r>
              <w:rPr>
                <w:rFonts w:ascii="宋体" w:eastAsia="宋体" w:hAnsi="宋体" w:cs="宋体" w:hint="eastAsia"/>
                <w:b/>
                <w:szCs w:val="21"/>
              </w:rPr>
              <w:t>先修课程</w:t>
            </w:r>
          </w:p>
        </w:tc>
        <w:tc>
          <w:tcPr>
            <w:tcW w:w="6989" w:type="dxa"/>
            <w:gridSpan w:val="6"/>
            <w:tcBorders>
              <w:top w:val="single" w:sz="4" w:space="0" w:color="auto"/>
              <w:left w:val="single" w:sz="4" w:space="0" w:color="auto"/>
              <w:bottom w:val="single" w:sz="4" w:space="0" w:color="auto"/>
              <w:right w:val="single" w:sz="8" w:space="0" w:color="auto"/>
            </w:tcBorders>
            <w:vAlign w:val="center"/>
          </w:tcPr>
          <w:p w:rsidR="00780200" w:rsidRPr="007D3019" w:rsidRDefault="007D3019">
            <w:pPr>
              <w:jc w:val="center"/>
              <w:rPr>
                <w:rFonts w:ascii="宋体" w:eastAsia="宋体" w:hAnsi="宋体" w:cs="宋体"/>
                <w:bCs/>
                <w:szCs w:val="21"/>
              </w:rPr>
            </w:pPr>
            <w:r w:rsidRPr="007D3019">
              <w:rPr>
                <w:rFonts w:ascii="宋体" w:eastAsia="宋体" w:hAnsi="宋体" w:cs="宋体" w:hint="eastAsia"/>
                <w:bCs/>
                <w:szCs w:val="21"/>
              </w:rPr>
              <w:t>电路原理，</w:t>
            </w:r>
            <w:r>
              <w:rPr>
                <w:rFonts w:ascii="宋体" w:eastAsia="宋体" w:hAnsi="宋体" w:cs="宋体" w:hint="eastAsia"/>
                <w:bCs/>
                <w:szCs w:val="21"/>
              </w:rPr>
              <w:t>工程电磁场，</w:t>
            </w:r>
            <w:r w:rsidRPr="007D3019">
              <w:rPr>
                <w:rFonts w:ascii="宋体" w:eastAsia="宋体" w:hAnsi="宋体" w:cs="宋体" w:hint="eastAsia"/>
                <w:bCs/>
                <w:szCs w:val="21"/>
              </w:rPr>
              <w:t>电机学，电力电子技术</w:t>
            </w:r>
          </w:p>
        </w:tc>
      </w:tr>
      <w:tr w:rsidR="00780200">
        <w:trPr>
          <w:trHeight w:val="426"/>
          <w:jc w:val="center"/>
        </w:trPr>
        <w:tc>
          <w:tcPr>
            <w:tcW w:w="1339" w:type="dxa"/>
            <w:tcBorders>
              <w:top w:val="single" w:sz="4" w:space="0" w:color="auto"/>
              <w:left w:val="single" w:sz="8" w:space="0" w:color="auto"/>
              <w:bottom w:val="single" w:sz="4" w:space="0" w:color="auto"/>
              <w:right w:val="single" w:sz="4" w:space="0" w:color="auto"/>
            </w:tcBorders>
            <w:vAlign w:val="center"/>
          </w:tcPr>
          <w:p w:rsidR="00780200" w:rsidRDefault="00356DB0">
            <w:pPr>
              <w:jc w:val="center"/>
              <w:rPr>
                <w:rFonts w:ascii="宋体" w:eastAsia="宋体" w:hAnsi="宋体" w:cs="宋体"/>
                <w:b/>
                <w:szCs w:val="21"/>
              </w:rPr>
            </w:pPr>
            <w:r>
              <w:rPr>
                <w:rFonts w:ascii="宋体" w:eastAsia="宋体" w:hAnsi="宋体" w:cs="宋体" w:hint="eastAsia"/>
                <w:b/>
                <w:szCs w:val="21"/>
              </w:rPr>
              <w:t>选用教材</w:t>
            </w:r>
          </w:p>
        </w:tc>
        <w:tc>
          <w:tcPr>
            <w:tcW w:w="6989" w:type="dxa"/>
            <w:gridSpan w:val="6"/>
            <w:tcBorders>
              <w:top w:val="single" w:sz="4" w:space="0" w:color="auto"/>
              <w:left w:val="single" w:sz="4" w:space="0" w:color="auto"/>
              <w:bottom w:val="single" w:sz="4" w:space="0" w:color="auto"/>
              <w:right w:val="single" w:sz="8" w:space="0" w:color="auto"/>
            </w:tcBorders>
            <w:vAlign w:val="center"/>
          </w:tcPr>
          <w:p w:rsidR="00780200" w:rsidRPr="006F28B7" w:rsidRDefault="006F28B7" w:rsidP="00E40C27">
            <w:pPr>
              <w:jc w:val="center"/>
              <w:rPr>
                <w:rFonts w:ascii="宋体" w:eastAsia="宋体" w:hAnsi="宋体" w:cs="宋体"/>
                <w:bCs/>
                <w:color w:val="0000FF"/>
                <w:kern w:val="0"/>
                <w:szCs w:val="21"/>
              </w:rPr>
            </w:pPr>
            <w:r w:rsidRPr="006F28B7">
              <w:rPr>
                <w:rFonts w:ascii="宋体" w:eastAsia="宋体" w:hAnsi="宋体" w:cs="宋体" w:hint="eastAsia"/>
                <w:bCs/>
                <w:kern w:val="0"/>
                <w:szCs w:val="21"/>
              </w:rPr>
              <w:t>韩祯祥主编.电力系统分析（第</w:t>
            </w:r>
            <w:r w:rsidR="00646A72">
              <w:rPr>
                <w:rFonts w:ascii="宋体" w:eastAsia="宋体" w:hAnsi="宋体" w:cs="宋体"/>
                <w:bCs/>
                <w:kern w:val="0"/>
                <w:szCs w:val="21"/>
              </w:rPr>
              <w:t>6</w:t>
            </w:r>
            <w:r w:rsidRPr="006F28B7">
              <w:rPr>
                <w:rFonts w:ascii="宋体" w:eastAsia="宋体" w:hAnsi="宋体" w:cs="宋体" w:hint="eastAsia"/>
                <w:bCs/>
                <w:kern w:val="0"/>
                <w:szCs w:val="21"/>
              </w:rPr>
              <w:t>版）</w:t>
            </w:r>
            <w:r w:rsidR="00C10BB1">
              <w:rPr>
                <w:rFonts w:ascii="宋体" w:eastAsia="宋体" w:hAnsi="宋体" w:cs="宋体" w:hint="eastAsia"/>
                <w:bCs/>
                <w:kern w:val="0"/>
                <w:szCs w:val="21"/>
              </w:rPr>
              <w:t>.</w:t>
            </w:r>
            <w:r w:rsidRPr="006F28B7">
              <w:rPr>
                <w:rFonts w:ascii="宋体" w:eastAsia="宋体" w:hAnsi="宋体" w:cs="宋体" w:hint="eastAsia"/>
                <w:bCs/>
                <w:kern w:val="0"/>
                <w:szCs w:val="21"/>
              </w:rPr>
              <w:t>杭州：浙江大学出版社，20</w:t>
            </w:r>
            <w:r w:rsidR="00E40C27">
              <w:rPr>
                <w:rFonts w:ascii="宋体" w:eastAsia="宋体" w:hAnsi="宋体" w:cs="宋体"/>
                <w:bCs/>
                <w:kern w:val="0"/>
                <w:szCs w:val="21"/>
              </w:rPr>
              <w:t>2</w:t>
            </w:r>
            <w:r w:rsidRPr="006F28B7">
              <w:rPr>
                <w:rFonts w:ascii="宋体" w:eastAsia="宋体" w:hAnsi="宋体" w:cs="宋体" w:hint="eastAsia"/>
                <w:bCs/>
                <w:kern w:val="0"/>
                <w:szCs w:val="21"/>
              </w:rPr>
              <w:t>3.</w:t>
            </w:r>
          </w:p>
        </w:tc>
      </w:tr>
      <w:tr w:rsidR="00780200">
        <w:trPr>
          <w:trHeight w:val="426"/>
          <w:jc w:val="center"/>
        </w:trPr>
        <w:tc>
          <w:tcPr>
            <w:tcW w:w="1339" w:type="dxa"/>
            <w:tcBorders>
              <w:top w:val="single" w:sz="4" w:space="0" w:color="auto"/>
              <w:left w:val="single" w:sz="8" w:space="0" w:color="auto"/>
              <w:bottom w:val="single" w:sz="4" w:space="0" w:color="auto"/>
              <w:right w:val="single" w:sz="4" w:space="0" w:color="auto"/>
            </w:tcBorders>
            <w:vAlign w:val="center"/>
          </w:tcPr>
          <w:p w:rsidR="00780200" w:rsidRDefault="00356DB0">
            <w:pPr>
              <w:jc w:val="center"/>
              <w:rPr>
                <w:rFonts w:ascii="宋体" w:eastAsia="宋体" w:hAnsi="宋体" w:cs="宋体"/>
                <w:b/>
                <w:szCs w:val="21"/>
              </w:rPr>
            </w:pPr>
            <w:r>
              <w:rPr>
                <w:rFonts w:ascii="宋体" w:eastAsia="宋体" w:hAnsi="宋体" w:cs="宋体" w:hint="eastAsia"/>
                <w:b/>
                <w:szCs w:val="21"/>
              </w:rPr>
              <w:t>课时分配</w:t>
            </w:r>
          </w:p>
        </w:tc>
        <w:tc>
          <w:tcPr>
            <w:tcW w:w="6989" w:type="dxa"/>
            <w:gridSpan w:val="6"/>
            <w:tcBorders>
              <w:top w:val="single" w:sz="4" w:space="0" w:color="auto"/>
              <w:left w:val="single" w:sz="4" w:space="0" w:color="auto"/>
              <w:bottom w:val="single" w:sz="4" w:space="0" w:color="auto"/>
              <w:right w:val="single" w:sz="8" w:space="0" w:color="auto"/>
            </w:tcBorders>
            <w:vAlign w:val="center"/>
          </w:tcPr>
          <w:p w:rsidR="00780200" w:rsidRPr="006F28B7" w:rsidRDefault="00356DB0" w:rsidP="004545E4">
            <w:pPr>
              <w:jc w:val="center"/>
              <w:rPr>
                <w:rFonts w:ascii="宋体" w:eastAsia="宋体" w:hAnsi="宋体" w:cs="宋体"/>
                <w:bCs/>
                <w:color w:val="0000FF"/>
                <w:kern w:val="0"/>
                <w:szCs w:val="21"/>
              </w:rPr>
            </w:pPr>
            <w:r w:rsidRPr="006F28B7">
              <w:rPr>
                <w:rFonts w:ascii="宋体" w:eastAsia="宋体" w:hAnsi="宋体" w:cs="宋体" w:hint="eastAsia"/>
                <w:bCs/>
                <w:kern w:val="0"/>
                <w:szCs w:val="21"/>
              </w:rPr>
              <w:t>理论教学</w:t>
            </w:r>
            <w:r w:rsidR="004545E4">
              <w:rPr>
                <w:rFonts w:ascii="宋体" w:eastAsia="宋体" w:hAnsi="宋体" w:cs="宋体"/>
                <w:bCs/>
                <w:kern w:val="0"/>
                <w:szCs w:val="21"/>
              </w:rPr>
              <w:t>56</w:t>
            </w:r>
            <w:r w:rsidRPr="006F28B7">
              <w:rPr>
                <w:rFonts w:ascii="宋体" w:eastAsia="宋体" w:hAnsi="宋体" w:cs="宋体" w:hint="eastAsia"/>
                <w:bCs/>
                <w:kern w:val="0"/>
                <w:szCs w:val="21"/>
              </w:rPr>
              <w:t>学时</w:t>
            </w:r>
            <w:r w:rsidR="004545E4">
              <w:rPr>
                <w:rFonts w:ascii="宋体" w:eastAsia="宋体" w:hAnsi="宋体" w:cs="宋体" w:hint="eastAsia"/>
                <w:bCs/>
                <w:kern w:val="0"/>
                <w:szCs w:val="21"/>
              </w:rPr>
              <w:t>，实验8学时</w:t>
            </w:r>
          </w:p>
        </w:tc>
      </w:tr>
      <w:tr w:rsidR="00780200" w:rsidTr="001D3F7A">
        <w:trPr>
          <w:trHeight w:val="425"/>
          <w:jc w:val="center"/>
        </w:trPr>
        <w:tc>
          <w:tcPr>
            <w:tcW w:w="1339" w:type="dxa"/>
            <w:tcBorders>
              <w:top w:val="single" w:sz="4" w:space="0" w:color="auto"/>
              <w:left w:val="single" w:sz="8" w:space="0" w:color="auto"/>
              <w:bottom w:val="single" w:sz="8" w:space="0" w:color="auto"/>
              <w:right w:val="single" w:sz="4" w:space="0" w:color="auto"/>
            </w:tcBorders>
            <w:vAlign w:val="center"/>
          </w:tcPr>
          <w:p w:rsidR="00780200" w:rsidRDefault="00356DB0">
            <w:pPr>
              <w:jc w:val="center"/>
              <w:rPr>
                <w:rFonts w:ascii="宋体" w:eastAsia="宋体" w:hAnsi="宋体" w:cs="宋体"/>
                <w:b/>
                <w:szCs w:val="21"/>
              </w:rPr>
            </w:pPr>
            <w:r>
              <w:rPr>
                <w:rFonts w:ascii="宋体" w:eastAsia="宋体" w:hAnsi="宋体" w:cs="宋体" w:hint="eastAsia"/>
                <w:b/>
                <w:szCs w:val="21"/>
              </w:rPr>
              <w:t>撰写人</w:t>
            </w:r>
          </w:p>
        </w:tc>
        <w:tc>
          <w:tcPr>
            <w:tcW w:w="1448" w:type="dxa"/>
            <w:tcBorders>
              <w:top w:val="single" w:sz="4" w:space="0" w:color="auto"/>
              <w:left w:val="single" w:sz="4" w:space="0" w:color="auto"/>
              <w:bottom w:val="single" w:sz="8" w:space="0" w:color="auto"/>
              <w:right w:val="single" w:sz="4" w:space="0" w:color="auto"/>
            </w:tcBorders>
            <w:vAlign w:val="center"/>
          </w:tcPr>
          <w:p w:rsidR="00780200" w:rsidRPr="006F28B7" w:rsidRDefault="006F28B7">
            <w:pPr>
              <w:jc w:val="center"/>
              <w:rPr>
                <w:rFonts w:ascii="宋体" w:eastAsia="宋体" w:hAnsi="宋体" w:cs="宋体"/>
                <w:bCs/>
                <w:kern w:val="0"/>
                <w:szCs w:val="21"/>
              </w:rPr>
            </w:pPr>
            <w:r w:rsidRPr="006F28B7">
              <w:rPr>
                <w:rFonts w:ascii="宋体" w:eastAsia="宋体" w:hAnsi="宋体" w:cs="宋体" w:hint="eastAsia"/>
                <w:bCs/>
                <w:kern w:val="0"/>
                <w:szCs w:val="21"/>
              </w:rPr>
              <w:t>陈立兴</w:t>
            </w:r>
          </w:p>
        </w:tc>
        <w:tc>
          <w:tcPr>
            <w:tcW w:w="1529" w:type="dxa"/>
            <w:gridSpan w:val="2"/>
            <w:tcBorders>
              <w:top w:val="single" w:sz="4" w:space="0" w:color="auto"/>
              <w:left w:val="single" w:sz="4" w:space="0" w:color="auto"/>
              <w:bottom w:val="single" w:sz="8" w:space="0" w:color="auto"/>
              <w:right w:val="single" w:sz="4" w:space="0" w:color="auto"/>
            </w:tcBorders>
            <w:vAlign w:val="center"/>
          </w:tcPr>
          <w:p w:rsidR="00780200" w:rsidRDefault="00356DB0">
            <w:pPr>
              <w:jc w:val="center"/>
              <w:rPr>
                <w:rFonts w:ascii="宋体" w:eastAsia="宋体" w:hAnsi="宋体" w:cs="宋体"/>
                <w:b/>
                <w:szCs w:val="21"/>
              </w:rPr>
            </w:pPr>
            <w:r>
              <w:rPr>
                <w:rFonts w:ascii="宋体" w:eastAsia="宋体" w:hAnsi="宋体" w:cs="宋体" w:hint="eastAsia"/>
                <w:b/>
                <w:szCs w:val="21"/>
              </w:rPr>
              <w:t>审定人</w:t>
            </w:r>
          </w:p>
        </w:tc>
        <w:tc>
          <w:tcPr>
            <w:tcW w:w="1510" w:type="dxa"/>
            <w:tcBorders>
              <w:top w:val="single" w:sz="4" w:space="0" w:color="auto"/>
              <w:left w:val="single" w:sz="4" w:space="0" w:color="auto"/>
              <w:bottom w:val="single" w:sz="8" w:space="0" w:color="auto"/>
              <w:right w:val="single" w:sz="4" w:space="0" w:color="auto"/>
            </w:tcBorders>
            <w:vAlign w:val="center"/>
          </w:tcPr>
          <w:p w:rsidR="00780200" w:rsidRPr="006F28B7" w:rsidRDefault="002009F3">
            <w:pPr>
              <w:jc w:val="center"/>
              <w:rPr>
                <w:rFonts w:ascii="宋体" w:eastAsia="宋体" w:hAnsi="宋体" w:cs="宋体"/>
                <w:bCs/>
                <w:kern w:val="0"/>
                <w:szCs w:val="21"/>
              </w:rPr>
            </w:pPr>
            <w:r>
              <w:rPr>
                <w:rFonts w:ascii="宋体" w:eastAsia="宋体" w:hAnsi="宋体" w:cs="宋体" w:hint="eastAsia"/>
                <w:bCs/>
                <w:kern w:val="0"/>
                <w:szCs w:val="21"/>
              </w:rPr>
              <w:t>王琪</w:t>
            </w:r>
          </w:p>
        </w:tc>
        <w:tc>
          <w:tcPr>
            <w:tcW w:w="1183" w:type="dxa"/>
            <w:tcBorders>
              <w:top w:val="single" w:sz="4" w:space="0" w:color="auto"/>
              <w:left w:val="single" w:sz="4" w:space="0" w:color="auto"/>
              <w:bottom w:val="single" w:sz="8" w:space="0" w:color="auto"/>
              <w:right w:val="single" w:sz="4" w:space="0" w:color="auto"/>
            </w:tcBorders>
            <w:vAlign w:val="center"/>
          </w:tcPr>
          <w:p w:rsidR="00780200" w:rsidRDefault="00356DB0">
            <w:pPr>
              <w:jc w:val="center"/>
              <w:rPr>
                <w:rFonts w:ascii="宋体" w:eastAsia="宋体" w:hAnsi="宋体" w:cs="宋体"/>
                <w:b/>
                <w:szCs w:val="21"/>
              </w:rPr>
            </w:pPr>
            <w:r>
              <w:rPr>
                <w:rFonts w:ascii="宋体" w:eastAsia="宋体" w:hAnsi="宋体" w:cs="宋体" w:hint="eastAsia"/>
                <w:b/>
                <w:szCs w:val="21"/>
              </w:rPr>
              <w:t>批准人</w:t>
            </w:r>
          </w:p>
        </w:tc>
        <w:tc>
          <w:tcPr>
            <w:tcW w:w="1319" w:type="dxa"/>
            <w:tcBorders>
              <w:top w:val="single" w:sz="4" w:space="0" w:color="auto"/>
              <w:left w:val="single" w:sz="4" w:space="0" w:color="auto"/>
              <w:bottom w:val="single" w:sz="8" w:space="0" w:color="auto"/>
              <w:right w:val="single" w:sz="8" w:space="0" w:color="auto"/>
            </w:tcBorders>
            <w:vAlign w:val="center"/>
          </w:tcPr>
          <w:p w:rsidR="00780200" w:rsidRPr="006F28B7" w:rsidRDefault="006F28B7">
            <w:pPr>
              <w:jc w:val="center"/>
              <w:rPr>
                <w:rFonts w:ascii="宋体" w:eastAsia="宋体" w:hAnsi="宋体" w:cs="宋体"/>
                <w:bCs/>
                <w:kern w:val="0"/>
                <w:szCs w:val="21"/>
              </w:rPr>
            </w:pPr>
            <w:r w:rsidRPr="006F28B7">
              <w:rPr>
                <w:rFonts w:ascii="宋体" w:eastAsia="宋体" w:hAnsi="宋体" w:cs="宋体" w:hint="eastAsia"/>
                <w:bCs/>
                <w:kern w:val="0"/>
                <w:szCs w:val="21"/>
              </w:rPr>
              <w:t>薛波</w:t>
            </w:r>
          </w:p>
        </w:tc>
      </w:tr>
    </w:tbl>
    <w:p w:rsidR="00780200" w:rsidRDefault="00780200">
      <w:pPr>
        <w:spacing w:line="420" w:lineRule="exact"/>
        <w:rPr>
          <w:rFonts w:ascii="宋体" w:hAnsi="宋体"/>
        </w:rPr>
      </w:pPr>
    </w:p>
    <w:p w:rsidR="00780200" w:rsidRDefault="00356DB0">
      <w:pPr>
        <w:adjustRightInd w:val="0"/>
        <w:snapToGrid w:val="0"/>
        <w:spacing w:line="420" w:lineRule="exact"/>
      </w:pPr>
      <w:r>
        <w:rPr>
          <w:rFonts w:asciiTheme="majorEastAsia" w:eastAsiaTheme="majorEastAsia" w:hAnsiTheme="majorEastAsia" w:cstheme="majorEastAsia" w:hint="eastAsia"/>
          <w:b/>
          <w:bCs/>
          <w:color w:val="000000"/>
          <w:kern w:val="0"/>
          <w:sz w:val="28"/>
          <w:szCs w:val="28"/>
        </w:rPr>
        <w:t>一、课程简介</w:t>
      </w:r>
    </w:p>
    <w:p w:rsidR="005F677F" w:rsidRDefault="00356DB0" w:rsidP="00412160">
      <w:pPr>
        <w:adjustRightInd w:val="0"/>
        <w:snapToGrid w:val="0"/>
        <w:spacing w:line="420" w:lineRule="exact"/>
        <w:ind w:firstLineChars="200" w:firstLine="480"/>
        <w:rPr>
          <w:rFonts w:ascii="宋体" w:eastAsia="宋体" w:hAnsi="宋体" w:cs="宋体e眠副浡渀."/>
          <w:color w:val="000000"/>
          <w:kern w:val="0"/>
          <w:sz w:val="24"/>
        </w:rPr>
      </w:pPr>
      <w:r>
        <w:rPr>
          <w:rFonts w:ascii="宋体" w:eastAsia="宋体" w:hAnsi="宋体" w:cs="宋体e眠副浡渀." w:hint="eastAsia"/>
          <w:color w:val="000000"/>
          <w:kern w:val="0"/>
          <w:sz w:val="24"/>
        </w:rPr>
        <w:t>《</w:t>
      </w:r>
      <w:r w:rsidR="00A22CD2" w:rsidRPr="00A22CD2">
        <w:rPr>
          <w:rFonts w:ascii="宋体" w:hAnsi="Times New Roman" w:hint="eastAsia"/>
          <w:sz w:val="24"/>
        </w:rPr>
        <w:t>电力系统分析</w:t>
      </w:r>
      <w:r>
        <w:rPr>
          <w:rFonts w:ascii="宋体" w:eastAsia="宋体" w:hAnsi="宋体" w:cs="宋体e眠副浡渀." w:hint="eastAsia"/>
          <w:color w:val="000000"/>
          <w:kern w:val="0"/>
          <w:sz w:val="24"/>
        </w:rPr>
        <w:t>》是</w:t>
      </w:r>
      <w:r w:rsidR="00A22CD2" w:rsidRPr="00A22CD2">
        <w:rPr>
          <w:rFonts w:ascii="宋体" w:hAnsi="Times New Roman" w:hint="eastAsia"/>
          <w:sz w:val="24"/>
        </w:rPr>
        <w:t>电气工程及其自动化</w:t>
      </w:r>
      <w:r>
        <w:rPr>
          <w:rFonts w:ascii="宋体" w:eastAsia="宋体" w:hAnsi="宋体" w:cs="宋体e眠副浡渀." w:hint="eastAsia"/>
          <w:color w:val="000000"/>
          <w:kern w:val="0"/>
          <w:sz w:val="24"/>
        </w:rPr>
        <w:t>专业的专业课</w:t>
      </w:r>
      <w:r w:rsidR="00AC506D">
        <w:rPr>
          <w:rFonts w:ascii="宋体" w:eastAsia="宋体" w:hAnsi="宋体" w:cs="宋体e眠副浡渀." w:hint="eastAsia"/>
          <w:color w:val="000000"/>
          <w:kern w:val="0"/>
          <w:sz w:val="24"/>
        </w:rPr>
        <w:t>；</w:t>
      </w:r>
      <w:r w:rsidR="00AC506D" w:rsidRPr="00AC506D">
        <w:rPr>
          <w:rFonts w:ascii="宋体" w:eastAsia="宋体" w:hAnsi="宋体" w:cs="宋体e眠副浡渀." w:hint="eastAsia"/>
          <w:color w:val="000000"/>
          <w:kern w:val="0"/>
          <w:sz w:val="24"/>
        </w:rPr>
        <w:t>是技术理论课、基础理论课走向专业课学习和工程应用研究的纽带，具有承上启下的作用。</w:t>
      </w:r>
      <w:r w:rsidR="00A22CD2">
        <w:rPr>
          <w:rFonts w:ascii="宋体" w:eastAsia="宋体" w:hAnsi="宋体" w:cs="宋体e眠副浡渀." w:hint="eastAsia"/>
          <w:color w:val="000000"/>
          <w:kern w:val="0"/>
          <w:sz w:val="24"/>
        </w:rPr>
        <w:t>要求同学具备</w:t>
      </w:r>
      <w:r w:rsidR="00A22CD2" w:rsidRPr="00A22CD2">
        <w:rPr>
          <w:rFonts w:ascii="宋体" w:eastAsia="宋体" w:hAnsi="宋体" w:cs="宋体e眠副浡渀." w:hint="eastAsia"/>
          <w:color w:val="000000"/>
          <w:kern w:val="0"/>
          <w:sz w:val="24"/>
        </w:rPr>
        <w:t>电路原理，工程电磁场，电机学，电力电子技术</w:t>
      </w:r>
      <w:r w:rsidR="00A22CD2">
        <w:rPr>
          <w:rFonts w:ascii="宋体" w:eastAsia="宋体" w:hAnsi="宋体" w:cs="宋体e眠副浡渀." w:hint="eastAsia"/>
          <w:color w:val="000000"/>
          <w:kern w:val="0"/>
          <w:sz w:val="24"/>
        </w:rPr>
        <w:t>等基础知识。</w:t>
      </w:r>
      <w:r w:rsidR="00AC506D" w:rsidRPr="00AC506D">
        <w:rPr>
          <w:rFonts w:ascii="宋体" w:eastAsia="宋体" w:hAnsi="宋体" w:cs="宋体e眠副浡渀." w:hint="eastAsia"/>
          <w:color w:val="000000"/>
          <w:kern w:val="0"/>
          <w:sz w:val="24"/>
        </w:rPr>
        <w:t>通过该课程的学习，使学生掌握电力系统分析的基础理论和基本知识，既为后续专业课程及一些相关专题的学习打下基础，又培养了学生综合运用基础知识解决工程实际问题的能力。</w:t>
      </w:r>
      <w:r w:rsidR="00A22CD2" w:rsidRPr="00A22CD2">
        <w:rPr>
          <w:rFonts w:ascii="宋体" w:eastAsia="宋体" w:hAnsi="宋体" w:cs="宋体e眠副浡渀." w:hint="eastAsia"/>
          <w:color w:val="000000"/>
          <w:kern w:val="0"/>
          <w:sz w:val="24"/>
        </w:rPr>
        <w:t>为学生今后从事电气工程及其自动化领域的工程设计、系统运行与分析、技术开发等工作打下一定的理论和实践基础。</w:t>
      </w:r>
    </w:p>
    <w:p w:rsidR="00780200" w:rsidRPr="00167C90" w:rsidRDefault="00356DB0" w:rsidP="00167C90">
      <w:pPr>
        <w:pStyle w:val="Default"/>
        <w:snapToGrid w:val="0"/>
        <w:spacing w:line="420" w:lineRule="exact"/>
        <w:jc w:val="both"/>
        <w:rPr>
          <w:rFonts w:asciiTheme="majorEastAsia" w:eastAsiaTheme="majorEastAsia" w:hAnsiTheme="majorEastAsia" w:cstheme="majorEastAsia"/>
          <w:b/>
          <w:bCs/>
          <w:sz w:val="28"/>
          <w:szCs w:val="28"/>
        </w:rPr>
      </w:pPr>
      <w:r>
        <w:rPr>
          <w:rFonts w:asciiTheme="majorEastAsia" w:eastAsiaTheme="majorEastAsia" w:hAnsiTheme="majorEastAsia" w:cstheme="majorEastAsia" w:hint="eastAsia"/>
          <w:b/>
          <w:bCs/>
          <w:sz w:val="28"/>
          <w:szCs w:val="28"/>
        </w:rPr>
        <w:t>二、课程目标</w:t>
      </w:r>
    </w:p>
    <w:p w:rsidR="00780200" w:rsidRDefault="00356DB0">
      <w:pPr>
        <w:spacing w:line="420" w:lineRule="exact"/>
        <w:ind w:firstLineChars="200" w:firstLine="480"/>
        <w:rPr>
          <w:rFonts w:ascii="宋体" w:eastAsia="宋体" w:hAnsi="宋体" w:cs="宋体e眠副浡渀."/>
          <w:color w:val="000000"/>
          <w:kern w:val="0"/>
          <w:sz w:val="24"/>
        </w:rPr>
      </w:pPr>
      <w:r>
        <w:rPr>
          <w:rFonts w:ascii="宋体" w:eastAsia="宋体" w:hAnsi="宋体" w:cs="宋体e眠副浡渀." w:hint="eastAsia"/>
          <w:color w:val="000000"/>
          <w:kern w:val="0"/>
          <w:sz w:val="24"/>
        </w:rPr>
        <w:t>该课程的教学目标如下：</w:t>
      </w:r>
    </w:p>
    <w:p w:rsidR="005F677F" w:rsidRDefault="005F677F">
      <w:pPr>
        <w:spacing w:line="420" w:lineRule="exact"/>
        <w:ind w:firstLineChars="200" w:firstLine="480"/>
        <w:rPr>
          <w:rFonts w:ascii="宋体" w:eastAsia="宋体" w:hAnsi="宋体" w:cs="宋体e眠副浡渀."/>
          <w:color w:val="000000"/>
          <w:kern w:val="0"/>
          <w:sz w:val="24"/>
        </w:rPr>
      </w:pPr>
      <w:r w:rsidRPr="005F677F">
        <w:rPr>
          <w:rFonts w:ascii="宋体" w:eastAsia="宋体" w:hAnsi="宋体" w:cs="宋体e眠副浡渀." w:hint="eastAsia"/>
          <w:color w:val="000000"/>
          <w:kern w:val="0"/>
          <w:sz w:val="24"/>
        </w:rPr>
        <w:t>课程目标1：能掌握电力系统</w:t>
      </w:r>
      <w:r>
        <w:rPr>
          <w:rFonts w:ascii="宋体" w:eastAsia="宋体" w:hAnsi="宋体" w:cs="宋体e眠副浡渀." w:hint="eastAsia"/>
          <w:color w:val="000000"/>
          <w:kern w:val="0"/>
          <w:sz w:val="24"/>
        </w:rPr>
        <w:t>稳态</w:t>
      </w:r>
      <w:r w:rsidRPr="005F677F">
        <w:rPr>
          <w:rFonts w:ascii="宋体" w:eastAsia="宋体" w:hAnsi="宋体" w:cs="宋体e眠副浡渀." w:hint="eastAsia"/>
          <w:color w:val="000000"/>
          <w:kern w:val="0"/>
          <w:sz w:val="24"/>
        </w:rPr>
        <w:t>分析的基本概念、基本原理、基本分析方法和计算方法；</w:t>
      </w:r>
    </w:p>
    <w:p w:rsidR="005F677F" w:rsidRDefault="005F677F" w:rsidP="00412160">
      <w:pPr>
        <w:spacing w:line="420" w:lineRule="exact"/>
        <w:ind w:firstLineChars="200" w:firstLine="480"/>
        <w:rPr>
          <w:rFonts w:ascii="宋体" w:eastAsia="宋体" w:hAnsi="宋体" w:cs="宋体e眠副浡渀."/>
          <w:color w:val="000000"/>
          <w:kern w:val="0"/>
          <w:sz w:val="24"/>
        </w:rPr>
      </w:pPr>
      <w:r w:rsidRPr="005F677F">
        <w:rPr>
          <w:rFonts w:ascii="宋体" w:eastAsia="宋体" w:hAnsi="宋体" w:cs="宋体e眠副浡渀." w:hint="eastAsia"/>
          <w:color w:val="000000"/>
          <w:kern w:val="0"/>
          <w:sz w:val="24"/>
        </w:rPr>
        <w:t>课程目标</w:t>
      </w:r>
      <w:r>
        <w:rPr>
          <w:rFonts w:ascii="宋体" w:eastAsia="宋体" w:hAnsi="宋体" w:cs="宋体e眠副浡渀."/>
          <w:color w:val="000000"/>
          <w:kern w:val="0"/>
          <w:sz w:val="24"/>
        </w:rPr>
        <w:t>2</w:t>
      </w:r>
      <w:r w:rsidRPr="005F677F">
        <w:rPr>
          <w:rFonts w:ascii="宋体" w:eastAsia="宋体" w:hAnsi="宋体" w:cs="宋体e眠副浡渀." w:hint="eastAsia"/>
          <w:color w:val="000000"/>
          <w:kern w:val="0"/>
          <w:sz w:val="24"/>
        </w:rPr>
        <w:t>：能掌握电力系统</w:t>
      </w:r>
      <w:r>
        <w:rPr>
          <w:rFonts w:ascii="宋体" w:eastAsia="宋体" w:hAnsi="宋体" w:cs="宋体e眠副浡渀." w:hint="eastAsia"/>
          <w:color w:val="000000"/>
          <w:kern w:val="0"/>
          <w:sz w:val="24"/>
        </w:rPr>
        <w:t>暂态</w:t>
      </w:r>
      <w:r w:rsidRPr="005F677F">
        <w:rPr>
          <w:rFonts w:ascii="宋体" w:eastAsia="宋体" w:hAnsi="宋体" w:cs="宋体e眠副浡渀." w:hint="eastAsia"/>
          <w:color w:val="000000"/>
          <w:kern w:val="0"/>
          <w:sz w:val="24"/>
        </w:rPr>
        <w:t>分析的基本概念、基本原理、基本分析方法和计算方法</w:t>
      </w:r>
      <w:r w:rsidR="00412160">
        <w:rPr>
          <w:rFonts w:ascii="宋体" w:eastAsia="宋体" w:hAnsi="宋体" w:cs="宋体e眠副浡渀." w:hint="eastAsia"/>
          <w:color w:val="000000"/>
          <w:kern w:val="0"/>
          <w:sz w:val="24"/>
        </w:rPr>
        <w:t>。</w:t>
      </w:r>
    </w:p>
    <w:p w:rsidR="00C20BBC" w:rsidRDefault="00C20BBC" w:rsidP="00C20BBC">
      <w:pPr>
        <w:spacing w:line="420" w:lineRule="exact"/>
        <w:ind w:firstLineChars="200" w:firstLine="480"/>
        <w:rPr>
          <w:rFonts w:ascii="宋体" w:eastAsia="宋体" w:hAnsi="宋体" w:cs="宋体e眠副浡渀."/>
          <w:color w:val="000000"/>
          <w:kern w:val="0"/>
          <w:sz w:val="24"/>
        </w:rPr>
      </w:pPr>
      <w:r w:rsidRPr="00C20BBC">
        <w:rPr>
          <w:rFonts w:ascii="宋体" w:eastAsia="宋体" w:hAnsi="宋体" w:cs="宋体e眠副浡渀." w:hint="eastAsia"/>
          <w:color w:val="000000"/>
          <w:kern w:val="0"/>
          <w:sz w:val="24"/>
        </w:rPr>
        <w:t>课程目标</w:t>
      </w:r>
      <w:r>
        <w:rPr>
          <w:rFonts w:ascii="宋体" w:eastAsia="宋体" w:hAnsi="宋体" w:cs="宋体e眠副浡渀." w:hint="eastAsia"/>
          <w:color w:val="000000"/>
          <w:kern w:val="0"/>
          <w:sz w:val="24"/>
        </w:rPr>
        <w:t>3</w:t>
      </w:r>
      <w:r w:rsidRPr="00C20BBC">
        <w:rPr>
          <w:rFonts w:ascii="宋体" w:eastAsia="宋体" w:hAnsi="宋体" w:cs="宋体e眠副浡渀." w:hint="eastAsia"/>
          <w:color w:val="000000"/>
          <w:kern w:val="0"/>
          <w:sz w:val="24"/>
        </w:rPr>
        <w:t>：了解电力系统发展历程，</w:t>
      </w:r>
      <w:r w:rsidR="00B076DA" w:rsidRPr="00B076DA">
        <w:rPr>
          <w:rFonts w:ascii="宋体" w:eastAsia="宋体" w:hAnsi="宋体" w:cs="宋体e眠副浡渀." w:hint="eastAsia"/>
          <w:color w:val="000000"/>
          <w:kern w:val="0"/>
          <w:sz w:val="24"/>
        </w:rPr>
        <w:t>增强民族自信心和民族自豪感，以及奋发图强、自强自立的社会责任感和新发展理念。</w:t>
      </w:r>
      <w:r w:rsidRPr="00C20BBC">
        <w:rPr>
          <w:rFonts w:ascii="宋体" w:eastAsia="宋体" w:hAnsi="宋体" w:cs="宋体e眠副浡渀." w:hint="eastAsia"/>
          <w:color w:val="000000"/>
          <w:kern w:val="0"/>
          <w:sz w:val="24"/>
        </w:rPr>
        <w:t>了解热点时事、个人先进事迹</w:t>
      </w:r>
      <w:r>
        <w:rPr>
          <w:rFonts w:ascii="宋体" w:eastAsia="宋体" w:hAnsi="宋体" w:cs="宋体e眠副浡渀." w:hint="eastAsia"/>
          <w:color w:val="000000"/>
          <w:kern w:val="0"/>
          <w:sz w:val="24"/>
        </w:rPr>
        <w:t>、典型事迹和励志事迹，</w:t>
      </w:r>
      <w:r w:rsidR="00B076DA">
        <w:rPr>
          <w:rFonts w:ascii="宋体" w:eastAsia="宋体" w:hAnsi="宋体" w:cs="宋体e眠副浡渀." w:hint="eastAsia"/>
          <w:color w:val="000000"/>
          <w:kern w:val="0"/>
          <w:sz w:val="24"/>
        </w:rPr>
        <w:t>学习他们</w:t>
      </w:r>
      <w:r w:rsidRPr="00C20BBC">
        <w:rPr>
          <w:rFonts w:ascii="宋体" w:eastAsia="宋体" w:hAnsi="宋体" w:cs="宋体e眠副浡渀." w:hint="eastAsia"/>
          <w:color w:val="000000"/>
          <w:kern w:val="0"/>
          <w:sz w:val="24"/>
        </w:rPr>
        <w:t>不畏艰难、勇于探索</w:t>
      </w:r>
      <w:r>
        <w:rPr>
          <w:rFonts w:ascii="宋体" w:eastAsia="宋体" w:hAnsi="宋体" w:cs="宋体e眠副浡渀." w:hint="eastAsia"/>
          <w:color w:val="000000"/>
          <w:kern w:val="0"/>
          <w:sz w:val="24"/>
        </w:rPr>
        <w:t>、</w:t>
      </w:r>
      <w:r w:rsidR="00B076DA">
        <w:rPr>
          <w:rFonts w:ascii="宋体" w:eastAsia="宋体" w:hAnsi="宋体" w:cs="宋体e眠副浡渀." w:hint="eastAsia"/>
          <w:color w:val="000000"/>
          <w:kern w:val="0"/>
          <w:sz w:val="24"/>
        </w:rPr>
        <w:t>精益求精</w:t>
      </w:r>
      <w:r>
        <w:rPr>
          <w:rFonts w:ascii="宋体" w:eastAsia="宋体" w:hAnsi="宋体" w:cs="宋体e眠副浡渀." w:hint="eastAsia"/>
          <w:color w:val="000000"/>
          <w:kern w:val="0"/>
          <w:sz w:val="24"/>
        </w:rPr>
        <w:t>、</w:t>
      </w:r>
      <w:r w:rsidRPr="00C20BBC">
        <w:rPr>
          <w:rFonts w:ascii="宋体" w:eastAsia="宋体" w:hAnsi="宋体" w:cs="宋体e眠副浡渀." w:hint="eastAsia"/>
          <w:color w:val="000000"/>
          <w:kern w:val="0"/>
          <w:sz w:val="24"/>
        </w:rPr>
        <w:t>热爱科学、追求真理</w:t>
      </w:r>
      <w:r>
        <w:rPr>
          <w:rFonts w:ascii="宋体" w:eastAsia="宋体" w:hAnsi="宋体" w:cs="宋体e眠副浡渀." w:hint="eastAsia"/>
          <w:color w:val="000000"/>
          <w:kern w:val="0"/>
          <w:sz w:val="24"/>
        </w:rPr>
        <w:t>。</w:t>
      </w:r>
      <w:r w:rsidR="009619BF" w:rsidRPr="009619BF">
        <w:rPr>
          <w:rFonts w:ascii="宋体" w:eastAsia="宋体" w:hAnsi="宋体" w:cs="宋体e眠副浡渀." w:hint="eastAsia"/>
          <w:color w:val="000000"/>
          <w:kern w:val="0"/>
          <w:sz w:val="24"/>
        </w:rPr>
        <w:t>了解实际电力工程问题、电力安全生产事故典型案例</w:t>
      </w:r>
      <w:r w:rsidR="009619BF">
        <w:rPr>
          <w:rFonts w:ascii="宋体" w:eastAsia="宋体" w:hAnsi="宋体" w:cs="宋体e眠副浡渀." w:hint="eastAsia"/>
          <w:color w:val="000000"/>
          <w:kern w:val="0"/>
          <w:sz w:val="24"/>
        </w:rPr>
        <w:t>，</w:t>
      </w:r>
      <w:r w:rsidR="009619BF" w:rsidRPr="009619BF">
        <w:rPr>
          <w:rFonts w:ascii="宋体" w:eastAsia="宋体" w:hAnsi="宋体" w:cs="宋体e眠副浡渀." w:hint="eastAsia"/>
          <w:color w:val="000000"/>
          <w:kern w:val="0"/>
          <w:sz w:val="24"/>
        </w:rPr>
        <w:t>树立正确三观和安全生产意识</w:t>
      </w:r>
      <w:r w:rsidR="009619BF">
        <w:rPr>
          <w:rFonts w:ascii="宋体" w:eastAsia="宋体" w:hAnsi="宋体" w:cs="宋体e眠副浡渀." w:hint="eastAsia"/>
          <w:color w:val="000000"/>
          <w:kern w:val="0"/>
          <w:sz w:val="24"/>
        </w:rPr>
        <w:t>。</w:t>
      </w:r>
      <w:r w:rsidR="00B076DA" w:rsidRPr="00B076DA">
        <w:rPr>
          <w:rFonts w:ascii="宋体" w:eastAsia="宋体" w:hAnsi="宋体" w:cs="宋体e眠副浡渀." w:hint="eastAsia"/>
          <w:color w:val="000000"/>
          <w:kern w:val="0"/>
          <w:sz w:val="24"/>
        </w:rPr>
        <w:t>具有工程思维、辩证思维等科学思维能力，以及恪守行业职业道</w:t>
      </w:r>
      <w:r w:rsidR="00B076DA" w:rsidRPr="00B076DA">
        <w:rPr>
          <w:rFonts w:ascii="宋体" w:eastAsia="宋体" w:hAnsi="宋体" w:cs="宋体e眠副浡渀." w:hint="eastAsia"/>
          <w:color w:val="000000"/>
          <w:kern w:val="0"/>
          <w:sz w:val="24"/>
        </w:rPr>
        <w:lastRenderedPageBreak/>
        <w:t>德规范，遵守职业行为准则等职业素养。</w:t>
      </w:r>
    </w:p>
    <w:p w:rsidR="00780200" w:rsidRDefault="00356DB0">
      <w:pPr>
        <w:pStyle w:val="Default"/>
        <w:spacing w:line="420" w:lineRule="exact"/>
        <w:rPr>
          <w:rFonts w:asciiTheme="majorEastAsia" w:eastAsiaTheme="majorEastAsia" w:hAnsiTheme="majorEastAsia" w:cstheme="majorEastAsia"/>
          <w:b/>
          <w:bCs/>
          <w:sz w:val="28"/>
          <w:szCs w:val="28"/>
        </w:rPr>
      </w:pPr>
      <w:r>
        <w:rPr>
          <w:rFonts w:asciiTheme="majorEastAsia" w:eastAsiaTheme="majorEastAsia" w:hAnsiTheme="majorEastAsia" w:cstheme="majorEastAsia" w:hint="eastAsia"/>
          <w:b/>
          <w:bCs/>
          <w:sz w:val="28"/>
          <w:szCs w:val="28"/>
        </w:rPr>
        <w:t>三、课程目标与毕业要求的支撑关系</w:t>
      </w:r>
    </w:p>
    <w:tbl>
      <w:tblPr>
        <w:tblStyle w:val="af0"/>
        <w:tblW w:w="0" w:type="auto"/>
        <w:tblInd w:w="108" w:type="dxa"/>
        <w:tblLook w:val="04A0" w:firstRow="1" w:lastRow="0" w:firstColumn="1" w:lastColumn="0" w:noHBand="0" w:noVBand="1"/>
      </w:tblPr>
      <w:tblGrid>
        <w:gridCol w:w="2127"/>
        <w:gridCol w:w="5103"/>
        <w:gridCol w:w="1190"/>
      </w:tblGrid>
      <w:tr w:rsidR="00A2690D" w:rsidTr="00BE137C">
        <w:tc>
          <w:tcPr>
            <w:tcW w:w="2127" w:type="dxa"/>
          </w:tcPr>
          <w:p w:rsidR="00A2690D" w:rsidRDefault="00A2690D" w:rsidP="00085CC2">
            <w:pPr>
              <w:pStyle w:val="Default"/>
              <w:spacing w:line="420" w:lineRule="exact"/>
              <w:jc w:val="center"/>
              <w:rPr>
                <w:rFonts w:hAnsi="黑体"/>
                <w:kern w:val="2"/>
              </w:rPr>
            </w:pPr>
            <w:r>
              <w:rPr>
                <w:rFonts w:ascii="宋体" w:eastAsia="宋体" w:hAnsi="宋体" w:cs="宋体" w:hint="eastAsia"/>
                <w:b/>
                <w:sz w:val="21"/>
                <w:szCs w:val="21"/>
              </w:rPr>
              <w:t>毕业要求</w:t>
            </w:r>
          </w:p>
        </w:tc>
        <w:tc>
          <w:tcPr>
            <w:tcW w:w="5103" w:type="dxa"/>
            <w:tcBorders>
              <w:top w:val="single" w:sz="4" w:space="0" w:color="auto"/>
              <w:left w:val="single" w:sz="4" w:space="0" w:color="auto"/>
              <w:bottom w:val="single" w:sz="4" w:space="0" w:color="auto"/>
              <w:right w:val="single" w:sz="4" w:space="0" w:color="auto"/>
            </w:tcBorders>
          </w:tcPr>
          <w:p w:rsidR="00A2690D" w:rsidRDefault="00A2690D" w:rsidP="00085CC2">
            <w:pPr>
              <w:pStyle w:val="Default"/>
              <w:spacing w:line="420" w:lineRule="exact"/>
              <w:jc w:val="center"/>
              <w:rPr>
                <w:rFonts w:ascii="宋体" w:eastAsia="宋体" w:hAnsi="宋体" w:cs="宋体"/>
                <w:b/>
                <w:sz w:val="21"/>
                <w:szCs w:val="21"/>
              </w:rPr>
            </w:pPr>
            <w:r>
              <w:rPr>
                <w:rFonts w:ascii="宋体" w:eastAsia="宋体" w:hAnsi="宋体" w:cs="宋体" w:hint="eastAsia"/>
                <w:b/>
                <w:sz w:val="21"/>
                <w:szCs w:val="21"/>
              </w:rPr>
              <w:t>毕业要求观测点</w:t>
            </w:r>
          </w:p>
        </w:tc>
        <w:tc>
          <w:tcPr>
            <w:tcW w:w="1190" w:type="dxa"/>
          </w:tcPr>
          <w:p w:rsidR="00A2690D" w:rsidRDefault="00A2690D" w:rsidP="00085CC2">
            <w:pPr>
              <w:pStyle w:val="Default"/>
              <w:spacing w:line="420" w:lineRule="exact"/>
              <w:jc w:val="center"/>
              <w:rPr>
                <w:rFonts w:hAnsi="黑体"/>
                <w:kern w:val="2"/>
              </w:rPr>
            </w:pPr>
            <w:r>
              <w:rPr>
                <w:rFonts w:ascii="宋体" w:eastAsia="宋体" w:hAnsi="宋体" w:cs="宋体" w:hint="eastAsia"/>
                <w:b/>
                <w:sz w:val="21"/>
                <w:szCs w:val="21"/>
              </w:rPr>
              <w:t>课程目标</w:t>
            </w:r>
          </w:p>
        </w:tc>
      </w:tr>
      <w:tr w:rsidR="00A2690D" w:rsidTr="00BE137C">
        <w:trPr>
          <w:trHeight w:val="833"/>
        </w:trPr>
        <w:tc>
          <w:tcPr>
            <w:tcW w:w="2127" w:type="dxa"/>
            <w:vMerge w:val="restart"/>
            <w:vAlign w:val="center"/>
          </w:tcPr>
          <w:p w:rsidR="00A2690D" w:rsidRPr="00085CC2" w:rsidRDefault="00A2690D" w:rsidP="009B666D">
            <w:pPr>
              <w:pStyle w:val="Default"/>
              <w:spacing w:line="420" w:lineRule="exact"/>
              <w:jc w:val="both"/>
              <w:rPr>
                <w:rFonts w:asciiTheme="minorEastAsia" w:eastAsiaTheme="minorEastAsia" w:hAnsiTheme="minorEastAsia"/>
                <w:kern w:val="2"/>
                <w:sz w:val="21"/>
                <w:szCs w:val="21"/>
              </w:rPr>
            </w:pPr>
            <w:r w:rsidRPr="00085CC2">
              <w:rPr>
                <w:rFonts w:asciiTheme="minorEastAsia" w:eastAsiaTheme="minorEastAsia" w:hAnsiTheme="minorEastAsia" w:hint="eastAsia"/>
                <w:sz w:val="21"/>
                <w:szCs w:val="21"/>
              </w:rPr>
              <w:t>毕业要求1：工程知识</w:t>
            </w:r>
          </w:p>
        </w:tc>
        <w:tc>
          <w:tcPr>
            <w:tcW w:w="5103" w:type="dxa"/>
            <w:vMerge w:val="restart"/>
            <w:tcBorders>
              <w:top w:val="single" w:sz="4" w:space="0" w:color="auto"/>
              <w:left w:val="single" w:sz="4" w:space="0" w:color="auto"/>
              <w:right w:val="single" w:sz="4" w:space="0" w:color="auto"/>
            </w:tcBorders>
          </w:tcPr>
          <w:p w:rsidR="00B93EC4" w:rsidRDefault="00B93EC4" w:rsidP="00B93EC4">
            <w:pPr>
              <w:pStyle w:val="Default"/>
              <w:spacing w:after="0" w:line="420" w:lineRule="exact"/>
              <w:rPr>
                <w:rFonts w:asciiTheme="minorEastAsia" w:eastAsiaTheme="minorEastAsia" w:hAnsiTheme="minorEastAsia"/>
                <w:kern w:val="2"/>
                <w:sz w:val="21"/>
                <w:szCs w:val="21"/>
              </w:rPr>
            </w:pPr>
            <w:r w:rsidRPr="00B93EC4">
              <w:rPr>
                <w:rFonts w:asciiTheme="minorEastAsia" w:eastAsiaTheme="minorEastAsia" w:hAnsiTheme="minorEastAsia" w:hint="eastAsia"/>
                <w:kern w:val="2"/>
                <w:sz w:val="21"/>
                <w:szCs w:val="21"/>
              </w:rPr>
              <w:t>1.3 能针对电气工程及其自动化领域中电路、电磁场、电机与驱动等专业工程问题进行建模与求解；</w:t>
            </w:r>
          </w:p>
          <w:p w:rsidR="00B93EC4" w:rsidRPr="00085CC2" w:rsidRDefault="00B93EC4" w:rsidP="00B93EC4">
            <w:pPr>
              <w:pStyle w:val="Default"/>
              <w:spacing w:after="0" w:line="420" w:lineRule="exact"/>
              <w:rPr>
                <w:rFonts w:asciiTheme="minorEastAsia" w:eastAsiaTheme="minorEastAsia" w:hAnsiTheme="minorEastAsia"/>
                <w:kern w:val="2"/>
                <w:sz w:val="21"/>
                <w:szCs w:val="21"/>
              </w:rPr>
            </w:pPr>
            <w:r w:rsidRPr="00B93EC4">
              <w:rPr>
                <w:rFonts w:asciiTheme="minorEastAsia" w:eastAsiaTheme="minorEastAsia" w:hAnsiTheme="minorEastAsia" w:hint="eastAsia"/>
                <w:kern w:val="2"/>
                <w:sz w:val="21"/>
                <w:szCs w:val="21"/>
              </w:rPr>
              <w:t>1.4 能针对电气工程及其自动化领域中电能产生、电能传输、电能的应用等专业工程问题进行推理和分析；</w:t>
            </w:r>
          </w:p>
        </w:tc>
        <w:tc>
          <w:tcPr>
            <w:tcW w:w="1190" w:type="dxa"/>
            <w:vAlign w:val="center"/>
          </w:tcPr>
          <w:p w:rsidR="00A2690D" w:rsidRPr="00085CC2" w:rsidRDefault="00A2690D" w:rsidP="00B93EC4">
            <w:pPr>
              <w:pStyle w:val="Default"/>
              <w:spacing w:line="420" w:lineRule="exact"/>
              <w:jc w:val="center"/>
              <w:rPr>
                <w:rFonts w:asciiTheme="minorEastAsia" w:eastAsiaTheme="minorEastAsia" w:hAnsiTheme="minorEastAsia"/>
                <w:kern w:val="2"/>
                <w:sz w:val="21"/>
                <w:szCs w:val="21"/>
              </w:rPr>
            </w:pPr>
            <w:r w:rsidRPr="00085CC2">
              <w:rPr>
                <w:rFonts w:asciiTheme="minorEastAsia" w:eastAsiaTheme="minorEastAsia" w:hAnsiTheme="minorEastAsia" w:hint="eastAsia"/>
                <w:kern w:val="2"/>
                <w:sz w:val="21"/>
                <w:szCs w:val="21"/>
              </w:rPr>
              <w:t>1</w:t>
            </w:r>
          </w:p>
        </w:tc>
      </w:tr>
      <w:tr w:rsidR="00A2690D" w:rsidTr="00BE137C">
        <w:trPr>
          <w:trHeight w:val="688"/>
        </w:trPr>
        <w:tc>
          <w:tcPr>
            <w:tcW w:w="2127" w:type="dxa"/>
            <w:vMerge/>
          </w:tcPr>
          <w:p w:rsidR="00A2690D" w:rsidRPr="00085CC2" w:rsidRDefault="00A2690D">
            <w:pPr>
              <w:pStyle w:val="Default"/>
              <w:spacing w:line="420" w:lineRule="exact"/>
              <w:rPr>
                <w:rFonts w:asciiTheme="minorEastAsia" w:eastAsiaTheme="minorEastAsia" w:hAnsiTheme="minorEastAsia"/>
                <w:sz w:val="21"/>
                <w:szCs w:val="21"/>
              </w:rPr>
            </w:pPr>
          </w:p>
        </w:tc>
        <w:tc>
          <w:tcPr>
            <w:tcW w:w="5103" w:type="dxa"/>
            <w:vMerge/>
            <w:tcBorders>
              <w:left w:val="single" w:sz="4" w:space="0" w:color="auto"/>
              <w:bottom w:val="single" w:sz="4" w:space="0" w:color="auto"/>
              <w:right w:val="single" w:sz="4" w:space="0" w:color="auto"/>
            </w:tcBorders>
          </w:tcPr>
          <w:p w:rsidR="00A2690D" w:rsidRDefault="00A2690D" w:rsidP="00B93EC4">
            <w:pPr>
              <w:pStyle w:val="Default"/>
              <w:spacing w:line="420" w:lineRule="exact"/>
              <w:rPr>
                <w:rFonts w:asciiTheme="minorEastAsia" w:eastAsiaTheme="minorEastAsia" w:hAnsiTheme="minorEastAsia"/>
                <w:kern w:val="2"/>
                <w:sz w:val="21"/>
                <w:szCs w:val="21"/>
              </w:rPr>
            </w:pPr>
          </w:p>
        </w:tc>
        <w:tc>
          <w:tcPr>
            <w:tcW w:w="1190" w:type="dxa"/>
            <w:vAlign w:val="center"/>
          </w:tcPr>
          <w:p w:rsidR="00A2690D" w:rsidRPr="00085CC2" w:rsidRDefault="00A2690D" w:rsidP="00B93EC4">
            <w:pPr>
              <w:pStyle w:val="Default"/>
              <w:spacing w:line="420" w:lineRule="exact"/>
              <w:jc w:val="center"/>
              <w:rPr>
                <w:rFonts w:asciiTheme="minorEastAsia" w:eastAsiaTheme="minorEastAsia" w:hAnsiTheme="minorEastAsia"/>
                <w:kern w:val="2"/>
                <w:sz w:val="21"/>
                <w:szCs w:val="21"/>
              </w:rPr>
            </w:pPr>
            <w:r>
              <w:rPr>
                <w:rFonts w:asciiTheme="minorEastAsia" w:eastAsiaTheme="minorEastAsia" w:hAnsiTheme="minorEastAsia" w:hint="eastAsia"/>
                <w:kern w:val="2"/>
                <w:sz w:val="21"/>
                <w:szCs w:val="21"/>
              </w:rPr>
              <w:t>2</w:t>
            </w:r>
          </w:p>
        </w:tc>
      </w:tr>
      <w:tr w:rsidR="00A2690D" w:rsidTr="00BE137C">
        <w:trPr>
          <w:trHeight w:val="700"/>
        </w:trPr>
        <w:tc>
          <w:tcPr>
            <w:tcW w:w="2127" w:type="dxa"/>
            <w:vMerge w:val="restart"/>
            <w:vAlign w:val="center"/>
          </w:tcPr>
          <w:p w:rsidR="00A2690D" w:rsidRPr="00085CC2" w:rsidRDefault="00A2690D" w:rsidP="00412160">
            <w:pPr>
              <w:pStyle w:val="Default"/>
              <w:spacing w:line="420" w:lineRule="exact"/>
              <w:jc w:val="both"/>
              <w:rPr>
                <w:rFonts w:asciiTheme="minorEastAsia" w:eastAsiaTheme="minorEastAsia" w:hAnsiTheme="minorEastAsia"/>
                <w:kern w:val="2"/>
                <w:sz w:val="21"/>
                <w:szCs w:val="21"/>
              </w:rPr>
            </w:pPr>
            <w:r w:rsidRPr="00085CC2">
              <w:rPr>
                <w:rFonts w:asciiTheme="minorEastAsia" w:eastAsiaTheme="minorEastAsia" w:hAnsiTheme="minorEastAsia" w:hint="eastAsia"/>
                <w:sz w:val="21"/>
                <w:szCs w:val="21"/>
              </w:rPr>
              <w:t>毕业要求2：问题分析</w:t>
            </w:r>
          </w:p>
        </w:tc>
        <w:tc>
          <w:tcPr>
            <w:tcW w:w="5103" w:type="dxa"/>
            <w:vMerge w:val="restart"/>
            <w:tcBorders>
              <w:top w:val="single" w:sz="4" w:space="0" w:color="auto"/>
              <w:left w:val="single" w:sz="4" w:space="0" w:color="auto"/>
              <w:right w:val="single" w:sz="4" w:space="0" w:color="auto"/>
            </w:tcBorders>
          </w:tcPr>
          <w:p w:rsidR="00A2690D" w:rsidRDefault="00B93EC4" w:rsidP="00B93EC4">
            <w:pPr>
              <w:pStyle w:val="Default"/>
              <w:spacing w:line="420" w:lineRule="exact"/>
              <w:rPr>
                <w:rFonts w:asciiTheme="minorEastAsia" w:eastAsiaTheme="minorEastAsia" w:hAnsiTheme="minorEastAsia"/>
                <w:kern w:val="2"/>
                <w:sz w:val="21"/>
                <w:szCs w:val="21"/>
              </w:rPr>
            </w:pPr>
            <w:r w:rsidRPr="00B93EC4">
              <w:rPr>
                <w:rFonts w:asciiTheme="minorEastAsia" w:eastAsiaTheme="minorEastAsia" w:hAnsiTheme="minorEastAsia" w:hint="eastAsia"/>
                <w:kern w:val="2"/>
                <w:sz w:val="21"/>
                <w:szCs w:val="21"/>
              </w:rPr>
              <w:t>2.3 能够借助文献研究分析电气工程及其自动化复杂工程问题已有的多种解决方案，寻找</w:t>
            </w:r>
            <w:r>
              <w:rPr>
                <w:rFonts w:asciiTheme="minorEastAsia" w:eastAsiaTheme="minorEastAsia" w:hAnsiTheme="minorEastAsia" w:hint="eastAsia"/>
                <w:kern w:val="2"/>
                <w:sz w:val="21"/>
                <w:szCs w:val="21"/>
              </w:rPr>
              <w:t>替代解决方案，并分析其合理性，获得有效结论。</w:t>
            </w:r>
          </w:p>
        </w:tc>
        <w:tc>
          <w:tcPr>
            <w:tcW w:w="1190" w:type="dxa"/>
            <w:vAlign w:val="center"/>
          </w:tcPr>
          <w:p w:rsidR="00A2690D" w:rsidRPr="00085CC2" w:rsidRDefault="00A2690D" w:rsidP="00B93EC4">
            <w:pPr>
              <w:pStyle w:val="Default"/>
              <w:spacing w:line="420" w:lineRule="exact"/>
              <w:jc w:val="center"/>
              <w:rPr>
                <w:rFonts w:asciiTheme="minorEastAsia" w:eastAsiaTheme="minorEastAsia" w:hAnsiTheme="minorEastAsia"/>
                <w:kern w:val="2"/>
                <w:sz w:val="21"/>
                <w:szCs w:val="21"/>
              </w:rPr>
            </w:pPr>
            <w:r>
              <w:rPr>
                <w:rFonts w:asciiTheme="minorEastAsia" w:eastAsiaTheme="minorEastAsia" w:hAnsiTheme="minorEastAsia" w:hint="eastAsia"/>
                <w:kern w:val="2"/>
                <w:sz w:val="21"/>
                <w:szCs w:val="21"/>
              </w:rPr>
              <w:t>1</w:t>
            </w:r>
          </w:p>
        </w:tc>
      </w:tr>
      <w:tr w:rsidR="00A2690D" w:rsidTr="00BE137C">
        <w:trPr>
          <w:trHeight w:val="254"/>
        </w:trPr>
        <w:tc>
          <w:tcPr>
            <w:tcW w:w="2127" w:type="dxa"/>
            <w:vMerge/>
          </w:tcPr>
          <w:p w:rsidR="00A2690D" w:rsidRPr="00085CC2" w:rsidRDefault="00A2690D">
            <w:pPr>
              <w:pStyle w:val="Default"/>
              <w:spacing w:line="420" w:lineRule="exact"/>
              <w:rPr>
                <w:rFonts w:asciiTheme="minorEastAsia" w:eastAsiaTheme="minorEastAsia" w:hAnsiTheme="minorEastAsia"/>
                <w:sz w:val="21"/>
                <w:szCs w:val="21"/>
              </w:rPr>
            </w:pPr>
          </w:p>
        </w:tc>
        <w:tc>
          <w:tcPr>
            <w:tcW w:w="5103" w:type="dxa"/>
            <w:vMerge/>
            <w:tcBorders>
              <w:left w:val="single" w:sz="4" w:space="0" w:color="auto"/>
              <w:bottom w:val="single" w:sz="4" w:space="0" w:color="auto"/>
              <w:right w:val="single" w:sz="4" w:space="0" w:color="auto"/>
            </w:tcBorders>
          </w:tcPr>
          <w:p w:rsidR="00A2690D" w:rsidRDefault="00A2690D" w:rsidP="00085CC2">
            <w:pPr>
              <w:pStyle w:val="Default"/>
              <w:spacing w:line="420" w:lineRule="exact"/>
              <w:jc w:val="center"/>
              <w:rPr>
                <w:rFonts w:asciiTheme="minorEastAsia" w:eastAsiaTheme="minorEastAsia" w:hAnsiTheme="minorEastAsia"/>
                <w:kern w:val="2"/>
                <w:sz w:val="21"/>
                <w:szCs w:val="21"/>
              </w:rPr>
            </w:pPr>
          </w:p>
        </w:tc>
        <w:tc>
          <w:tcPr>
            <w:tcW w:w="1190" w:type="dxa"/>
            <w:vAlign w:val="center"/>
          </w:tcPr>
          <w:p w:rsidR="00A2690D" w:rsidRPr="00085CC2" w:rsidRDefault="00A2690D" w:rsidP="00B93EC4">
            <w:pPr>
              <w:pStyle w:val="Default"/>
              <w:spacing w:line="420" w:lineRule="exact"/>
              <w:jc w:val="center"/>
              <w:rPr>
                <w:rFonts w:asciiTheme="minorEastAsia" w:eastAsiaTheme="minorEastAsia" w:hAnsiTheme="minorEastAsia"/>
                <w:kern w:val="2"/>
                <w:sz w:val="21"/>
                <w:szCs w:val="21"/>
              </w:rPr>
            </w:pPr>
            <w:r>
              <w:rPr>
                <w:rFonts w:asciiTheme="minorEastAsia" w:eastAsiaTheme="minorEastAsia" w:hAnsiTheme="minorEastAsia" w:hint="eastAsia"/>
                <w:kern w:val="2"/>
                <w:sz w:val="21"/>
                <w:szCs w:val="21"/>
              </w:rPr>
              <w:t>2</w:t>
            </w:r>
          </w:p>
        </w:tc>
      </w:tr>
    </w:tbl>
    <w:p w:rsidR="00780200" w:rsidRDefault="00356DB0">
      <w:pPr>
        <w:pStyle w:val="Default"/>
        <w:spacing w:line="420" w:lineRule="exact"/>
        <w:rPr>
          <w:rFonts w:hAnsi="黑体"/>
        </w:rPr>
      </w:pPr>
      <w:r>
        <w:rPr>
          <w:rFonts w:asciiTheme="majorEastAsia" w:eastAsiaTheme="majorEastAsia" w:hAnsiTheme="majorEastAsia" w:cstheme="majorEastAsia" w:hint="eastAsia"/>
          <w:b/>
          <w:bCs/>
          <w:sz w:val="28"/>
          <w:szCs w:val="28"/>
        </w:rPr>
        <w:t>四、课程教学内容</w:t>
      </w:r>
    </w:p>
    <w:p w:rsidR="00780200" w:rsidRDefault="00356DB0">
      <w:pPr>
        <w:pStyle w:val="Default"/>
        <w:spacing w:line="420" w:lineRule="exact"/>
        <w:ind w:firstLineChars="100" w:firstLine="240"/>
        <w:rPr>
          <w:rFonts w:asciiTheme="minorEastAsia" w:eastAsiaTheme="minorEastAsia" w:hAnsiTheme="minorEastAsia" w:cstheme="minorEastAsia"/>
        </w:rPr>
      </w:pPr>
      <w:r>
        <w:rPr>
          <w:rFonts w:asciiTheme="minorEastAsia" w:eastAsiaTheme="minorEastAsia" w:hAnsiTheme="minorEastAsia" w:cstheme="minorEastAsia" w:hint="eastAsia"/>
        </w:rPr>
        <w:t>（一）理论教学部分</w:t>
      </w:r>
    </w:p>
    <w:p w:rsidR="0038446D" w:rsidRPr="0038446D" w:rsidRDefault="0038446D" w:rsidP="0038446D">
      <w:pPr>
        <w:pStyle w:val="Default"/>
        <w:spacing w:line="420" w:lineRule="exact"/>
        <w:ind w:firstLineChars="200" w:firstLine="480"/>
        <w:rPr>
          <w:rFonts w:asciiTheme="minorEastAsia" w:eastAsiaTheme="minorEastAsia" w:hAnsiTheme="minorEastAsia" w:cstheme="minorEastAsia"/>
        </w:rPr>
      </w:pPr>
      <w:r>
        <w:rPr>
          <w:rFonts w:asciiTheme="minorEastAsia" w:eastAsiaTheme="minorEastAsia" w:hAnsiTheme="minorEastAsia" w:cstheme="minorEastAsia" w:hint="eastAsia"/>
        </w:rPr>
        <w:t>内容1：</w:t>
      </w:r>
      <w:r w:rsidRPr="0038446D">
        <w:rPr>
          <w:rFonts w:asciiTheme="minorEastAsia" w:eastAsiaTheme="minorEastAsia" w:hAnsiTheme="minorEastAsia" w:cstheme="minorEastAsia" w:hint="eastAsia"/>
        </w:rPr>
        <w:t>电力系统概述</w:t>
      </w:r>
    </w:p>
    <w:p w:rsidR="0038446D" w:rsidRPr="0038446D" w:rsidRDefault="0038446D" w:rsidP="0038446D">
      <w:pPr>
        <w:pStyle w:val="Default"/>
        <w:spacing w:line="420" w:lineRule="exact"/>
        <w:ind w:firstLineChars="200" w:firstLine="480"/>
        <w:rPr>
          <w:rFonts w:asciiTheme="minorEastAsia" w:eastAsiaTheme="minorEastAsia" w:hAnsiTheme="minorEastAsia" w:cstheme="minorEastAsia"/>
        </w:rPr>
      </w:pPr>
      <w:r w:rsidRPr="0038446D">
        <w:rPr>
          <w:rFonts w:asciiTheme="minorEastAsia" w:eastAsiaTheme="minorEastAsia" w:hAnsiTheme="minorEastAsia" w:cstheme="minorEastAsia" w:hint="eastAsia"/>
        </w:rPr>
        <w:t>1．基本内容：电力系统的基本概念；电力系统的负荷和负荷曲线；电力系统中的发电厂；电力网的结构与接线；电压等级和额定电压；电力系统运行的特点和要求；电力系统中性点接线方式；直流输电与柔性交流输电。</w:t>
      </w:r>
    </w:p>
    <w:p w:rsidR="0038446D" w:rsidRDefault="0038446D" w:rsidP="0038446D">
      <w:pPr>
        <w:pStyle w:val="Default"/>
        <w:spacing w:line="420" w:lineRule="exact"/>
        <w:ind w:firstLineChars="200" w:firstLine="480"/>
        <w:rPr>
          <w:rFonts w:asciiTheme="minorEastAsia" w:eastAsiaTheme="minorEastAsia" w:hAnsiTheme="minorEastAsia" w:cstheme="minorEastAsia"/>
        </w:rPr>
      </w:pPr>
      <w:r w:rsidRPr="0038446D">
        <w:rPr>
          <w:rFonts w:asciiTheme="minorEastAsia" w:eastAsiaTheme="minorEastAsia" w:hAnsiTheme="minorEastAsia" w:cstheme="minorEastAsia" w:hint="eastAsia"/>
        </w:rPr>
        <w:t>2．重点：电力系统组成；电力系统电压等级和额定电压。</w:t>
      </w:r>
    </w:p>
    <w:p w:rsidR="001B738E" w:rsidRDefault="00E11F67" w:rsidP="001B738E">
      <w:pPr>
        <w:pStyle w:val="Default"/>
        <w:spacing w:line="420" w:lineRule="exact"/>
        <w:ind w:firstLineChars="200" w:firstLine="480"/>
        <w:rPr>
          <w:rFonts w:asciiTheme="minorEastAsia" w:eastAsiaTheme="minorEastAsia" w:hAnsiTheme="minorEastAsia" w:cstheme="minorEastAsia"/>
        </w:rPr>
      </w:pPr>
      <w:r>
        <w:rPr>
          <w:rFonts w:asciiTheme="minorEastAsia" w:eastAsiaTheme="minorEastAsia" w:hAnsiTheme="minorEastAsia" w:cstheme="minorEastAsia" w:hint="eastAsia"/>
        </w:rPr>
        <w:t>3</w:t>
      </w:r>
      <w:r w:rsidR="001B738E" w:rsidRPr="0038446D">
        <w:rPr>
          <w:rFonts w:asciiTheme="minorEastAsia" w:eastAsiaTheme="minorEastAsia" w:hAnsiTheme="minorEastAsia" w:cstheme="minorEastAsia" w:hint="eastAsia"/>
        </w:rPr>
        <w:t>．</w:t>
      </w:r>
      <w:r w:rsidR="001B738E">
        <w:rPr>
          <w:rFonts w:asciiTheme="minorEastAsia" w:eastAsiaTheme="minorEastAsia" w:hAnsiTheme="minorEastAsia" w:cstheme="minorEastAsia" w:hint="eastAsia"/>
        </w:rPr>
        <w:t>难</w:t>
      </w:r>
      <w:r w:rsidR="001B738E" w:rsidRPr="0038446D">
        <w:rPr>
          <w:rFonts w:asciiTheme="minorEastAsia" w:eastAsiaTheme="minorEastAsia" w:hAnsiTheme="minorEastAsia" w:cstheme="minorEastAsia" w:hint="eastAsia"/>
        </w:rPr>
        <w:t>点：</w:t>
      </w:r>
      <w:r w:rsidR="00582925" w:rsidRPr="00582925">
        <w:rPr>
          <w:rFonts w:asciiTheme="minorEastAsia" w:eastAsiaTheme="minorEastAsia" w:hAnsiTheme="minorEastAsia" w:cstheme="minorEastAsia" w:hint="eastAsia"/>
        </w:rPr>
        <w:t>电力系统</w:t>
      </w:r>
      <w:r w:rsidR="00582925">
        <w:rPr>
          <w:rFonts w:asciiTheme="minorEastAsia" w:eastAsiaTheme="minorEastAsia" w:hAnsiTheme="minorEastAsia" w:cstheme="minorEastAsia" w:hint="eastAsia"/>
        </w:rPr>
        <w:t>元件</w:t>
      </w:r>
      <w:r w:rsidR="00582925" w:rsidRPr="00582925">
        <w:rPr>
          <w:rFonts w:asciiTheme="minorEastAsia" w:eastAsiaTheme="minorEastAsia" w:hAnsiTheme="minorEastAsia" w:cstheme="minorEastAsia" w:hint="eastAsia"/>
        </w:rPr>
        <w:t>额定电压</w:t>
      </w:r>
      <w:r w:rsidR="00582925">
        <w:rPr>
          <w:rFonts w:asciiTheme="minorEastAsia" w:eastAsiaTheme="minorEastAsia" w:hAnsiTheme="minorEastAsia" w:cstheme="minorEastAsia" w:hint="eastAsia"/>
        </w:rPr>
        <w:t>的确定。</w:t>
      </w:r>
    </w:p>
    <w:p w:rsidR="00E11F67" w:rsidRPr="0038446D" w:rsidRDefault="00E11F67" w:rsidP="00E11F67">
      <w:pPr>
        <w:pStyle w:val="Default"/>
        <w:spacing w:line="420" w:lineRule="exact"/>
        <w:ind w:firstLineChars="200" w:firstLine="480"/>
        <w:rPr>
          <w:rFonts w:asciiTheme="minorEastAsia" w:eastAsiaTheme="minorEastAsia" w:hAnsiTheme="minorEastAsia" w:cstheme="minorEastAsia"/>
        </w:rPr>
      </w:pPr>
      <w:r>
        <w:rPr>
          <w:rFonts w:asciiTheme="minorEastAsia" w:eastAsiaTheme="minorEastAsia" w:hAnsiTheme="minorEastAsia" w:cstheme="minorEastAsia" w:hint="eastAsia"/>
        </w:rPr>
        <w:t>4</w:t>
      </w:r>
      <w:r w:rsidR="00582925" w:rsidRPr="00582925">
        <w:rPr>
          <w:rFonts w:asciiTheme="minorEastAsia" w:eastAsiaTheme="minorEastAsia" w:hAnsiTheme="minorEastAsia" w:cstheme="minorEastAsia" w:hint="eastAsia"/>
        </w:rPr>
        <w:t>. 知识目标：</w:t>
      </w:r>
      <w:r w:rsidRPr="0038446D">
        <w:rPr>
          <w:rFonts w:asciiTheme="minorEastAsia" w:eastAsiaTheme="minorEastAsia" w:hAnsiTheme="minorEastAsia" w:cstheme="minorEastAsia" w:hint="eastAsia"/>
        </w:rPr>
        <w:t>了解电力系统中的发电厂，电力网的结构与接线，电力系统中性点接线方式，直流输电与柔性交流输电；理解电力系统的组成，特别注意动力系统、电力系统和电力网的概念；掌握电压等级和额定电压。</w:t>
      </w:r>
    </w:p>
    <w:p w:rsidR="009B4251" w:rsidRDefault="00E11F67" w:rsidP="00582925">
      <w:pPr>
        <w:pStyle w:val="Default"/>
        <w:spacing w:line="420" w:lineRule="exact"/>
        <w:ind w:firstLineChars="200" w:firstLine="480"/>
        <w:rPr>
          <w:rFonts w:asciiTheme="minorEastAsia" w:eastAsiaTheme="minorEastAsia" w:hAnsiTheme="minorEastAsia" w:cstheme="minorEastAsia"/>
        </w:rPr>
      </w:pPr>
      <w:r>
        <w:rPr>
          <w:rFonts w:asciiTheme="minorEastAsia" w:eastAsiaTheme="minorEastAsia" w:hAnsiTheme="minorEastAsia" w:cstheme="minorEastAsia" w:hint="eastAsia"/>
        </w:rPr>
        <w:t>5</w:t>
      </w:r>
      <w:r w:rsidR="00582925" w:rsidRPr="00582925">
        <w:rPr>
          <w:rFonts w:asciiTheme="minorEastAsia" w:eastAsiaTheme="minorEastAsia" w:hAnsiTheme="minorEastAsia" w:cstheme="minorEastAsia" w:hint="eastAsia"/>
        </w:rPr>
        <w:t>. 能力目标：</w:t>
      </w:r>
      <w:r w:rsidR="00B7465D">
        <w:rPr>
          <w:rFonts w:asciiTheme="minorEastAsia" w:eastAsiaTheme="minorEastAsia" w:hAnsiTheme="minorEastAsia" w:cstheme="minorEastAsia" w:hint="eastAsia"/>
        </w:rPr>
        <w:t>能够</w:t>
      </w:r>
      <w:r w:rsidR="009B4251">
        <w:rPr>
          <w:rFonts w:asciiTheme="minorEastAsia" w:eastAsiaTheme="minorEastAsia" w:hAnsiTheme="minorEastAsia" w:cstheme="minorEastAsia" w:hint="eastAsia"/>
        </w:rPr>
        <w:t>灵活运用</w:t>
      </w:r>
      <w:r w:rsidR="00AF5EDE" w:rsidRPr="00AF5EDE">
        <w:rPr>
          <w:rFonts w:asciiTheme="minorEastAsia" w:eastAsiaTheme="minorEastAsia" w:hAnsiTheme="minorEastAsia" w:cstheme="minorEastAsia" w:hint="eastAsia"/>
        </w:rPr>
        <w:t>电力系统元件</w:t>
      </w:r>
      <w:r w:rsidR="00AF5EDE">
        <w:rPr>
          <w:rFonts w:asciiTheme="minorEastAsia" w:eastAsiaTheme="minorEastAsia" w:hAnsiTheme="minorEastAsia" w:cstheme="minorEastAsia" w:hint="eastAsia"/>
        </w:rPr>
        <w:t>额定电压确定方法。</w:t>
      </w:r>
    </w:p>
    <w:p w:rsidR="002009F3" w:rsidRDefault="002009F3" w:rsidP="00582925">
      <w:pPr>
        <w:pStyle w:val="Default"/>
        <w:spacing w:line="420" w:lineRule="exact"/>
        <w:ind w:firstLineChars="200" w:firstLine="480"/>
        <w:rPr>
          <w:rFonts w:asciiTheme="minorEastAsia" w:eastAsiaTheme="minorEastAsia" w:hAnsiTheme="minorEastAsia" w:cstheme="minorEastAsia"/>
        </w:rPr>
      </w:pPr>
      <w:r>
        <w:rPr>
          <w:rFonts w:asciiTheme="minorEastAsia" w:eastAsiaTheme="minorEastAsia" w:hAnsiTheme="minorEastAsia" w:cstheme="minorEastAsia" w:hint="eastAsia"/>
        </w:rPr>
        <w:t>6. 素质目标：了解电力系统发展历程及我国电力系统发展，了解我国特高压交直流输电工程及</w:t>
      </w:r>
      <w:r w:rsidR="00415EF9">
        <w:rPr>
          <w:rFonts w:asciiTheme="minorEastAsia" w:eastAsiaTheme="minorEastAsia" w:hAnsiTheme="minorEastAsia" w:cstheme="minorEastAsia" w:hint="eastAsia"/>
        </w:rPr>
        <w:t>科学家</w:t>
      </w:r>
      <w:r>
        <w:rPr>
          <w:rFonts w:asciiTheme="minorEastAsia" w:eastAsiaTheme="minorEastAsia" w:hAnsiTheme="minorEastAsia" w:cstheme="minorEastAsia" w:hint="eastAsia"/>
        </w:rPr>
        <w:t>典型事迹，</w:t>
      </w:r>
      <w:r w:rsidRPr="002009F3">
        <w:rPr>
          <w:rFonts w:asciiTheme="minorEastAsia" w:eastAsiaTheme="minorEastAsia" w:hAnsiTheme="minorEastAsia" w:cstheme="minorEastAsia" w:hint="eastAsia"/>
        </w:rPr>
        <w:t>激发学生的家国情怀。</w:t>
      </w:r>
    </w:p>
    <w:p w:rsidR="0038446D" w:rsidRPr="0038446D" w:rsidRDefault="0038446D" w:rsidP="0038446D">
      <w:pPr>
        <w:pStyle w:val="Default"/>
        <w:spacing w:line="420" w:lineRule="exact"/>
        <w:ind w:firstLineChars="200" w:firstLine="480"/>
        <w:rPr>
          <w:rFonts w:asciiTheme="minorEastAsia" w:eastAsiaTheme="minorEastAsia" w:hAnsiTheme="minorEastAsia" w:cstheme="minorEastAsia"/>
        </w:rPr>
      </w:pPr>
      <w:r>
        <w:rPr>
          <w:rFonts w:asciiTheme="minorEastAsia" w:eastAsiaTheme="minorEastAsia" w:hAnsiTheme="minorEastAsia" w:cstheme="minorEastAsia" w:hint="eastAsia"/>
        </w:rPr>
        <w:t>内容</w:t>
      </w:r>
      <w:r>
        <w:rPr>
          <w:rFonts w:asciiTheme="minorEastAsia" w:eastAsiaTheme="minorEastAsia" w:hAnsiTheme="minorEastAsia" w:cstheme="minorEastAsia"/>
        </w:rPr>
        <w:t>2</w:t>
      </w:r>
      <w:r>
        <w:rPr>
          <w:rFonts w:asciiTheme="minorEastAsia" w:eastAsiaTheme="minorEastAsia" w:hAnsiTheme="minorEastAsia" w:cstheme="minorEastAsia" w:hint="eastAsia"/>
        </w:rPr>
        <w:t>：</w:t>
      </w:r>
      <w:r w:rsidRPr="0038446D">
        <w:rPr>
          <w:rFonts w:asciiTheme="minorEastAsia" w:eastAsiaTheme="minorEastAsia" w:hAnsiTheme="minorEastAsia" w:cstheme="minorEastAsia" w:hint="eastAsia"/>
        </w:rPr>
        <w:t>电力系统元件数学模型</w:t>
      </w:r>
    </w:p>
    <w:p w:rsidR="0038446D" w:rsidRPr="0038446D" w:rsidRDefault="0038446D" w:rsidP="0038446D">
      <w:pPr>
        <w:pStyle w:val="Default"/>
        <w:spacing w:line="420" w:lineRule="exact"/>
        <w:ind w:firstLineChars="200" w:firstLine="480"/>
        <w:rPr>
          <w:rFonts w:asciiTheme="minorEastAsia" w:eastAsiaTheme="minorEastAsia" w:hAnsiTheme="minorEastAsia" w:cstheme="minorEastAsia"/>
        </w:rPr>
      </w:pPr>
      <w:r w:rsidRPr="0038446D">
        <w:rPr>
          <w:rFonts w:asciiTheme="minorEastAsia" w:eastAsiaTheme="minorEastAsia" w:hAnsiTheme="minorEastAsia" w:cstheme="minorEastAsia" w:hint="eastAsia"/>
        </w:rPr>
        <w:t>1．基本内容：三相电力线路的参数和等值电路；变压器的参数和等值电路；电力网络的等值电路（标</w:t>
      </w:r>
      <w:r>
        <w:rPr>
          <w:rFonts w:asciiTheme="minorEastAsia" w:eastAsiaTheme="minorEastAsia" w:hAnsiTheme="minorEastAsia" w:cstheme="minorEastAsia" w:hint="eastAsia"/>
        </w:rPr>
        <w:t>么</w:t>
      </w:r>
      <w:r w:rsidRPr="0038446D">
        <w:rPr>
          <w:rFonts w:asciiTheme="minorEastAsia" w:eastAsiaTheme="minorEastAsia" w:hAnsiTheme="minorEastAsia" w:cstheme="minorEastAsia" w:hint="eastAsia"/>
        </w:rPr>
        <w:t>制）。</w:t>
      </w:r>
    </w:p>
    <w:p w:rsidR="0038446D" w:rsidRDefault="0038446D" w:rsidP="0038446D">
      <w:pPr>
        <w:pStyle w:val="Default"/>
        <w:spacing w:line="420" w:lineRule="exact"/>
        <w:ind w:firstLineChars="200" w:firstLine="480"/>
        <w:rPr>
          <w:rFonts w:asciiTheme="minorEastAsia" w:eastAsiaTheme="minorEastAsia" w:hAnsiTheme="minorEastAsia" w:cstheme="minorEastAsia"/>
        </w:rPr>
      </w:pPr>
      <w:r w:rsidRPr="0038446D">
        <w:rPr>
          <w:rFonts w:asciiTheme="minorEastAsia" w:eastAsiaTheme="minorEastAsia" w:hAnsiTheme="minorEastAsia" w:cstheme="minorEastAsia" w:hint="eastAsia"/>
        </w:rPr>
        <w:t>2．重点：三相电力线路的参数和等值电路，变压器的参数和等值电路，电力网络的等值电路及标</w:t>
      </w:r>
      <w:r w:rsidR="003638B7">
        <w:rPr>
          <w:rFonts w:asciiTheme="minorEastAsia" w:eastAsiaTheme="minorEastAsia" w:hAnsiTheme="minorEastAsia" w:cstheme="minorEastAsia" w:hint="eastAsia"/>
        </w:rPr>
        <w:t>么</w:t>
      </w:r>
      <w:r w:rsidRPr="0038446D">
        <w:rPr>
          <w:rFonts w:asciiTheme="minorEastAsia" w:eastAsiaTheme="minorEastAsia" w:hAnsiTheme="minorEastAsia" w:cstheme="minorEastAsia" w:hint="eastAsia"/>
        </w:rPr>
        <w:t>制的使用。</w:t>
      </w:r>
    </w:p>
    <w:p w:rsidR="003638B7" w:rsidRDefault="00E11F67" w:rsidP="003638B7">
      <w:pPr>
        <w:pStyle w:val="Default"/>
        <w:spacing w:line="420" w:lineRule="exact"/>
        <w:ind w:firstLineChars="200" w:firstLine="480"/>
        <w:rPr>
          <w:rFonts w:asciiTheme="minorEastAsia" w:eastAsiaTheme="minorEastAsia" w:hAnsiTheme="minorEastAsia" w:cstheme="minorEastAsia"/>
        </w:rPr>
      </w:pPr>
      <w:r>
        <w:rPr>
          <w:rFonts w:asciiTheme="minorEastAsia" w:eastAsiaTheme="minorEastAsia" w:hAnsiTheme="minorEastAsia" w:cstheme="minorEastAsia" w:hint="eastAsia"/>
        </w:rPr>
        <w:t>3</w:t>
      </w:r>
      <w:r w:rsidR="003638B7" w:rsidRPr="0038446D">
        <w:rPr>
          <w:rFonts w:asciiTheme="minorEastAsia" w:eastAsiaTheme="minorEastAsia" w:hAnsiTheme="minorEastAsia" w:cstheme="minorEastAsia" w:hint="eastAsia"/>
        </w:rPr>
        <w:t>．</w:t>
      </w:r>
      <w:r w:rsidR="003638B7">
        <w:rPr>
          <w:rFonts w:asciiTheme="minorEastAsia" w:eastAsiaTheme="minorEastAsia" w:hAnsiTheme="minorEastAsia" w:cstheme="minorEastAsia" w:hint="eastAsia"/>
        </w:rPr>
        <w:t>难</w:t>
      </w:r>
      <w:r w:rsidR="003638B7" w:rsidRPr="0038446D">
        <w:rPr>
          <w:rFonts w:asciiTheme="minorEastAsia" w:eastAsiaTheme="minorEastAsia" w:hAnsiTheme="minorEastAsia" w:cstheme="minorEastAsia" w:hint="eastAsia"/>
        </w:rPr>
        <w:t>点：</w:t>
      </w:r>
      <w:r w:rsidR="004F0026" w:rsidRPr="004F0026">
        <w:rPr>
          <w:rFonts w:asciiTheme="minorEastAsia" w:eastAsiaTheme="minorEastAsia" w:hAnsiTheme="minorEastAsia" w:cstheme="minorEastAsia" w:hint="eastAsia"/>
        </w:rPr>
        <w:t>等值电路参数归算与标</w:t>
      </w:r>
      <w:r w:rsidR="004F0026">
        <w:rPr>
          <w:rFonts w:asciiTheme="minorEastAsia" w:eastAsiaTheme="minorEastAsia" w:hAnsiTheme="minorEastAsia" w:cstheme="minorEastAsia" w:hint="eastAsia"/>
        </w:rPr>
        <w:t>么</w:t>
      </w:r>
      <w:r w:rsidR="004F0026" w:rsidRPr="004F0026">
        <w:rPr>
          <w:rFonts w:asciiTheme="minorEastAsia" w:eastAsiaTheme="minorEastAsia" w:hAnsiTheme="minorEastAsia" w:cstheme="minorEastAsia" w:hint="eastAsia"/>
        </w:rPr>
        <w:t>值计算</w:t>
      </w:r>
      <w:r w:rsidR="004F0026">
        <w:rPr>
          <w:rFonts w:asciiTheme="minorEastAsia" w:eastAsiaTheme="minorEastAsia" w:hAnsiTheme="minorEastAsia" w:cstheme="minorEastAsia" w:hint="eastAsia"/>
        </w:rPr>
        <w:t>。</w:t>
      </w:r>
    </w:p>
    <w:p w:rsidR="00E11F67" w:rsidRPr="0038446D" w:rsidRDefault="00E11F67" w:rsidP="00E11F67">
      <w:pPr>
        <w:pStyle w:val="Default"/>
        <w:spacing w:line="420" w:lineRule="exact"/>
        <w:ind w:firstLineChars="200" w:firstLine="480"/>
        <w:rPr>
          <w:rFonts w:asciiTheme="minorEastAsia" w:eastAsiaTheme="minorEastAsia" w:hAnsiTheme="minorEastAsia" w:cstheme="minorEastAsia"/>
        </w:rPr>
      </w:pPr>
      <w:r>
        <w:rPr>
          <w:rFonts w:asciiTheme="minorEastAsia" w:eastAsiaTheme="minorEastAsia" w:hAnsiTheme="minorEastAsia" w:cstheme="minorEastAsia" w:hint="eastAsia"/>
        </w:rPr>
        <w:t>4</w:t>
      </w:r>
      <w:r w:rsidR="003638B7" w:rsidRPr="00582925">
        <w:rPr>
          <w:rFonts w:asciiTheme="minorEastAsia" w:eastAsiaTheme="minorEastAsia" w:hAnsiTheme="minorEastAsia" w:cstheme="minorEastAsia" w:hint="eastAsia"/>
        </w:rPr>
        <w:t>. 知识目标：</w:t>
      </w:r>
      <w:r w:rsidRPr="0038446D">
        <w:rPr>
          <w:rFonts w:asciiTheme="minorEastAsia" w:eastAsiaTheme="minorEastAsia" w:hAnsiTheme="minorEastAsia" w:cstheme="minorEastAsia" w:hint="eastAsia"/>
        </w:rPr>
        <w:t>(1)掌握三相电力线路的参数和等值电路。掌握每相导线的单位长度的电阻、电抗、电导和电纳的计算公式；了解各参数物理意义及影响因素；理解架空线路采用分裂导线的意义，并掌握其参数计算方法；掌握电力线路等值电路及其参数计算(准确计算不做要求)。(2)掌握变压器的参数和等值电路。熟练掌握双绕组变压器的电阻、电抗、电导和电纳的计算公式；掌握用变压器短路实验数据和空载实验数据计算其Γ型等值电路参数的方法。(3)掌握电力网络的等值电路。充分理解和掌握多级电压网络进行参数和变量归算的意义和方法；充分理解标</w:t>
      </w:r>
      <w:r>
        <w:rPr>
          <w:rFonts w:asciiTheme="minorEastAsia" w:eastAsiaTheme="minorEastAsia" w:hAnsiTheme="minorEastAsia" w:cstheme="minorEastAsia" w:hint="eastAsia"/>
        </w:rPr>
        <w:t>么</w:t>
      </w:r>
      <w:r w:rsidRPr="0038446D">
        <w:rPr>
          <w:rFonts w:asciiTheme="minorEastAsia" w:eastAsiaTheme="minorEastAsia" w:hAnsiTheme="minorEastAsia" w:cstheme="minorEastAsia" w:hint="eastAsia"/>
        </w:rPr>
        <w:t>制在电力系统分析和计算中的意义；熟练掌握标</w:t>
      </w:r>
      <w:r>
        <w:rPr>
          <w:rFonts w:asciiTheme="minorEastAsia" w:eastAsiaTheme="minorEastAsia" w:hAnsiTheme="minorEastAsia" w:cstheme="minorEastAsia" w:hint="eastAsia"/>
        </w:rPr>
        <w:t>么</w:t>
      </w:r>
      <w:r w:rsidRPr="0038446D">
        <w:rPr>
          <w:rFonts w:asciiTheme="minorEastAsia" w:eastAsiaTheme="minorEastAsia" w:hAnsiTheme="minorEastAsia" w:cstheme="minorEastAsia" w:hint="eastAsia"/>
        </w:rPr>
        <w:t>值的定义和数学表达式、各量标</w:t>
      </w:r>
      <w:r>
        <w:rPr>
          <w:rFonts w:asciiTheme="minorEastAsia" w:eastAsiaTheme="minorEastAsia" w:hAnsiTheme="minorEastAsia" w:cstheme="minorEastAsia" w:hint="eastAsia"/>
        </w:rPr>
        <w:t>么</w:t>
      </w:r>
      <w:r w:rsidRPr="0038446D">
        <w:rPr>
          <w:rFonts w:asciiTheme="minorEastAsia" w:eastAsiaTheme="minorEastAsia" w:hAnsiTheme="minorEastAsia" w:cstheme="minorEastAsia" w:hint="eastAsia"/>
        </w:rPr>
        <w:t>值求法及在多级电压网络中标</w:t>
      </w:r>
      <w:r>
        <w:rPr>
          <w:rFonts w:asciiTheme="minorEastAsia" w:eastAsiaTheme="minorEastAsia" w:hAnsiTheme="minorEastAsia" w:cstheme="minorEastAsia" w:hint="eastAsia"/>
        </w:rPr>
        <w:t>么</w:t>
      </w:r>
      <w:r w:rsidRPr="0038446D">
        <w:rPr>
          <w:rFonts w:asciiTheme="minorEastAsia" w:eastAsiaTheme="minorEastAsia" w:hAnsiTheme="minorEastAsia" w:cstheme="minorEastAsia" w:hint="eastAsia"/>
        </w:rPr>
        <w:t>值归算的两种方法。熟练掌握标</w:t>
      </w:r>
      <w:r>
        <w:rPr>
          <w:rFonts w:asciiTheme="minorEastAsia" w:eastAsiaTheme="minorEastAsia" w:hAnsiTheme="minorEastAsia" w:cstheme="minorEastAsia" w:hint="eastAsia"/>
        </w:rPr>
        <w:t>么</w:t>
      </w:r>
      <w:r w:rsidRPr="0038446D">
        <w:rPr>
          <w:rFonts w:asciiTheme="minorEastAsia" w:eastAsiaTheme="minorEastAsia" w:hAnsiTheme="minorEastAsia" w:cstheme="minorEastAsia" w:hint="eastAsia"/>
        </w:rPr>
        <w:t>值和有名值相互转换的方法。</w:t>
      </w:r>
    </w:p>
    <w:p w:rsidR="003638B7" w:rsidRDefault="00E11F67" w:rsidP="003638B7">
      <w:pPr>
        <w:pStyle w:val="Default"/>
        <w:spacing w:line="420" w:lineRule="exact"/>
        <w:ind w:firstLineChars="200" w:firstLine="480"/>
        <w:rPr>
          <w:rFonts w:asciiTheme="minorEastAsia" w:eastAsiaTheme="minorEastAsia" w:hAnsiTheme="minorEastAsia" w:cstheme="minorEastAsia"/>
        </w:rPr>
      </w:pPr>
      <w:r>
        <w:rPr>
          <w:rFonts w:asciiTheme="minorEastAsia" w:eastAsiaTheme="minorEastAsia" w:hAnsiTheme="minorEastAsia" w:cstheme="minorEastAsia" w:hint="eastAsia"/>
        </w:rPr>
        <w:t>5</w:t>
      </w:r>
      <w:r w:rsidR="003638B7" w:rsidRPr="00582925">
        <w:rPr>
          <w:rFonts w:asciiTheme="minorEastAsia" w:eastAsiaTheme="minorEastAsia" w:hAnsiTheme="minorEastAsia" w:cstheme="minorEastAsia" w:hint="eastAsia"/>
        </w:rPr>
        <w:t>. 能力目标：</w:t>
      </w:r>
      <w:r w:rsidR="003638B7">
        <w:rPr>
          <w:rFonts w:asciiTheme="minorEastAsia" w:eastAsiaTheme="minorEastAsia" w:hAnsiTheme="minorEastAsia" w:cstheme="minorEastAsia" w:hint="eastAsia"/>
        </w:rPr>
        <w:t>培养</w:t>
      </w:r>
      <w:r w:rsidR="003638B7" w:rsidRPr="003638B7">
        <w:rPr>
          <w:rFonts w:asciiTheme="minorEastAsia" w:eastAsiaTheme="minorEastAsia" w:hAnsiTheme="minorEastAsia" w:cstheme="minorEastAsia" w:hint="eastAsia"/>
        </w:rPr>
        <w:t>电力网络等值电路</w:t>
      </w:r>
      <w:r w:rsidR="003638B7">
        <w:rPr>
          <w:rFonts w:asciiTheme="minorEastAsia" w:eastAsiaTheme="minorEastAsia" w:hAnsiTheme="minorEastAsia" w:cstheme="minorEastAsia" w:hint="eastAsia"/>
        </w:rPr>
        <w:t>绘制</w:t>
      </w:r>
      <w:r w:rsidR="004F0026">
        <w:rPr>
          <w:rFonts w:asciiTheme="minorEastAsia" w:eastAsiaTheme="minorEastAsia" w:hAnsiTheme="minorEastAsia" w:cstheme="minorEastAsia" w:hint="eastAsia"/>
        </w:rPr>
        <w:t>的基本</w:t>
      </w:r>
      <w:r w:rsidR="003638B7">
        <w:rPr>
          <w:rFonts w:asciiTheme="minorEastAsia" w:eastAsiaTheme="minorEastAsia" w:hAnsiTheme="minorEastAsia" w:cstheme="minorEastAsia" w:hint="eastAsia"/>
        </w:rPr>
        <w:t>技能</w:t>
      </w:r>
      <w:r w:rsidR="004F0026">
        <w:rPr>
          <w:rFonts w:asciiTheme="minorEastAsia" w:eastAsiaTheme="minorEastAsia" w:hAnsiTheme="minorEastAsia" w:cstheme="minorEastAsia" w:hint="eastAsia"/>
        </w:rPr>
        <w:t>，能够对简单电力网络</w:t>
      </w:r>
      <w:r w:rsidR="004F0026" w:rsidRPr="004F0026">
        <w:rPr>
          <w:rFonts w:asciiTheme="minorEastAsia" w:eastAsiaTheme="minorEastAsia" w:hAnsiTheme="minorEastAsia" w:cstheme="minorEastAsia" w:hint="eastAsia"/>
        </w:rPr>
        <w:t>进行建模与求解</w:t>
      </w:r>
      <w:r w:rsidR="003638B7">
        <w:rPr>
          <w:rFonts w:asciiTheme="minorEastAsia" w:eastAsiaTheme="minorEastAsia" w:hAnsiTheme="minorEastAsia" w:cstheme="minorEastAsia" w:hint="eastAsia"/>
        </w:rPr>
        <w:t>。</w:t>
      </w:r>
    </w:p>
    <w:p w:rsidR="00767129" w:rsidRPr="00767129" w:rsidRDefault="00767129" w:rsidP="00767129">
      <w:pPr>
        <w:pStyle w:val="Default"/>
        <w:spacing w:line="420" w:lineRule="exact"/>
        <w:ind w:firstLineChars="200" w:firstLine="480"/>
        <w:rPr>
          <w:rFonts w:asciiTheme="minorEastAsia" w:eastAsiaTheme="minorEastAsia" w:hAnsiTheme="minorEastAsia" w:cstheme="minorEastAsia"/>
        </w:rPr>
      </w:pPr>
      <w:r>
        <w:rPr>
          <w:rFonts w:asciiTheme="minorEastAsia" w:eastAsiaTheme="minorEastAsia" w:hAnsiTheme="minorEastAsia" w:cstheme="minorEastAsia" w:hint="eastAsia"/>
        </w:rPr>
        <w:t>6. 素质目标：了解热点时事、个人先进事迹</w:t>
      </w:r>
      <w:r w:rsidR="00E341BD">
        <w:rPr>
          <w:rFonts w:asciiTheme="minorEastAsia" w:eastAsiaTheme="minorEastAsia" w:hAnsiTheme="minorEastAsia" w:cstheme="minorEastAsia" w:hint="eastAsia"/>
        </w:rPr>
        <w:t>及</w:t>
      </w:r>
      <w:r w:rsidR="00E341BD" w:rsidRPr="00E341BD">
        <w:rPr>
          <w:rFonts w:asciiTheme="minorEastAsia" w:eastAsiaTheme="minorEastAsia" w:hAnsiTheme="minorEastAsia" w:cstheme="minorEastAsia" w:hint="eastAsia"/>
        </w:rPr>
        <w:t>实际工程问题</w:t>
      </w:r>
      <w:r>
        <w:rPr>
          <w:rFonts w:asciiTheme="minorEastAsia" w:eastAsiaTheme="minorEastAsia" w:hAnsiTheme="minorEastAsia" w:cstheme="minorEastAsia" w:hint="eastAsia"/>
        </w:rPr>
        <w:t>中涉及的电力元件，既帮助学生更好地理解电力元件属性，又激励学生精益求精、追求卓越的工匠精神</w:t>
      </w:r>
      <w:r w:rsidRPr="002009F3">
        <w:rPr>
          <w:rFonts w:asciiTheme="minorEastAsia" w:eastAsiaTheme="minorEastAsia" w:hAnsiTheme="minorEastAsia" w:cstheme="minorEastAsia" w:hint="eastAsia"/>
        </w:rPr>
        <w:t>。</w:t>
      </w:r>
    </w:p>
    <w:p w:rsidR="0038446D" w:rsidRPr="0038446D" w:rsidRDefault="0038446D" w:rsidP="0038446D">
      <w:pPr>
        <w:pStyle w:val="Default"/>
        <w:spacing w:line="420" w:lineRule="exact"/>
        <w:ind w:firstLineChars="200" w:firstLine="480"/>
        <w:rPr>
          <w:rFonts w:asciiTheme="minorEastAsia" w:eastAsiaTheme="minorEastAsia" w:hAnsiTheme="minorEastAsia" w:cstheme="minorEastAsia"/>
        </w:rPr>
      </w:pPr>
      <w:r>
        <w:rPr>
          <w:rFonts w:asciiTheme="minorEastAsia" w:eastAsiaTheme="minorEastAsia" w:hAnsiTheme="minorEastAsia" w:cstheme="minorEastAsia" w:hint="eastAsia"/>
        </w:rPr>
        <w:t>内容</w:t>
      </w:r>
      <w:r>
        <w:rPr>
          <w:rFonts w:asciiTheme="minorEastAsia" w:eastAsiaTheme="minorEastAsia" w:hAnsiTheme="minorEastAsia" w:cstheme="minorEastAsia"/>
        </w:rPr>
        <w:t>3</w:t>
      </w:r>
      <w:r>
        <w:rPr>
          <w:rFonts w:asciiTheme="minorEastAsia" w:eastAsiaTheme="minorEastAsia" w:hAnsiTheme="minorEastAsia" w:cstheme="minorEastAsia" w:hint="eastAsia"/>
        </w:rPr>
        <w:t>：</w:t>
      </w:r>
      <w:bookmarkStart w:id="0" w:name="_Hlk38012405"/>
      <w:r w:rsidRPr="0038446D">
        <w:rPr>
          <w:rFonts w:asciiTheme="minorEastAsia" w:eastAsiaTheme="minorEastAsia" w:hAnsiTheme="minorEastAsia" w:cstheme="minorEastAsia" w:hint="eastAsia"/>
        </w:rPr>
        <w:t>简单电力系统潮流计算</w:t>
      </w:r>
      <w:bookmarkEnd w:id="0"/>
    </w:p>
    <w:p w:rsidR="0038446D" w:rsidRPr="0038446D" w:rsidRDefault="0038446D" w:rsidP="0038446D">
      <w:pPr>
        <w:pStyle w:val="Default"/>
        <w:spacing w:line="420" w:lineRule="exact"/>
        <w:ind w:firstLineChars="200" w:firstLine="480"/>
        <w:rPr>
          <w:rFonts w:asciiTheme="minorEastAsia" w:eastAsiaTheme="minorEastAsia" w:hAnsiTheme="minorEastAsia" w:cstheme="minorEastAsia"/>
        </w:rPr>
      </w:pPr>
      <w:r w:rsidRPr="0038446D">
        <w:rPr>
          <w:rFonts w:asciiTheme="minorEastAsia" w:eastAsiaTheme="minorEastAsia" w:hAnsiTheme="minorEastAsia" w:cstheme="minorEastAsia" w:hint="eastAsia"/>
        </w:rPr>
        <w:t>1．基本内容：潮流计算的基本概念；开式网络的潮流计算(同一电压等级、不同电压等级)；闭式网络的潮流计算。</w:t>
      </w:r>
    </w:p>
    <w:p w:rsidR="0038446D" w:rsidRDefault="0038446D" w:rsidP="0038446D">
      <w:pPr>
        <w:pStyle w:val="Default"/>
        <w:spacing w:line="420" w:lineRule="exact"/>
        <w:ind w:firstLineChars="200" w:firstLine="480"/>
        <w:rPr>
          <w:rFonts w:asciiTheme="minorEastAsia" w:eastAsiaTheme="minorEastAsia" w:hAnsiTheme="minorEastAsia" w:cstheme="minorEastAsia"/>
        </w:rPr>
      </w:pPr>
      <w:r w:rsidRPr="0038446D">
        <w:rPr>
          <w:rFonts w:asciiTheme="minorEastAsia" w:eastAsiaTheme="minorEastAsia" w:hAnsiTheme="minorEastAsia" w:cstheme="minorEastAsia" w:hint="eastAsia"/>
        </w:rPr>
        <w:t>2．重点：掌握开式网络中潮流分布的逐段推算法(同一电压等级、不同电压等级)。</w:t>
      </w:r>
    </w:p>
    <w:p w:rsidR="004F0026" w:rsidRDefault="00E11F67" w:rsidP="004F0026">
      <w:pPr>
        <w:pStyle w:val="Default"/>
        <w:spacing w:line="420" w:lineRule="exact"/>
        <w:ind w:firstLineChars="200" w:firstLine="480"/>
        <w:rPr>
          <w:rFonts w:asciiTheme="minorEastAsia" w:eastAsiaTheme="minorEastAsia" w:hAnsiTheme="minorEastAsia" w:cstheme="minorEastAsia"/>
        </w:rPr>
      </w:pPr>
      <w:r>
        <w:rPr>
          <w:rFonts w:asciiTheme="minorEastAsia" w:eastAsiaTheme="minorEastAsia" w:hAnsiTheme="minorEastAsia" w:cstheme="minorEastAsia" w:hint="eastAsia"/>
        </w:rPr>
        <w:t>3</w:t>
      </w:r>
      <w:r w:rsidR="004F0026" w:rsidRPr="0038446D">
        <w:rPr>
          <w:rFonts w:asciiTheme="minorEastAsia" w:eastAsiaTheme="minorEastAsia" w:hAnsiTheme="minorEastAsia" w:cstheme="minorEastAsia" w:hint="eastAsia"/>
        </w:rPr>
        <w:t>．</w:t>
      </w:r>
      <w:r w:rsidR="004F0026">
        <w:rPr>
          <w:rFonts w:asciiTheme="minorEastAsia" w:eastAsiaTheme="minorEastAsia" w:hAnsiTheme="minorEastAsia" w:cstheme="minorEastAsia" w:hint="eastAsia"/>
        </w:rPr>
        <w:t>难</w:t>
      </w:r>
      <w:r w:rsidR="004F0026" w:rsidRPr="0038446D">
        <w:rPr>
          <w:rFonts w:asciiTheme="minorEastAsia" w:eastAsiaTheme="minorEastAsia" w:hAnsiTheme="minorEastAsia" w:cstheme="minorEastAsia" w:hint="eastAsia"/>
        </w:rPr>
        <w:t>点：</w:t>
      </w:r>
      <w:r w:rsidR="00C55D9B" w:rsidRPr="00C55D9B">
        <w:rPr>
          <w:rFonts w:asciiTheme="minorEastAsia" w:eastAsiaTheme="minorEastAsia" w:hAnsiTheme="minorEastAsia" w:cstheme="minorEastAsia" w:hint="eastAsia"/>
        </w:rPr>
        <w:t>环网及两端供电网的分解</w:t>
      </w:r>
      <w:r w:rsidR="004F0026">
        <w:rPr>
          <w:rFonts w:asciiTheme="minorEastAsia" w:eastAsiaTheme="minorEastAsia" w:hAnsiTheme="minorEastAsia" w:cstheme="minorEastAsia" w:hint="eastAsia"/>
        </w:rPr>
        <w:t>。</w:t>
      </w:r>
    </w:p>
    <w:p w:rsidR="00E11F67" w:rsidRPr="0038446D" w:rsidRDefault="00E11F67" w:rsidP="00E11F67">
      <w:pPr>
        <w:pStyle w:val="Default"/>
        <w:spacing w:line="420" w:lineRule="exact"/>
        <w:ind w:firstLineChars="200" w:firstLine="480"/>
        <w:rPr>
          <w:rFonts w:asciiTheme="minorEastAsia" w:eastAsiaTheme="minorEastAsia" w:hAnsiTheme="minorEastAsia" w:cstheme="minorEastAsia"/>
        </w:rPr>
      </w:pPr>
      <w:r>
        <w:rPr>
          <w:rFonts w:asciiTheme="minorEastAsia" w:eastAsiaTheme="minorEastAsia" w:hAnsiTheme="minorEastAsia" w:cstheme="minorEastAsia" w:hint="eastAsia"/>
        </w:rPr>
        <w:t>4</w:t>
      </w:r>
      <w:r w:rsidR="004F0026" w:rsidRPr="00582925">
        <w:rPr>
          <w:rFonts w:asciiTheme="minorEastAsia" w:eastAsiaTheme="minorEastAsia" w:hAnsiTheme="minorEastAsia" w:cstheme="minorEastAsia" w:hint="eastAsia"/>
        </w:rPr>
        <w:t>. 知识目标：</w:t>
      </w:r>
      <w:r w:rsidRPr="0038446D">
        <w:rPr>
          <w:rFonts w:asciiTheme="minorEastAsia" w:eastAsiaTheme="minorEastAsia" w:hAnsiTheme="minorEastAsia" w:cstheme="minorEastAsia" w:hint="eastAsia"/>
        </w:rPr>
        <w:t>理解潮流计算的基本概念(电压降落、电压损耗、电压偏移、功率损耗和输电效率)；熟练掌握电力线路和变压器中功率损耗和电压降落公式，正确计算等值电路中的功率分布；掌握开式网络的潮流逐段推算法(同一电压等级、不同电压等级)；理解环形网和两端供电网中循环功率产生的原因，掌握闭式网络的潮流算法。</w:t>
      </w:r>
    </w:p>
    <w:p w:rsidR="004F0026" w:rsidRDefault="00E11F67" w:rsidP="004F0026">
      <w:pPr>
        <w:pStyle w:val="Default"/>
        <w:spacing w:line="420" w:lineRule="exact"/>
        <w:ind w:firstLineChars="200" w:firstLine="480"/>
        <w:rPr>
          <w:rFonts w:asciiTheme="minorEastAsia" w:eastAsiaTheme="minorEastAsia" w:hAnsiTheme="minorEastAsia" w:cstheme="minorEastAsia"/>
        </w:rPr>
      </w:pPr>
      <w:r>
        <w:rPr>
          <w:rFonts w:asciiTheme="minorEastAsia" w:eastAsiaTheme="minorEastAsia" w:hAnsiTheme="minorEastAsia" w:cstheme="minorEastAsia" w:hint="eastAsia"/>
        </w:rPr>
        <w:t>5</w:t>
      </w:r>
      <w:r w:rsidR="004F0026" w:rsidRPr="00582925">
        <w:rPr>
          <w:rFonts w:asciiTheme="minorEastAsia" w:eastAsiaTheme="minorEastAsia" w:hAnsiTheme="minorEastAsia" w:cstheme="minorEastAsia" w:hint="eastAsia"/>
        </w:rPr>
        <w:t>. 能力目标：</w:t>
      </w:r>
      <w:r w:rsidR="00851652">
        <w:rPr>
          <w:rFonts w:asciiTheme="minorEastAsia" w:eastAsiaTheme="minorEastAsia" w:hAnsiTheme="minorEastAsia" w:cstheme="minorEastAsia" w:hint="eastAsia"/>
        </w:rPr>
        <w:t>能够进行</w:t>
      </w:r>
      <w:r w:rsidR="00851652" w:rsidRPr="00851652">
        <w:rPr>
          <w:rFonts w:asciiTheme="minorEastAsia" w:eastAsiaTheme="minorEastAsia" w:hAnsiTheme="minorEastAsia" w:cstheme="minorEastAsia" w:hint="eastAsia"/>
        </w:rPr>
        <w:t>简单电力系统潮流计算</w:t>
      </w:r>
      <w:r w:rsidR="004F0026">
        <w:rPr>
          <w:rFonts w:asciiTheme="minorEastAsia" w:eastAsiaTheme="minorEastAsia" w:hAnsiTheme="minorEastAsia" w:cstheme="minorEastAsia" w:hint="eastAsia"/>
        </w:rPr>
        <w:t>。</w:t>
      </w:r>
    </w:p>
    <w:p w:rsidR="00E23265" w:rsidRDefault="00E23265" w:rsidP="001A4727">
      <w:pPr>
        <w:pStyle w:val="Default"/>
        <w:spacing w:line="420" w:lineRule="exact"/>
        <w:ind w:firstLineChars="200" w:firstLine="480"/>
        <w:rPr>
          <w:rFonts w:asciiTheme="minorEastAsia" w:eastAsiaTheme="minorEastAsia" w:hAnsiTheme="minorEastAsia" w:cstheme="minorEastAsia"/>
        </w:rPr>
      </w:pPr>
      <w:r w:rsidRPr="00E23265">
        <w:rPr>
          <w:rFonts w:asciiTheme="minorEastAsia" w:eastAsiaTheme="minorEastAsia" w:hAnsiTheme="minorEastAsia" w:cstheme="minorEastAsia" w:hint="eastAsia"/>
        </w:rPr>
        <w:t>6. 素质目标：</w:t>
      </w:r>
      <w:r w:rsidR="00E341BD">
        <w:rPr>
          <w:rFonts w:asciiTheme="minorEastAsia" w:eastAsiaTheme="minorEastAsia" w:hAnsiTheme="minorEastAsia" w:cstheme="minorEastAsia" w:hint="eastAsia"/>
        </w:rPr>
        <w:t>了解实际工程问题及学科前沿，</w:t>
      </w:r>
      <w:r w:rsidR="001A4727">
        <w:rPr>
          <w:rFonts w:asciiTheme="minorEastAsia" w:eastAsiaTheme="minorEastAsia" w:hAnsiTheme="minorEastAsia" w:cstheme="minorEastAsia" w:hint="eastAsia"/>
        </w:rPr>
        <w:t>了解在降低网损方面的统一潮流控制器工程，</w:t>
      </w:r>
      <w:r w:rsidR="00E341BD">
        <w:rPr>
          <w:rFonts w:asciiTheme="minorEastAsia" w:eastAsiaTheme="minorEastAsia" w:hAnsiTheme="minorEastAsia" w:cstheme="minorEastAsia" w:hint="eastAsia"/>
        </w:rPr>
        <w:t>促使学生热爱科学、追求真理。</w:t>
      </w:r>
    </w:p>
    <w:p w:rsidR="0038446D" w:rsidRPr="0038446D" w:rsidRDefault="0038446D" w:rsidP="0038446D">
      <w:pPr>
        <w:pStyle w:val="Default"/>
        <w:spacing w:line="420" w:lineRule="exact"/>
        <w:ind w:firstLineChars="200" w:firstLine="480"/>
        <w:rPr>
          <w:rFonts w:asciiTheme="minorEastAsia" w:eastAsiaTheme="minorEastAsia" w:hAnsiTheme="minorEastAsia" w:cstheme="minorEastAsia"/>
        </w:rPr>
      </w:pPr>
      <w:r>
        <w:rPr>
          <w:rFonts w:asciiTheme="minorEastAsia" w:eastAsiaTheme="minorEastAsia" w:hAnsiTheme="minorEastAsia" w:cstheme="minorEastAsia" w:hint="eastAsia"/>
        </w:rPr>
        <w:t>内容</w:t>
      </w:r>
      <w:r>
        <w:rPr>
          <w:rFonts w:asciiTheme="minorEastAsia" w:eastAsiaTheme="minorEastAsia" w:hAnsiTheme="minorEastAsia" w:cstheme="minorEastAsia"/>
        </w:rPr>
        <w:t>4</w:t>
      </w:r>
      <w:r>
        <w:rPr>
          <w:rFonts w:asciiTheme="minorEastAsia" w:eastAsiaTheme="minorEastAsia" w:hAnsiTheme="minorEastAsia" w:cstheme="minorEastAsia" w:hint="eastAsia"/>
        </w:rPr>
        <w:t>：</w:t>
      </w:r>
      <w:r w:rsidRPr="0038446D">
        <w:rPr>
          <w:rFonts w:asciiTheme="minorEastAsia" w:eastAsiaTheme="minorEastAsia" w:hAnsiTheme="minorEastAsia" w:cstheme="minorEastAsia" w:hint="eastAsia"/>
        </w:rPr>
        <w:t>复杂电力系统潮流计算</w:t>
      </w:r>
    </w:p>
    <w:p w:rsidR="0038446D" w:rsidRPr="0038446D" w:rsidRDefault="0038446D" w:rsidP="0038446D">
      <w:pPr>
        <w:pStyle w:val="Default"/>
        <w:spacing w:line="420" w:lineRule="exact"/>
        <w:ind w:firstLineChars="200" w:firstLine="480"/>
        <w:rPr>
          <w:rFonts w:asciiTheme="minorEastAsia" w:eastAsiaTheme="minorEastAsia" w:hAnsiTheme="minorEastAsia" w:cstheme="minorEastAsia"/>
        </w:rPr>
      </w:pPr>
      <w:r w:rsidRPr="0038446D">
        <w:rPr>
          <w:rFonts w:asciiTheme="minorEastAsia" w:eastAsiaTheme="minorEastAsia" w:hAnsiTheme="minorEastAsia" w:cstheme="minorEastAsia" w:hint="eastAsia"/>
        </w:rPr>
        <w:t>1．基本内容：电力网中的节点导纳矩阵及修正，电力网潮流计算中的功率方程，牛顿-拉夫逊潮流计算，PQ分解潮流计算，高斯-赛德尔潮流计算，直流法潮流计算。</w:t>
      </w:r>
    </w:p>
    <w:p w:rsidR="0038446D" w:rsidRDefault="0038446D" w:rsidP="0038446D">
      <w:pPr>
        <w:pStyle w:val="Default"/>
        <w:spacing w:line="420" w:lineRule="exact"/>
        <w:ind w:firstLineChars="200" w:firstLine="480"/>
        <w:rPr>
          <w:rFonts w:asciiTheme="minorEastAsia" w:eastAsiaTheme="minorEastAsia" w:hAnsiTheme="minorEastAsia" w:cstheme="minorEastAsia"/>
        </w:rPr>
      </w:pPr>
      <w:r w:rsidRPr="0038446D">
        <w:rPr>
          <w:rFonts w:asciiTheme="minorEastAsia" w:eastAsiaTheme="minorEastAsia" w:hAnsiTheme="minorEastAsia" w:cstheme="minorEastAsia" w:hint="eastAsia"/>
        </w:rPr>
        <w:t>2．重点：电力网中的节点导纳矩阵及修正，牛顿-拉夫逊潮流计算，PQ分解潮流计算。</w:t>
      </w:r>
    </w:p>
    <w:p w:rsidR="00851652" w:rsidRDefault="00E11F67" w:rsidP="00851652">
      <w:pPr>
        <w:pStyle w:val="Default"/>
        <w:spacing w:line="420" w:lineRule="exact"/>
        <w:ind w:firstLineChars="200" w:firstLine="480"/>
        <w:rPr>
          <w:rFonts w:asciiTheme="minorEastAsia" w:eastAsiaTheme="minorEastAsia" w:hAnsiTheme="minorEastAsia" w:cstheme="minorEastAsia"/>
        </w:rPr>
      </w:pPr>
      <w:r>
        <w:rPr>
          <w:rFonts w:asciiTheme="minorEastAsia" w:eastAsiaTheme="minorEastAsia" w:hAnsiTheme="minorEastAsia" w:cstheme="minorEastAsia" w:hint="eastAsia"/>
        </w:rPr>
        <w:t>3</w:t>
      </w:r>
      <w:r w:rsidR="00851652" w:rsidRPr="0038446D">
        <w:rPr>
          <w:rFonts w:asciiTheme="minorEastAsia" w:eastAsiaTheme="minorEastAsia" w:hAnsiTheme="minorEastAsia" w:cstheme="minorEastAsia" w:hint="eastAsia"/>
        </w:rPr>
        <w:t>．</w:t>
      </w:r>
      <w:r w:rsidR="00851652">
        <w:rPr>
          <w:rFonts w:asciiTheme="minorEastAsia" w:eastAsiaTheme="minorEastAsia" w:hAnsiTheme="minorEastAsia" w:cstheme="minorEastAsia" w:hint="eastAsia"/>
        </w:rPr>
        <w:t>难</w:t>
      </w:r>
      <w:r w:rsidR="00851652" w:rsidRPr="0038446D">
        <w:rPr>
          <w:rFonts w:asciiTheme="minorEastAsia" w:eastAsiaTheme="minorEastAsia" w:hAnsiTheme="minorEastAsia" w:cstheme="minorEastAsia" w:hint="eastAsia"/>
        </w:rPr>
        <w:t>点：</w:t>
      </w:r>
      <w:r w:rsidR="00851652" w:rsidRPr="00851652">
        <w:rPr>
          <w:rFonts w:asciiTheme="minorEastAsia" w:eastAsiaTheme="minorEastAsia" w:hAnsiTheme="minorEastAsia" w:cstheme="minorEastAsia" w:hint="eastAsia"/>
        </w:rPr>
        <w:t>牛顿-拉夫逊潮流计算</w:t>
      </w:r>
      <w:r w:rsidR="00851652">
        <w:rPr>
          <w:rFonts w:asciiTheme="minorEastAsia" w:eastAsiaTheme="minorEastAsia" w:hAnsiTheme="minorEastAsia" w:cstheme="minorEastAsia" w:hint="eastAsia"/>
        </w:rPr>
        <w:t>。</w:t>
      </w:r>
    </w:p>
    <w:p w:rsidR="00E11F67" w:rsidRPr="0038446D" w:rsidRDefault="00E11F67" w:rsidP="00E11F67">
      <w:pPr>
        <w:pStyle w:val="Default"/>
        <w:spacing w:line="420" w:lineRule="exact"/>
        <w:ind w:firstLineChars="200" w:firstLine="480"/>
        <w:rPr>
          <w:rFonts w:asciiTheme="minorEastAsia" w:eastAsiaTheme="minorEastAsia" w:hAnsiTheme="minorEastAsia" w:cstheme="minorEastAsia"/>
        </w:rPr>
      </w:pPr>
      <w:r>
        <w:rPr>
          <w:rFonts w:asciiTheme="minorEastAsia" w:eastAsiaTheme="minorEastAsia" w:hAnsiTheme="minorEastAsia" w:cstheme="minorEastAsia" w:hint="eastAsia"/>
        </w:rPr>
        <w:t>4</w:t>
      </w:r>
      <w:r w:rsidR="00851652" w:rsidRPr="00582925">
        <w:rPr>
          <w:rFonts w:asciiTheme="minorEastAsia" w:eastAsiaTheme="minorEastAsia" w:hAnsiTheme="minorEastAsia" w:cstheme="minorEastAsia" w:hint="eastAsia"/>
        </w:rPr>
        <w:t>. 知识目标：</w:t>
      </w:r>
      <w:r w:rsidRPr="0038446D">
        <w:rPr>
          <w:rFonts w:asciiTheme="minorEastAsia" w:eastAsiaTheme="minorEastAsia" w:hAnsiTheme="minorEastAsia" w:cstheme="minorEastAsia" w:hint="eastAsia"/>
        </w:rPr>
        <w:t>掌握电力网中的节点导纳矩阵及修正，电力网潮流计算中的功率方程，牛顿-拉夫逊潮流计算，PQ分解潮流计算；了解高斯-赛德尔潮流计算，直流法潮流计算。</w:t>
      </w:r>
    </w:p>
    <w:p w:rsidR="00851652" w:rsidRDefault="00E11F67" w:rsidP="00851652">
      <w:pPr>
        <w:pStyle w:val="Default"/>
        <w:spacing w:line="420" w:lineRule="exact"/>
        <w:ind w:firstLineChars="200" w:firstLine="480"/>
        <w:rPr>
          <w:rFonts w:asciiTheme="minorEastAsia" w:eastAsiaTheme="minorEastAsia" w:hAnsiTheme="minorEastAsia" w:cstheme="minorEastAsia"/>
        </w:rPr>
      </w:pPr>
      <w:r>
        <w:rPr>
          <w:rFonts w:asciiTheme="minorEastAsia" w:eastAsiaTheme="minorEastAsia" w:hAnsiTheme="minorEastAsia" w:cstheme="minorEastAsia" w:hint="eastAsia"/>
        </w:rPr>
        <w:t>5</w:t>
      </w:r>
      <w:r w:rsidR="00851652" w:rsidRPr="00582925">
        <w:rPr>
          <w:rFonts w:asciiTheme="minorEastAsia" w:eastAsiaTheme="minorEastAsia" w:hAnsiTheme="minorEastAsia" w:cstheme="minorEastAsia" w:hint="eastAsia"/>
        </w:rPr>
        <w:t>. 能力目标：</w:t>
      </w:r>
      <w:r w:rsidR="00851652">
        <w:rPr>
          <w:rFonts w:asciiTheme="minorEastAsia" w:eastAsiaTheme="minorEastAsia" w:hAnsiTheme="minorEastAsia" w:cstheme="minorEastAsia" w:hint="eastAsia"/>
        </w:rPr>
        <w:t>能够进行</w:t>
      </w:r>
      <w:r w:rsidR="00AF5F85" w:rsidRPr="00AF5F85">
        <w:rPr>
          <w:rFonts w:asciiTheme="minorEastAsia" w:eastAsiaTheme="minorEastAsia" w:hAnsiTheme="minorEastAsia" w:cstheme="minorEastAsia" w:hint="eastAsia"/>
        </w:rPr>
        <w:t>复杂电力系统潮流计算</w:t>
      </w:r>
      <w:r w:rsidR="00851652">
        <w:rPr>
          <w:rFonts w:asciiTheme="minorEastAsia" w:eastAsiaTheme="minorEastAsia" w:hAnsiTheme="minorEastAsia" w:cstheme="minorEastAsia" w:hint="eastAsia"/>
        </w:rPr>
        <w:t>。</w:t>
      </w:r>
    </w:p>
    <w:p w:rsidR="001A4727" w:rsidRPr="001A4727" w:rsidRDefault="001A4727" w:rsidP="00AF49EA">
      <w:pPr>
        <w:pStyle w:val="Default"/>
        <w:spacing w:line="420" w:lineRule="exact"/>
        <w:ind w:firstLineChars="200" w:firstLine="480"/>
        <w:rPr>
          <w:rFonts w:asciiTheme="minorEastAsia" w:eastAsiaTheme="minorEastAsia" w:hAnsiTheme="minorEastAsia" w:cstheme="minorEastAsia"/>
        </w:rPr>
      </w:pPr>
      <w:r w:rsidRPr="004979D6">
        <w:rPr>
          <w:rFonts w:asciiTheme="minorEastAsia" w:eastAsiaTheme="minorEastAsia" w:hAnsiTheme="minorEastAsia" w:cstheme="minorEastAsia" w:hint="eastAsia"/>
        </w:rPr>
        <w:t>6. 素质目标：</w:t>
      </w:r>
      <w:r w:rsidR="004979D6" w:rsidRPr="004979D6">
        <w:rPr>
          <w:rFonts w:asciiTheme="minorEastAsia" w:eastAsiaTheme="minorEastAsia" w:hAnsiTheme="minorEastAsia" w:cstheme="minorEastAsia" w:hint="eastAsia"/>
        </w:rPr>
        <w:t>了解相关领域科学家的典型事迹</w:t>
      </w:r>
      <w:r w:rsidRPr="004979D6">
        <w:rPr>
          <w:rFonts w:asciiTheme="minorEastAsia" w:eastAsiaTheme="minorEastAsia" w:hAnsiTheme="minorEastAsia" w:cstheme="minorEastAsia" w:hint="eastAsia"/>
        </w:rPr>
        <w:t>，培养学生不畏艰难、勇于探索的精神。</w:t>
      </w:r>
    </w:p>
    <w:p w:rsidR="0038446D" w:rsidRPr="0038446D" w:rsidRDefault="0038446D" w:rsidP="0038446D">
      <w:pPr>
        <w:pStyle w:val="Default"/>
        <w:spacing w:line="420" w:lineRule="exact"/>
        <w:ind w:firstLineChars="200" w:firstLine="480"/>
        <w:rPr>
          <w:rFonts w:asciiTheme="minorEastAsia" w:eastAsiaTheme="minorEastAsia" w:hAnsiTheme="minorEastAsia" w:cstheme="minorEastAsia"/>
        </w:rPr>
      </w:pPr>
      <w:r>
        <w:rPr>
          <w:rFonts w:asciiTheme="minorEastAsia" w:eastAsiaTheme="minorEastAsia" w:hAnsiTheme="minorEastAsia" w:cstheme="minorEastAsia" w:hint="eastAsia"/>
        </w:rPr>
        <w:t>内容</w:t>
      </w:r>
      <w:r>
        <w:rPr>
          <w:rFonts w:asciiTheme="minorEastAsia" w:eastAsiaTheme="minorEastAsia" w:hAnsiTheme="minorEastAsia" w:cstheme="minorEastAsia"/>
        </w:rPr>
        <w:t>5</w:t>
      </w:r>
      <w:r>
        <w:rPr>
          <w:rFonts w:asciiTheme="minorEastAsia" w:eastAsiaTheme="minorEastAsia" w:hAnsiTheme="minorEastAsia" w:cstheme="minorEastAsia" w:hint="eastAsia"/>
        </w:rPr>
        <w:t>：</w:t>
      </w:r>
      <w:r w:rsidRPr="0038446D">
        <w:rPr>
          <w:rFonts w:asciiTheme="minorEastAsia" w:eastAsiaTheme="minorEastAsia" w:hAnsiTheme="minorEastAsia" w:cstheme="minorEastAsia" w:hint="eastAsia"/>
        </w:rPr>
        <w:t>电力系统的有功功率和频率控制</w:t>
      </w:r>
    </w:p>
    <w:p w:rsidR="0038446D" w:rsidRPr="0038446D" w:rsidRDefault="0038446D" w:rsidP="0038446D">
      <w:pPr>
        <w:pStyle w:val="Default"/>
        <w:spacing w:line="420" w:lineRule="exact"/>
        <w:ind w:firstLineChars="200" w:firstLine="480"/>
        <w:rPr>
          <w:rFonts w:asciiTheme="minorEastAsia" w:eastAsiaTheme="minorEastAsia" w:hAnsiTheme="minorEastAsia" w:cstheme="minorEastAsia"/>
        </w:rPr>
      </w:pPr>
      <w:r w:rsidRPr="0038446D">
        <w:rPr>
          <w:rFonts w:asciiTheme="minorEastAsia" w:eastAsiaTheme="minorEastAsia" w:hAnsiTheme="minorEastAsia" w:cstheme="minorEastAsia" w:hint="eastAsia"/>
        </w:rPr>
        <w:t>1．基本内容：频率调整的必要性；频率特性（负荷、发电机、简单电力系统）；电力系统的频率调整；电力系统的有功功率平衡；互联系统的频率调整。</w:t>
      </w:r>
    </w:p>
    <w:p w:rsidR="0038446D" w:rsidRDefault="0038446D" w:rsidP="0038446D">
      <w:pPr>
        <w:pStyle w:val="Default"/>
        <w:spacing w:line="420" w:lineRule="exact"/>
        <w:ind w:firstLineChars="200" w:firstLine="480"/>
        <w:rPr>
          <w:rFonts w:asciiTheme="minorEastAsia" w:eastAsiaTheme="minorEastAsia" w:hAnsiTheme="minorEastAsia" w:cstheme="minorEastAsia"/>
        </w:rPr>
      </w:pPr>
      <w:r w:rsidRPr="0038446D">
        <w:rPr>
          <w:rFonts w:asciiTheme="minorEastAsia" w:eastAsiaTheme="minorEastAsia" w:hAnsiTheme="minorEastAsia" w:cstheme="minorEastAsia" w:hint="eastAsia"/>
        </w:rPr>
        <w:t>2．重点：电力系统的频率调整</w:t>
      </w:r>
      <w:r w:rsidR="0053152A">
        <w:rPr>
          <w:rFonts w:asciiTheme="minorEastAsia" w:eastAsiaTheme="minorEastAsia" w:hAnsiTheme="minorEastAsia" w:cstheme="minorEastAsia" w:hint="eastAsia"/>
        </w:rPr>
        <w:t>；</w:t>
      </w:r>
      <w:r w:rsidR="0053152A" w:rsidRPr="0053152A">
        <w:rPr>
          <w:rFonts w:asciiTheme="minorEastAsia" w:eastAsiaTheme="minorEastAsia" w:hAnsiTheme="minorEastAsia" w:cstheme="minorEastAsia" w:hint="eastAsia"/>
        </w:rPr>
        <w:t>等耗量微增率准则与有功负荷最优分配</w:t>
      </w:r>
      <w:r w:rsidRPr="0038446D">
        <w:rPr>
          <w:rFonts w:asciiTheme="minorEastAsia" w:eastAsiaTheme="minorEastAsia" w:hAnsiTheme="minorEastAsia" w:cstheme="minorEastAsia" w:hint="eastAsia"/>
        </w:rPr>
        <w:t>。</w:t>
      </w:r>
    </w:p>
    <w:p w:rsidR="0053152A" w:rsidRDefault="00E11F67" w:rsidP="0053152A">
      <w:pPr>
        <w:pStyle w:val="Default"/>
        <w:spacing w:line="420" w:lineRule="exact"/>
        <w:ind w:firstLineChars="200" w:firstLine="480"/>
        <w:rPr>
          <w:rFonts w:asciiTheme="minorEastAsia" w:eastAsiaTheme="minorEastAsia" w:hAnsiTheme="minorEastAsia" w:cstheme="minorEastAsia"/>
        </w:rPr>
      </w:pPr>
      <w:r>
        <w:rPr>
          <w:rFonts w:asciiTheme="minorEastAsia" w:eastAsiaTheme="minorEastAsia" w:hAnsiTheme="minorEastAsia" w:cstheme="minorEastAsia" w:hint="eastAsia"/>
        </w:rPr>
        <w:t>3</w:t>
      </w:r>
      <w:r w:rsidR="0053152A" w:rsidRPr="0038446D">
        <w:rPr>
          <w:rFonts w:asciiTheme="minorEastAsia" w:eastAsiaTheme="minorEastAsia" w:hAnsiTheme="minorEastAsia" w:cstheme="minorEastAsia" w:hint="eastAsia"/>
        </w:rPr>
        <w:t>．</w:t>
      </w:r>
      <w:r w:rsidR="0053152A">
        <w:rPr>
          <w:rFonts w:asciiTheme="minorEastAsia" w:eastAsiaTheme="minorEastAsia" w:hAnsiTheme="minorEastAsia" w:cstheme="minorEastAsia" w:hint="eastAsia"/>
        </w:rPr>
        <w:t>难</w:t>
      </w:r>
      <w:r w:rsidR="0053152A" w:rsidRPr="0038446D">
        <w:rPr>
          <w:rFonts w:asciiTheme="minorEastAsia" w:eastAsiaTheme="minorEastAsia" w:hAnsiTheme="minorEastAsia" w:cstheme="minorEastAsia" w:hint="eastAsia"/>
        </w:rPr>
        <w:t>点：</w:t>
      </w:r>
      <w:r w:rsidR="0053152A" w:rsidRPr="0053152A">
        <w:rPr>
          <w:rFonts w:asciiTheme="minorEastAsia" w:eastAsiaTheme="minorEastAsia" w:hAnsiTheme="minorEastAsia" w:cstheme="minorEastAsia" w:hint="eastAsia"/>
        </w:rPr>
        <w:t>电力系统的</w:t>
      </w:r>
      <w:r w:rsidR="0053152A">
        <w:rPr>
          <w:rFonts w:asciiTheme="minorEastAsia" w:eastAsiaTheme="minorEastAsia" w:hAnsiTheme="minorEastAsia" w:cstheme="minorEastAsia" w:hint="eastAsia"/>
        </w:rPr>
        <w:t>一次调频、二次调频和三次调频。</w:t>
      </w:r>
    </w:p>
    <w:p w:rsidR="00E11F67" w:rsidRDefault="00E11F67" w:rsidP="0053152A">
      <w:pPr>
        <w:pStyle w:val="Default"/>
        <w:spacing w:line="420" w:lineRule="exact"/>
        <w:ind w:firstLineChars="200" w:firstLine="480"/>
        <w:rPr>
          <w:rFonts w:asciiTheme="minorEastAsia" w:eastAsiaTheme="minorEastAsia" w:hAnsiTheme="minorEastAsia" w:cstheme="minorEastAsia"/>
        </w:rPr>
      </w:pPr>
      <w:r>
        <w:rPr>
          <w:rFonts w:asciiTheme="minorEastAsia" w:eastAsiaTheme="minorEastAsia" w:hAnsiTheme="minorEastAsia" w:cstheme="minorEastAsia" w:hint="eastAsia"/>
        </w:rPr>
        <w:t>4</w:t>
      </w:r>
      <w:r w:rsidR="0053152A" w:rsidRPr="00582925">
        <w:rPr>
          <w:rFonts w:asciiTheme="minorEastAsia" w:eastAsiaTheme="minorEastAsia" w:hAnsiTheme="minorEastAsia" w:cstheme="minorEastAsia" w:hint="eastAsia"/>
        </w:rPr>
        <w:t>. 知识目标：</w:t>
      </w:r>
      <w:r w:rsidRPr="0038446D">
        <w:rPr>
          <w:rFonts w:asciiTheme="minorEastAsia" w:eastAsiaTheme="minorEastAsia" w:hAnsiTheme="minorEastAsia" w:cstheme="minorEastAsia" w:hint="eastAsia"/>
        </w:rPr>
        <w:t>了解频率调整的必要性，理解电力系统的有功功率平衡和频率的关系，理解频率特性，包括：负荷频率特性，发电机频率特性和简单电力系统频率特性；熟练掌握电力系统的频率调整。</w:t>
      </w:r>
    </w:p>
    <w:p w:rsidR="0053152A" w:rsidRDefault="00E11F67" w:rsidP="0053152A">
      <w:pPr>
        <w:pStyle w:val="Default"/>
        <w:spacing w:line="420" w:lineRule="exact"/>
        <w:ind w:firstLineChars="200" w:firstLine="480"/>
        <w:rPr>
          <w:rFonts w:asciiTheme="minorEastAsia" w:eastAsiaTheme="minorEastAsia" w:hAnsiTheme="minorEastAsia" w:cstheme="minorEastAsia"/>
        </w:rPr>
      </w:pPr>
      <w:r>
        <w:rPr>
          <w:rFonts w:asciiTheme="minorEastAsia" w:eastAsiaTheme="minorEastAsia" w:hAnsiTheme="minorEastAsia" w:cstheme="minorEastAsia" w:hint="eastAsia"/>
        </w:rPr>
        <w:t>5</w:t>
      </w:r>
      <w:r w:rsidR="0053152A" w:rsidRPr="00582925">
        <w:rPr>
          <w:rFonts w:asciiTheme="minorEastAsia" w:eastAsiaTheme="minorEastAsia" w:hAnsiTheme="minorEastAsia" w:cstheme="minorEastAsia" w:hint="eastAsia"/>
        </w:rPr>
        <w:t>. 能力目标：</w:t>
      </w:r>
      <w:r w:rsidR="0053152A">
        <w:rPr>
          <w:rFonts w:asciiTheme="minorEastAsia" w:eastAsiaTheme="minorEastAsia" w:hAnsiTheme="minorEastAsia" w:cstheme="minorEastAsia" w:hint="eastAsia"/>
        </w:rPr>
        <w:t>能够进行</w:t>
      </w:r>
      <w:r w:rsidR="0053152A" w:rsidRPr="00851652">
        <w:rPr>
          <w:rFonts w:asciiTheme="minorEastAsia" w:eastAsiaTheme="minorEastAsia" w:hAnsiTheme="minorEastAsia" w:cstheme="minorEastAsia" w:hint="eastAsia"/>
        </w:rPr>
        <w:t>简单电力系统</w:t>
      </w:r>
      <w:r w:rsidR="0053152A">
        <w:rPr>
          <w:rFonts w:asciiTheme="minorEastAsia" w:eastAsiaTheme="minorEastAsia" w:hAnsiTheme="minorEastAsia" w:cstheme="minorEastAsia" w:hint="eastAsia"/>
        </w:rPr>
        <w:t>频率调整分析和</w:t>
      </w:r>
      <w:r w:rsidR="0053152A" w:rsidRPr="0053152A">
        <w:rPr>
          <w:rFonts w:asciiTheme="minorEastAsia" w:eastAsiaTheme="minorEastAsia" w:hAnsiTheme="minorEastAsia" w:cstheme="minorEastAsia" w:hint="eastAsia"/>
        </w:rPr>
        <w:t>有功负荷</w:t>
      </w:r>
      <w:r w:rsidR="0053152A">
        <w:rPr>
          <w:rFonts w:asciiTheme="minorEastAsia" w:eastAsiaTheme="minorEastAsia" w:hAnsiTheme="minorEastAsia" w:cstheme="minorEastAsia" w:hint="eastAsia"/>
        </w:rPr>
        <w:t>的</w:t>
      </w:r>
      <w:r w:rsidR="0053152A" w:rsidRPr="0053152A">
        <w:rPr>
          <w:rFonts w:asciiTheme="minorEastAsia" w:eastAsiaTheme="minorEastAsia" w:hAnsiTheme="minorEastAsia" w:cstheme="minorEastAsia" w:hint="eastAsia"/>
        </w:rPr>
        <w:t>最优分配</w:t>
      </w:r>
      <w:r w:rsidR="0053152A">
        <w:rPr>
          <w:rFonts w:asciiTheme="minorEastAsia" w:eastAsiaTheme="minorEastAsia" w:hAnsiTheme="minorEastAsia" w:cstheme="minorEastAsia" w:hint="eastAsia"/>
        </w:rPr>
        <w:t>。</w:t>
      </w:r>
    </w:p>
    <w:p w:rsidR="001A4727" w:rsidRDefault="001A4727" w:rsidP="00A924FC">
      <w:pPr>
        <w:pStyle w:val="Default"/>
        <w:spacing w:line="420" w:lineRule="exact"/>
        <w:ind w:firstLineChars="200" w:firstLine="480"/>
        <w:rPr>
          <w:rFonts w:asciiTheme="minorEastAsia" w:eastAsiaTheme="minorEastAsia" w:hAnsiTheme="minorEastAsia" w:cstheme="minorEastAsia"/>
        </w:rPr>
      </w:pPr>
      <w:r w:rsidRPr="001A4727">
        <w:rPr>
          <w:rFonts w:asciiTheme="minorEastAsia" w:eastAsiaTheme="minorEastAsia" w:hAnsiTheme="minorEastAsia" w:cstheme="minorEastAsia" w:hint="eastAsia"/>
        </w:rPr>
        <w:t>6. 素质目标：</w:t>
      </w:r>
      <w:r>
        <w:rPr>
          <w:rFonts w:asciiTheme="minorEastAsia" w:eastAsiaTheme="minorEastAsia" w:hAnsiTheme="minorEastAsia" w:cstheme="minorEastAsia" w:hint="eastAsia"/>
        </w:rPr>
        <w:t>了解我国与发达国家的</w:t>
      </w:r>
      <w:r w:rsidR="006A2C59">
        <w:rPr>
          <w:rFonts w:asciiTheme="minorEastAsia" w:eastAsiaTheme="minorEastAsia" w:hAnsiTheme="minorEastAsia" w:cstheme="minorEastAsia" w:hint="eastAsia"/>
        </w:rPr>
        <w:t>频</w:t>
      </w:r>
      <w:r>
        <w:rPr>
          <w:rFonts w:asciiTheme="minorEastAsia" w:eastAsiaTheme="minorEastAsia" w:hAnsiTheme="minorEastAsia" w:cstheme="minorEastAsia" w:hint="eastAsia"/>
        </w:rPr>
        <w:t>率调整控制技术</w:t>
      </w:r>
      <w:r w:rsidR="00FD7265">
        <w:rPr>
          <w:rFonts w:asciiTheme="minorEastAsia" w:eastAsiaTheme="minorEastAsia" w:hAnsiTheme="minorEastAsia" w:cstheme="minorEastAsia" w:hint="eastAsia"/>
        </w:rPr>
        <w:t>差距</w:t>
      </w:r>
      <w:r>
        <w:rPr>
          <w:rFonts w:asciiTheme="minorEastAsia" w:eastAsiaTheme="minorEastAsia" w:hAnsiTheme="minorEastAsia" w:cstheme="minorEastAsia" w:hint="eastAsia"/>
        </w:rPr>
        <w:t>，</w:t>
      </w:r>
      <w:r w:rsidR="00FD7265" w:rsidRPr="00FD7265">
        <w:rPr>
          <w:rFonts w:asciiTheme="minorEastAsia" w:eastAsiaTheme="minorEastAsia" w:hAnsiTheme="minorEastAsia" w:cstheme="minorEastAsia" w:hint="eastAsia"/>
        </w:rPr>
        <w:t>认清我国在诸多行业尖端领域内存在的差距，要秉承实事求是的态度积极投身于科研建设中，坚定学生报效祖国的理想信念，弥补现有技术的不足，寻求全新科研突破。</w:t>
      </w:r>
    </w:p>
    <w:p w:rsidR="0038446D" w:rsidRPr="0038446D" w:rsidRDefault="0038446D" w:rsidP="0038446D">
      <w:pPr>
        <w:pStyle w:val="Default"/>
        <w:spacing w:line="420" w:lineRule="exact"/>
        <w:ind w:firstLineChars="200" w:firstLine="480"/>
        <w:rPr>
          <w:rFonts w:asciiTheme="minorEastAsia" w:eastAsiaTheme="minorEastAsia" w:hAnsiTheme="minorEastAsia" w:cstheme="minorEastAsia"/>
        </w:rPr>
      </w:pPr>
      <w:r>
        <w:rPr>
          <w:rFonts w:asciiTheme="minorEastAsia" w:eastAsiaTheme="minorEastAsia" w:hAnsiTheme="minorEastAsia" w:cstheme="minorEastAsia" w:hint="eastAsia"/>
        </w:rPr>
        <w:t>内容</w:t>
      </w:r>
      <w:r>
        <w:rPr>
          <w:rFonts w:asciiTheme="minorEastAsia" w:eastAsiaTheme="minorEastAsia" w:hAnsiTheme="minorEastAsia" w:cstheme="minorEastAsia"/>
        </w:rPr>
        <w:t>6</w:t>
      </w:r>
      <w:r>
        <w:rPr>
          <w:rFonts w:asciiTheme="minorEastAsia" w:eastAsiaTheme="minorEastAsia" w:hAnsiTheme="minorEastAsia" w:cstheme="minorEastAsia" w:hint="eastAsia"/>
        </w:rPr>
        <w:t>：</w:t>
      </w:r>
      <w:r w:rsidRPr="0038446D">
        <w:rPr>
          <w:rFonts w:asciiTheme="minorEastAsia" w:eastAsiaTheme="minorEastAsia" w:hAnsiTheme="minorEastAsia" w:cstheme="minorEastAsia" w:hint="eastAsia"/>
        </w:rPr>
        <w:t>电力系统的无功功率和电压控制</w:t>
      </w:r>
    </w:p>
    <w:p w:rsidR="0038446D" w:rsidRPr="0038446D" w:rsidRDefault="0038446D" w:rsidP="0038446D">
      <w:pPr>
        <w:pStyle w:val="Default"/>
        <w:spacing w:line="420" w:lineRule="exact"/>
        <w:ind w:firstLineChars="200" w:firstLine="480"/>
        <w:rPr>
          <w:rFonts w:asciiTheme="minorEastAsia" w:eastAsiaTheme="minorEastAsia" w:hAnsiTheme="minorEastAsia" w:cstheme="minorEastAsia"/>
        </w:rPr>
      </w:pPr>
      <w:r w:rsidRPr="0038446D">
        <w:rPr>
          <w:rFonts w:asciiTheme="minorEastAsia" w:eastAsiaTheme="minorEastAsia" w:hAnsiTheme="minorEastAsia" w:cstheme="minorEastAsia" w:hint="eastAsia"/>
        </w:rPr>
        <w:t>1．基本内容：电压调整的必要性；电力系统的无功功率平衡；电压调整的基本概念与电压调整的措施。</w:t>
      </w:r>
    </w:p>
    <w:p w:rsidR="0038446D" w:rsidRDefault="0038446D" w:rsidP="0038446D">
      <w:pPr>
        <w:pStyle w:val="Default"/>
        <w:spacing w:line="420" w:lineRule="exact"/>
        <w:ind w:firstLineChars="200" w:firstLine="480"/>
        <w:rPr>
          <w:rFonts w:asciiTheme="minorEastAsia" w:eastAsiaTheme="minorEastAsia" w:hAnsiTheme="minorEastAsia" w:cstheme="minorEastAsia"/>
        </w:rPr>
      </w:pPr>
      <w:r w:rsidRPr="0038446D">
        <w:rPr>
          <w:rFonts w:asciiTheme="minorEastAsia" w:eastAsiaTheme="minorEastAsia" w:hAnsiTheme="minorEastAsia" w:cstheme="minorEastAsia" w:hint="eastAsia"/>
        </w:rPr>
        <w:t>2．重点：电力系统的无功功率平衡</w:t>
      </w:r>
      <w:r w:rsidR="009218F3">
        <w:rPr>
          <w:rFonts w:asciiTheme="minorEastAsia" w:eastAsiaTheme="minorEastAsia" w:hAnsiTheme="minorEastAsia" w:cstheme="minorEastAsia" w:hint="eastAsia"/>
        </w:rPr>
        <w:t>；</w:t>
      </w:r>
      <w:r w:rsidR="009218F3" w:rsidRPr="009218F3">
        <w:rPr>
          <w:rFonts w:asciiTheme="minorEastAsia" w:eastAsiaTheme="minorEastAsia" w:hAnsiTheme="minorEastAsia" w:cstheme="minorEastAsia" w:hint="eastAsia"/>
        </w:rPr>
        <w:t>电力系统的电压调整</w:t>
      </w:r>
      <w:r w:rsidR="009218F3">
        <w:rPr>
          <w:rFonts w:asciiTheme="minorEastAsia" w:eastAsiaTheme="minorEastAsia" w:hAnsiTheme="minorEastAsia" w:cstheme="minorEastAsia" w:hint="eastAsia"/>
        </w:rPr>
        <w:t>。</w:t>
      </w:r>
    </w:p>
    <w:p w:rsidR="00A66154" w:rsidRDefault="00E11F67" w:rsidP="00A66154">
      <w:pPr>
        <w:pStyle w:val="Default"/>
        <w:spacing w:line="420" w:lineRule="exact"/>
        <w:ind w:firstLineChars="200" w:firstLine="480"/>
        <w:rPr>
          <w:rFonts w:asciiTheme="minorEastAsia" w:eastAsiaTheme="minorEastAsia" w:hAnsiTheme="minorEastAsia" w:cstheme="minorEastAsia"/>
        </w:rPr>
      </w:pPr>
      <w:r>
        <w:rPr>
          <w:rFonts w:asciiTheme="minorEastAsia" w:eastAsiaTheme="minorEastAsia" w:hAnsiTheme="minorEastAsia" w:cstheme="minorEastAsia" w:hint="eastAsia"/>
        </w:rPr>
        <w:t>3</w:t>
      </w:r>
      <w:r w:rsidR="00A66154" w:rsidRPr="0038446D">
        <w:rPr>
          <w:rFonts w:asciiTheme="minorEastAsia" w:eastAsiaTheme="minorEastAsia" w:hAnsiTheme="minorEastAsia" w:cstheme="minorEastAsia" w:hint="eastAsia"/>
        </w:rPr>
        <w:t>．</w:t>
      </w:r>
      <w:r w:rsidR="00A66154">
        <w:rPr>
          <w:rFonts w:asciiTheme="minorEastAsia" w:eastAsiaTheme="minorEastAsia" w:hAnsiTheme="minorEastAsia" w:cstheme="minorEastAsia" w:hint="eastAsia"/>
        </w:rPr>
        <w:t>难</w:t>
      </w:r>
      <w:r w:rsidR="00A66154" w:rsidRPr="0038446D">
        <w:rPr>
          <w:rFonts w:asciiTheme="minorEastAsia" w:eastAsiaTheme="minorEastAsia" w:hAnsiTheme="minorEastAsia" w:cstheme="minorEastAsia" w:hint="eastAsia"/>
        </w:rPr>
        <w:t>点：</w:t>
      </w:r>
      <w:r w:rsidR="00830A00" w:rsidRPr="00830A00">
        <w:rPr>
          <w:rFonts w:asciiTheme="minorEastAsia" w:eastAsiaTheme="minorEastAsia" w:hAnsiTheme="minorEastAsia" w:cstheme="minorEastAsia" w:hint="eastAsia"/>
        </w:rPr>
        <w:t>电压调整计算</w:t>
      </w:r>
      <w:r w:rsidR="009218F3">
        <w:rPr>
          <w:rFonts w:asciiTheme="minorEastAsia" w:eastAsiaTheme="minorEastAsia" w:hAnsiTheme="minorEastAsia" w:cstheme="minorEastAsia" w:hint="eastAsia"/>
        </w:rPr>
        <w:t>(变压器</w:t>
      </w:r>
      <w:r w:rsidR="009218F3">
        <w:rPr>
          <w:rFonts w:asciiTheme="minorEastAsia" w:eastAsiaTheme="minorEastAsia" w:hAnsiTheme="minorEastAsia" w:cstheme="minorEastAsia"/>
        </w:rPr>
        <w:t>)</w:t>
      </w:r>
      <w:r w:rsidR="00A66154">
        <w:rPr>
          <w:rFonts w:asciiTheme="minorEastAsia" w:eastAsiaTheme="minorEastAsia" w:hAnsiTheme="minorEastAsia" w:cstheme="minorEastAsia" w:hint="eastAsia"/>
        </w:rPr>
        <w:t>。</w:t>
      </w:r>
    </w:p>
    <w:p w:rsidR="00E11F67" w:rsidRDefault="00E11F67" w:rsidP="00827D3B">
      <w:pPr>
        <w:pStyle w:val="Default"/>
        <w:spacing w:line="420" w:lineRule="exact"/>
        <w:ind w:firstLineChars="200" w:firstLine="480"/>
        <w:rPr>
          <w:rFonts w:asciiTheme="minorEastAsia" w:eastAsiaTheme="minorEastAsia" w:hAnsiTheme="minorEastAsia" w:cstheme="minorEastAsia"/>
        </w:rPr>
      </w:pPr>
      <w:r>
        <w:rPr>
          <w:rFonts w:asciiTheme="minorEastAsia" w:eastAsiaTheme="minorEastAsia" w:hAnsiTheme="minorEastAsia" w:cstheme="minorEastAsia" w:hint="eastAsia"/>
        </w:rPr>
        <w:t>4</w:t>
      </w:r>
      <w:r w:rsidR="00A66154" w:rsidRPr="00582925">
        <w:rPr>
          <w:rFonts w:asciiTheme="minorEastAsia" w:eastAsiaTheme="minorEastAsia" w:hAnsiTheme="minorEastAsia" w:cstheme="minorEastAsia" w:hint="eastAsia"/>
        </w:rPr>
        <w:t>. 知识目标：</w:t>
      </w:r>
      <w:r w:rsidRPr="0038446D">
        <w:rPr>
          <w:rFonts w:asciiTheme="minorEastAsia" w:eastAsiaTheme="minorEastAsia" w:hAnsiTheme="minorEastAsia" w:cstheme="minorEastAsia" w:hint="eastAsia"/>
        </w:rPr>
        <w:t>了解电压调整的必要性，理解电力系统的无功功率平衡和电压的关系，掌握电力系统无功功率平衡的含义和计算，电力系统的电压调整。</w:t>
      </w:r>
    </w:p>
    <w:p w:rsidR="004169FB" w:rsidRDefault="00E11F67" w:rsidP="00827D3B">
      <w:pPr>
        <w:pStyle w:val="Default"/>
        <w:spacing w:line="420" w:lineRule="exact"/>
        <w:ind w:firstLineChars="200" w:firstLine="480"/>
        <w:rPr>
          <w:rFonts w:asciiTheme="minorEastAsia" w:eastAsiaTheme="minorEastAsia" w:hAnsiTheme="minorEastAsia" w:cstheme="minorEastAsia"/>
        </w:rPr>
      </w:pPr>
      <w:r>
        <w:rPr>
          <w:rFonts w:asciiTheme="minorEastAsia" w:eastAsiaTheme="minorEastAsia" w:hAnsiTheme="minorEastAsia" w:cstheme="minorEastAsia" w:hint="eastAsia"/>
        </w:rPr>
        <w:t>5</w:t>
      </w:r>
      <w:r w:rsidR="00A66154" w:rsidRPr="00582925">
        <w:rPr>
          <w:rFonts w:asciiTheme="minorEastAsia" w:eastAsiaTheme="minorEastAsia" w:hAnsiTheme="minorEastAsia" w:cstheme="minorEastAsia" w:hint="eastAsia"/>
        </w:rPr>
        <w:t>. 能力目标：</w:t>
      </w:r>
      <w:r w:rsidR="00A66154">
        <w:rPr>
          <w:rFonts w:asciiTheme="minorEastAsia" w:eastAsiaTheme="minorEastAsia" w:hAnsiTheme="minorEastAsia" w:cstheme="minorEastAsia" w:hint="eastAsia"/>
        </w:rPr>
        <w:t>能够进行</w:t>
      </w:r>
      <w:r w:rsidR="00A66154" w:rsidRPr="00851652">
        <w:rPr>
          <w:rFonts w:asciiTheme="minorEastAsia" w:eastAsiaTheme="minorEastAsia" w:hAnsiTheme="minorEastAsia" w:cstheme="minorEastAsia" w:hint="eastAsia"/>
        </w:rPr>
        <w:t>简单电力系统</w:t>
      </w:r>
      <w:r w:rsidR="005C0278">
        <w:rPr>
          <w:rFonts w:asciiTheme="minorEastAsia" w:eastAsiaTheme="minorEastAsia" w:hAnsiTheme="minorEastAsia" w:cstheme="minorEastAsia" w:hint="eastAsia"/>
        </w:rPr>
        <w:t>电压</w:t>
      </w:r>
      <w:r w:rsidR="00A66154">
        <w:rPr>
          <w:rFonts w:asciiTheme="minorEastAsia" w:eastAsiaTheme="minorEastAsia" w:hAnsiTheme="minorEastAsia" w:cstheme="minorEastAsia" w:hint="eastAsia"/>
        </w:rPr>
        <w:t>调整分析。</w:t>
      </w:r>
    </w:p>
    <w:p w:rsidR="00EC0D68" w:rsidRPr="00EC0D68" w:rsidRDefault="00EC0D68" w:rsidP="00990672">
      <w:pPr>
        <w:pStyle w:val="Default"/>
        <w:spacing w:line="420" w:lineRule="exact"/>
        <w:ind w:firstLineChars="200" w:firstLine="480"/>
        <w:rPr>
          <w:rFonts w:asciiTheme="minorEastAsia" w:eastAsiaTheme="minorEastAsia" w:hAnsiTheme="minorEastAsia" w:cstheme="minorEastAsia"/>
        </w:rPr>
      </w:pPr>
      <w:r w:rsidRPr="001A4727">
        <w:rPr>
          <w:rFonts w:asciiTheme="minorEastAsia" w:eastAsiaTheme="minorEastAsia" w:hAnsiTheme="minorEastAsia" w:cstheme="minorEastAsia" w:hint="eastAsia"/>
        </w:rPr>
        <w:t>6. 素质目标：</w:t>
      </w:r>
      <w:r>
        <w:rPr>
          <w:rFonts w:asciiTheme="minorEastAsia" w:eastAsiaTheme="minorEastAsia" w:hAnsiTheme="minorEastAsia" w:cstheme="minorEastAsia" w:hint="eastAsia"/>
        </w:rPr>
        <w:t>了解</w:t>
      </w:r>
      <w:r w:rsidR="00085BAF">
        <w:rPr>
          <w:rFonts w:asciiTheme="minorEastAsia" w:eastAsiaTheme="minorEastAsia" w:hAnsiTheme="minorEastAsia" w:cstheme="minorEastAsia" w:hint="eastAsia"/>
        </w:rPr>
        <w:t>有功功率和无功功率</w:t>
      </w:r>
      <w:r w:rsidR="00DC3E50">
        <w:rPr>
          <w:rFonts w:asciiTheme="minorEastAsia" w:eastAsiaTheme="minorEastAsia" w:hAnsiTheme="minorEastAsia" w:cstheme="minorEastAsia" w:hint="eastAsia"/>
        </w:rPr>
        <w:t>关系</w:t>
      </w:r>
      <w:r w:rsidR="00085BAF">
        <w:rPr>
          <w:rFonts w:asciiTheme="minorEastAsia" w:eastAsiaTheme="minorEastAsia" w:hAnsiTheme="minorEastAsia" w:cstheme="minorEastAsia" w:hint="eastAsia"/>
        </w:rPr>
        <w:t>，二者相互作用、相互影响、缺一不可</w:t>
      </w:r>
      <w:r w:rsidR="00990672">
        <w:rPr>
          <w:rFonts w:asciiTheme="minorEastAsia" w:eastAsiaTheme="minorEastAsia" w:hAnsiTheme="minorEastAsia" w:cstheme="minorEastAsia" w:hint="eastAsia"/>
        </w:rPr>
        <w:t>，帮助</w:t>
      </w:r>
      <w:r w:rsidR="00085BAF">
        <w:rPr>
          <w:rFonts w:asciiTheme="minorEastAsia" w:eastAsiaTheme="minorEastAsia" w:hAnsiTheme="minorEastAsia" w:cstheme="minorEastAsia" w:hint="eastAsia"/>
        </w:rPr>
        <w:t>学生</w:t>
      </w:r>
      <w:r w:rsidR="00990672">
        <w:rPr>
          <w:rFonts w:asciiTheme="minorEastAsia" w:eastAsiaTheme="minorEastAsia" w:hAnsiTheme="minorEastAsia" w:cstheme="minorEastAsia" w:hint="eastAsia"/>
        </w:rPr>
        <w:t>树立</w:t>
      </w:r>
      <w:r w:rsidR="00085BAF" w:rsidRPr="00085BAF">
        <w:rPr>
          <w:rFonts w:asciiTheme="minorEastAsia" w:eastAsiaTheme="minorEastAsia" w:hAnsiTheme="minorEastAsia" w:cstheme="minorEastAsia" w:hint="eastAsia"/>
        </w:rPr>
        <w:t>正确</w:t>
      </w:r>
      <w:r w:rsidR="00990672">
        <w:rPr>
          <w:rFonts w:asciiTheme="minorEastAsia" w:eastAsiaTheme="minorEastAsia" w:hAnsiTheme="minorEastAsia" w:cstheme="minorEastAsia" w:hint="eastAsia"/>
        </w:rPr>
        <w:t>的三观。</w:t>
      </w:r>
    </w:p>
    <w:p w:rsidR="004B06BA" w:rsidRPr="0038446D" w:rsidRDefault="004B06BA" w:rsidP="004B06BA">
      <w:pPr>
        <w:pStyle w:val="Default"/>
        <w:spacing w:line="420" w:lineRule="exact"/>
        <w:ind w:firstLineChars="200" w:firstLine="480"/>
        <w:rPr>
          <w:rFonts w:asciiTheme="minorEastAsia" w:eastAsiaTheme="minorEastAsia" w:hAnsiTheme="minorEastAsia" w:cstheme="minorEastAsia"/>
        </w:rPr>
      </w:pPr>
      <w:r>
        <w:rPr>
          <w:rFonts w:asciiTheme="minorEastAsia" w:eastAsiaTheme="minorEastAsia" w:hAnsiTheme="minorEastAsia" w:cstheme="minorEastAsia" w:hint="eastAsia"/>
        </w:rPr>
        <w:t>内容</w:t>
      </w:r>
      <w:r>
        <w:rPr>
          <w:rFonts w:asciiTheme="minorEastAsia" w:eastAsiaTheme="minorEastAsia" w:hAnsiTheme="minorEastAsia" w:cstheme="minorEastAsia"/>
        </w:rPr>
        <w:t>7</w:t>
      </w:r>
      <w:r>
        <w:rPr>
          <w:rFonts w:asciiTheme="minorEastAsia" w:eastAsiaTheme="minorEastAsia" w:hAnsiTheme="minorEastAsia" w:cstheme="minorEastAsia" w:hint="eastAsia"/>
        </w:rPr>
        <w:t>：</w:t>
      </w:r>
      <w:bookmarkStart w:id="1" w:name="_Hlk38037036"/>
      <w:r>
        <w:rPr>
          <w:rFonts w:asciiTheme="minorEastAsia" w:eastAsiaTheme="minorEastAsia" w:hAnsiTheme="minorEastAsia" w:cstheme="minorEastAsia" w:hint="eastAsia"/>
        </w:rPr>
        <w:t>同步电机数学模型</w:t>
      </w:r>
      <w:bookmarkEnd w:id="1"/>
      <w:r>
        <w:rPr>
          <w:rFonts w:asciiTheme="minorEastAsia" w:eastAsiaTheme="minorEastAsia" w:hAnsiTheme="minorEastAsia" w:cstheme="minorEastAsia" w:hint="eastAsia"/>
        </w:rPr>
        <w:t>及</w:t>
      </w:r>
      <w:r w:rsidRPr="001B68FC">
        <w:rPr>
          <w:rFonts w:asciiTheme="minorEastAsia" w:eastAsiaTheme="minorEastAsia" w:hAnsiTheme="minorEastAsia" w:cstheme="minorEastAsia" w:hint="eastAsia"/>
        </w:rPr>
        <w:t>电力系统</w:t>
      </w:r>
      <w:r w:rsidRPr="001A4C87">
        <w:rPr>
          <w:rFonts w:asciiTheme="minorEastAsia" w:eastAsiaTheme="minorEastAsia" w:hAnsiTheme="minorEastAsia" w:cstheme="minorEastAsia" w:hint="eastAsia"/>
        </w:rPr>
        <w:t>三相短路实用计算</w:t>
      </w:r>
    </w:p>
    <w:p w:rsidR="004B06BA" w:rsidRPr="0038446D" w:rsidRDefault="004B06BA" w:rsidP="004B06BA">
      <w:pPr>
        <w:pStyle w:val="Default"/>
        <w:spacing w:line="420" w:lineRule="exact"/>
        <w:ind w:firstLineChars="200" w:firstLine="480"/>
        <w:rPr>
          <w:rFonts w:asciiTheme="minorEastAsia" w:eastAsiaTheme="minorEastAsia" w:hAnsiTheme="minorEastAsia" w:cstheme="minorEastAsia"/>
        </w:rPr>
      </w:pPr>
      <w:r w:rsidRPr="0038446D">
        <w:rPr>
          <w:rFonts w:asciiTheme="minorEastAsia" w:eastAsiaTheme="minorEastAsia" w:hAnsiTheme="minorEastAsia" w:cstheme="minorEastAsia" w:hint="eastAsia"/>
        </w:rPr>
        <w:t>1．基本内容：</w:t>
      </w:r>
      <w:r>
        <w:rPr>
          <w:rFonts w:asciiTheme="minorEastAsia" w:eastAsiaTheme="minorEastAsia" w:hAnsiTheme="minorEastAsia" w:cstheme="minorEastAsia" w:hint="eastAsia"/>
        </w:rPr>
        <w:t>电压方程和磁链方程；派克坐标变换；dq</w:t>
      </w:r>
      <w:r>
        <w:rPr>
          <w:rFonts w:asciiTheme="minorEastAsia" w:eastAsiaTheme="minorEastAsia" w:hAnsiTheme="minorEastAsia" w:cstheme="minorEastAsia"/>
        </w:rPr>
        <w:t>0</w:t>
      </w:r>
      <w:r>
        <w:rPr>
          <w:rFonts w:asciiTheme="minorEastAsia" w:eastAsiaTheme="minorEastAsia" w:hAnsiTheme="minorEastAsia" w:cstheme="minorEastAsia" w:hint="eastAsia"/>
        </w:rPr>
        <w:t>坐标下同步电机方程；标么制派克方程</w:t>
      </w:r>
      <w:r w:rsidR="002869E7">
        <w:rPr>
          <w:rFonts w:asciiTheme="minorEastAsia" w:eastAsiaTheme="minorEastAsia" w:hAnsiTheme="minorEastAsia" w:cstheme="minorEastAsia" w:hint="eastAsia"/>
        </w:rPr>
        <w:t>；</w:t>
      </w:r>
      <w:r w:rsidR="002869E7" w:rsidRPr="002869E7">
        <w:rPr>
          <w:rFonts w:asciiTheme="minorEastAsia" w:eastAsiaTheme="minorEastAsia" w:hAnsiTheme="minorEastAsia" w:cstheme="minorEastAsia" w:hint="eastAsia"/>
        </w:rPr>
        <w:t>电力系统三相短路实用计算</w:t>
      </w:r>
      <w:r w:rsidR="002869E7">
        <w:rPr>
          <w:rFonts w:asciiTheme="minorEastAsia" w:eastAsiaTheme="minorEastAsia" w:hAnsiTheme="minorEastAsia" w:cstheme="minorEastAsia" w:hint="eastAsia"/>
        </w:rPr>
        <w:t>方法。</w:t>
      </w:r>
    </w:p>
    <w:p w:rsidR="004B06BA" w:rsidRDefault="004B06BA" w:rsidP="004B06BA">
      <w:pPr>
        <w:pStyle w:val="Default"/>
        <w:spacing w:line="420" w:lineRule="exact"/>
        <w:ind w:firstLineChars="200" w:firstLine="480"/>
        <w:rPr>
          <w:rFonts w:asciiTheme="minorEastAsia" w:eastAsiaTheme="minorEastAsia" w:hAnsiTheme="minorEastAsia" w:cstheme="minorEastAsia"/>
        </w:rPr>
      </w:pPr>
      <w:r w:rsidRPr="0038446D">
        <w:rPr>
          <w:rFonts w:asciiTheme="minorEastAsia" w:eastAsiaTheme="minorEastAsia" w:hAnsiTheme="minorEastAsia" w:cstheme="minorEastAsia" w:hint="eastAsia"/>
        </w:rPr>
        <w:t>2．重点：</w:t>
      </w:r>
      <w:r w:rsidR="002869E7" w:rsidRPr="002869E7">
        <w:rPr>
          <w:rFonts w:asciiTheme="minorEastAsia" w:eastAsiaTheme="minorEastAsia" w:hAnsiTheme="minorEastAsia" w:cstheme="minorEastAsia" w:hint="eastAsia"/>
        </w:rPr>
        <w:t>派克</w:t>
      </w:r>
      <w:r w:rsidR="00846021">
        <w:rPr>
          <w:rFonts w:asciiTheme="minorEastAsia" w:eastAsiaTheme="minorEastAsia" w:hAnsiTheme="minorEastAsia" w:cstheme="minorEastAsia" w:hint="eastAsia"/>
        </w:rPr>
        <w:t>坐标</w:t>
      </w:r>
      <w:r w:rsidR="002869E7" w:rsidRPr="002869E7">
        <w:rPr>
          <w:rFonts w:asciiTheme="minorEastAsia" w:eastAsiaTheme="minorEastAsia" w:hAnsiTheme="minorEastAsia" w:cstheme="minorEastAsia" w:hint="eastAsia"/>
        </w:rPr>
        <w:t>变换</w:t>
      </w:r>
      <w:r w:rsidR="002869E7">
        <w:rPr>
          <w:rFonts w:asciiTheme="minorEastAsia" w:eastAsiaTheme="minorEastAsia" w:hAnsiTheme="minorEastAsia" w:cstheme="minorEastAsia" w:hint="eastAsia"/>
        </w:rPr>
        <w:t>与</w:t>
      </w:r>
      <w:r w:rsidR="002869E7" w:rsidRPr="002869E7">
        <w:rPr>
          <w:rFonts w:asciiTheme="minorEastAsia" w:eastAsiaTheme="minorEastAsia" w:hAnsiTheme="minorEastAsia" w:cstheme="minorEastAsia" w:hint="eastAsia"/>
        </w:rPr>
        <w:t>标么制派克方程</w:t>
      </w:r>
      <w:r w:rsidRPr="001B68FC">
        <w:rPr>
          <w:rFonts w:asciiTheme="minorEastAsia" w:eastAsiaTheme="minorEastAsia" w:hAnsiTheme="minorEastAsia" w:cstheme="minorEastAsia" w:hint="eastAsia"/>
        </w:rPr>
        <w:t>。</w:t>
      </w:r>
    </w:p>
    <w:p w:rsidR="004B06BA" w:rsidRDefault="00E11F67" w:rsidP="004B06BA">
      <w:pPr>
        <w:pStyle w:val="Default"/>
        <w:spacing w:line="420" w:lineRule="exact"/>
        <w:ind w:firstLineChars="200" w:firstLine="480"/>
        <w:rPr>
          <w:rFonts w:asciiTheme="minorEastAsia" w:eastAsiaTheme="minorEastAsia" w:hAnsiTheme="minorEastAsia" w:cstheme="minorEastAsia"/>
        </w:rPr>
      </w:pPr>
      <w:r>
        <w:rPr>
          <w:rFonts w:asciiTheme="minorEastAsia" w:eastAsiaTheme="minorEastAsia" w:hAnsiTheme="minorEastAsia" w:cstheme="minorEastAsia" w:hint="eastAsia"/>
        </w:rPr>
        <w:t>3</w:t>
      </w:r>
      <w:r w:rsidR="004B06BA" w:rsidRPr="0038446D">
        <w:rPr>
          <w:rFonts w:asciiTheme="minorEastAsia" w:eastAsiaTheme="minorEastAsia" w:hAnsiTheme="minorEastAsia" w:cstheme="minorEastAsia" w:hint="eastAsia"/>
        </w:rPr>
        <w:t>．</w:t>
      </w:r>
      <w:r w:rsidR="004B06BA">
        <w:rPr>
          <w:rFonts w:asciiTheme="minorEastAsia" w:eastAsiaTheme="minorEastAsia" w:hAnsiTheme="minorEastAsia" w:cstheme="minorEastAsia" w:hint="eastAsia"/>
        </w:rPr>
        <w:t>难</w:t>
      </w:r>
      <w:r w:rsidR="004B06BA" w:rsidRPr="0038446D">
        <w:rPr>
          <w:rFonts w:asciiTheme="minorEastAsia" w:eastAsiaTheme="minorEastAsia" w:hAnsiTheme="minorEastAsia" w:cstheme="minorEastAsia" w:hint="eastAsia"/>
        </w:rPr>
        <w:t>点：</w:t>
      </w:r>
      <w:r w:rsidR="00846021" w:rsidRPr="00846021">
        <w:rPr>
          <w:rFonts w:asciiTheme="minorEastAsia" w:eastAsiaTheme="minorEastAsia" w:hAnsiTheme="minorEastAsia" w:cstheme="minorEastAsia" w:hint="eastAsia"/>
        </w:rPr>
        <w:t>电力系统三相短路起始次暂态电流计算</w:t>
      </w:r>
      <w:r w:rsidR="004B06BA" w:rsidRPr="001B68FC">
        <w:rPr>
          <w:rFonts w:asciiTheme="minorEastAsia" w:eastAsiaTheme="minorEastAsia" w:hAnsiTheme="minorEastAsia" w:cstheme="minorEastAsia" w:hint="eastAsia"/>
        </w:rPr>
        <w:t>。</w:t>
      </w:r>
    </w:p>
    <w:p w:rsidR="00E11F67" w:rsidRPr="0038446D" w:rsidRDefault="00E11F67" w:rsidP="00E11F67">
      <w:pPr>
        <w:pStyle w:val="Default"/>
        <w:spacing w:line="420" w:lineRule="exact"/>
        <w:ind w:firstLineChars="200" w:firstLine="480"/>
        <w:rPr>
          <w:rFonts w:asciiTheme="minorEastAsia" w:eastAsiaTheme="minorEastAsia" w:hAnsiTheme="minorEastAsia" w:cstheme="minorEastAsia"/>
        </w:rPr>
      </w:pPr>
      <w:r>
        <w:rPr>
          <w:rFonts w:asciiTheme="minorEastAsia" w:eastAsiaTheme="minorEastAsia" w:hAnsiTheme="minorEastAsia" w:cstheme="minorEastAsia" w:hint="eastAsia"/>
        </w:rPr>
        <w:t>4</w:t>
      </w:r>
      <w:r w:rsidR="002869E7" w:rsidRPr="00582925">
        <w:rPr>
          <w:rFonts w:asciiTheme="minorEastAsia" w:eastAsiaTheme="minorEastAsia" w:hAnsiTheme="minorEastAsia" w:cstheme="minorEastAsia" w:hint="eastAsia"/>
        </w:rPr>
        <w:t>. 知识目标：</w:t>
      </w:r>
      <w:r w:rsidRPr="001B68FC">
        <w:rPr>
          <w:rFonts w:asciiTheme="minorEastAsia" w:eastAsiaTheme="minorEastAsia" w:hAnsiTheme="minorEastAsia" w:cstheme="minorEastAsia" w:hint="eastAsia"/>
        </w:rPr>
        <w:t>了解</w:t>
      </w:r>
      <w:r>
        <w:rPr>
          <w:rFonts w:asciiTheme="minorEastAsia" w:eastAsiaTheme="minorEastAsia" w:hAnsiTheme="minorEastAsia" w:cstheme="minorEastAsia" w:hint="eastAsia"/>
        </w:rPr>
        <w:t>同步电机</w:t>
      </w:r>
      <w:r w:rsidRPr="002869E7">
        <w:rPr>
          <w:rFonts w:asciiTheme="minorEastAsia" w:eastAsiaTheme="minorEastAsia" w:hAnsiTheme="minorEastAsia" w:cstheme="minorEastAsia" w:hint="eastAsia"/>
        </w:rPr>
        <w:t>电压方程和磁链方程</w:t>
      </w:r>
      <w:r>
        <w:rPr>
          <w:rFonts w:asciiTheme="minorEastAsia" w:eastAsiaTheme="minorEastAsia" w:hAnsiTheme="minorEastAsia" w:cstheme="minorEastAsia" w:hint="eastAsia"/>
        </w:rPr>
        <w:t>；理解</w:t>
      </w:r>
      <w:r w:rsidRPr="002869E7">
        <w:rPr>
          <w:rFonts w:asciiTheme="minorEastAsia" w:eastAsiaTheme="minorEastAsia" w:hAnsiTheme="minorEastAsia" w:cstheme="minorEastAsia" w:hint="eastAsia"/>
        </w:rPr>
        <w:t>派克</w:t>
      </w:r>
      <w:r>
        <w:rPr>
          <w:rFonts w:asciiTheme="minorEastAsia" w:eastAsiaTheme="minorEastAsia" w:hAnsiTheme="minorEastAsia" w:cstheme="minorEastAsia" w:hint="eastAsia"/>
        </w:rPr>
        <w:t>坐标</w:t>
      </w:r>
      <w:r w:rsidRPr="002869E7">
        <w:rPr>
          <w:rFonts w:asciiTheme="minorEastAsia" w:eastAsiaTheme="minorEastAsia" w:hAnsiTheme="minorEastAsia" w:cstheme="minorEastAsia" w:hint="eastAsia"/>
        </w:rPr>
        <w:t>变换</w:t>
      </w:r>
      <w:r>
        <w:rPr>
          <w:rFonts w:asciiTheme="minorEastAsia" w:eastAsiaTheme="minorEastAsia" w:hAnsiTheme="minorEastAsia" w:cstheme="minorEastAsia" w:hint="eastAsia"/>
        </w:rPr>
        <w:t>、</w:t>
      </w:r>
      <w:r w:rsidRPr="002869E7">
        <w:rPr>
          <w:rFonts w:asciiTheme="minorEastAsia" w:eastAsiaTheme="minorEastAsia" w:hAnsiTheme="minorEastAsia" w:cstheme="minorEastAsia" w:hint="eastAsia"/>
        </w:rPr>
        <w:t>dq0坐标下同步电机方程</w:t>
      </w:r>
      <w:r>
        <w:rPr>
          <w:rFonts w:asciiTheme="minorEastAsia" w:eastAsiaTheme="minorEastAsia" w:hAnsiTheme="minorEastAsia" w:cstheme="minorEastAsia" w:hint="eastAsia"/>
        </w:rPr>
        <w:t>和</w:t>
      </w:r>
      <w:r w:rsidRPr="002869E7">
        <w:rPr>
          <w:rFonts w:asciiTheme="minorEastAsia" w:eastAsiaTheme="minorEastAsia" w:hAnsiTheme="minorEastAsia" w:cstheme="minorEastAsia" w:hint="eastAsia"/>
        </w:rPr>
        <w:t>标么制派克方程</w:t>
      </w:r>
      <w:r>
        <w:rPr>
          <w:rFonts w:asciiTheme="minorEastAsia" w:eastAsiaTheme="minorEastAsia" w:hAnsiTheme="minorEastAsia" w:cstheme="minorEastAsia" w:hint="eastAsia"/>
        </w:rPr>
        <w:t>；了解</w:t>
      </w:r>
      <w:bookmarkStart w:id="2" w:name="_Hlk38036805"/>
      <w:r w:rsidRPr="002869E7">
        <w:rPr>
          <w:rFonts w:asciiTheme="minorEastAsia" w:eastAsiaTheme="minorEastAsia" w:hAnsiTheme="minorEastAsia" w:cstheme="minorEastAsia" w:hint="eastAsia"/>
        </w:rPr>
        <w:t>电力系统</w:t>
      </w:r>
      <w:r w:rsidRPr="001B68FC">
        <w:rPr>
          <w:rFonts w:asciiTheme="minorEastAsia" w:eastAsiaTheme="minorEastAsia" w:hAnsiTheme="minorEastAsia" w:cstheme="minorEastAsia" w:hint="eastAsia"/>
        </w:rPr>
        <w:t>三相短路</w:t>
      </w:r>
      <w:r>
        <w:rPr>
          <w:rFonts w:asciiTheme="minorEastAsia" w:eastAsiaTheme="minorEastAsia" w:hAnsiTheme="minorEastAsia" w:cstheme="minorEastAsia" w:hint="eastAsia"/>
        </w:rPr>
        <w:t>起始次暂态电流</w:t>
      </w:r>
      <w:r w:rsidRPr="001B68FC">
        <w:rPr>
          <w:rFonts w:asciiTheme="minorEastAsia" w:eastAsiaTheme="minorEastAsia" w:hAnsiTheme="minorEastAsia" w:cstheme="minorEastAsia" w:hint="eastAsia"/>
        </w:rPr>
        <w:t>计算</w:t>
      </w:r>
      <w:bookmarkEnd w:id="2"/>
      <w:r w:rsidRPr="002869E7">
        <w:rPr>
          <w:rFonts w:asciiTheme="minorEastAsia" w:eastAsiaTheme="minorEastAsia" w:hAnsiTheme="minorEastAsia" w:cstheme="minorEastAsia" w:hint="eastAsia"/>
        </w:rPr>
        <w:t>方法。</w:t>
      </w:r>
    </w:p>
    <w:p w:rsidR="002904F1" w:rsidRDefault="00E11F67" w:rsidP="002869E7">
      <w:pPr>
        <w:pStyle w:val="Default"/>
        <w:spacing w:line="420" w:lineRule="exact"/>
        <w:ind w:firstLineChars="200" w:firstLine="480"/>
        <w:rPr>
          <w:rFonts w:asciiTheme="minorEastAsia" w:eastAsiaTheme="minorEastAsia" w:hAnsiTheme="minorEastAsia" w:cstheme="minorEastAsia"/>
        </w:rPr>
      </w:pPr>
      <w:r>
        <w:rPr>
          <w:rFonts w:asciiTheme="minorEastAsia" w:eastAsiaTheme="minorEastAsia" w:hAnsiTheme="minorEastAsia" w:cstheme="minorEastAsia" w:hint="eastAsia"/>
        </w:rPr>
        <w:t>5</w:t>
      </w:r>
      <w:r w:rsidR="002869E7" w:rsidRPr="00582925">
        <w:rPr>
          <w:rFonts w:asciiTheme="minorEastAsia" w:eastAsiaTheme="minorEastAsia" w:hAnsiTheme="minorEastAsia" w:cstheme="minorEastAsia" w:hint="eastAsia"/>
        </w:rPr>
        <w:t>. 能力目标：</w:t>
      </w:r>
      <w:r w:rsidR="00846021">
        <w:rPr>
          <w:rFonts w:asciiTheme="minorEastAsia" w:eastAsiaTheme="minorEastAsia" w:hAnsiTheme="minorEastAsia" w:cstheme="minorEastAsia" w:hint="eastAsia"/>
        </w:rPr>
        <w:t>培养建模的</w:t>
      </w:r>
      <w:r w:rsidR="00846021" w:rsidRPr="00846021">
        <w:rPr>
          <w:rFonts w:asciiTheme="minorEastAsia" w:eastAsiaTheme="minorEastAsia" w:hAnsiTheme="minorEastAsia" w:cstheme="minorEastAsia" w:hint="eastAsia"/>
        </w:rPr>
        <w:t>推理</w:t>
      </w:r>
      <w:r w:rsidR="00846021">
        <w:rPr>
          <w:rFonts w:asciiTheme="minorEastAsia" w:eastAsiaTheme="minorEastAsia" w:hAnsiTheme="minorEastAsia" w:cstheme="minorEastAsia" w:hint="eastAsia"/>
        </w:rPr>
        <w:t>能力</w:t>
      </w:r>
      <w:r w:rsidR="00846021" w:rsidRPr="00846021">
        <w:rPr>
          <w:rFonts w:asciiTheme="minorEastAsia" w:eastAsiaTheme="minorEastAsia" w:hAnsiTheme="minorEastAsia" w:cstheme="minorEastAsia" w:hint="eastAsia"/>
        </w:rPr>
        <w:t>和分析</w:t>
      </w:r>
      <w:r w:rsidR="00846021">
        <w:rPr>
          <w:rFonts w:asciiTheme="minorEastAsia" w:eastAsiaTheme="minorEastAsia" w:hAnsiTheme="minorEastAsia" w:cstheme="minorEastAsia" w:hint="eastAsia"/>
        </w:rPr>
        <w:t>能力</w:t>
      </w:r>
      <w:r w:rsidR="002869E7">
        <w:rPr>
          <w:rFonts w:asciiTheme="minorEastAsia" w:eastAsiaTheme="minorEastAsia" w:hAnsiTheme="minorEastAsia" w:cstheme="minorEastAsia" w:hint="eastAsia"/>
        </w:rPr>
        <w:t>。</w:t>
      </w:r>
    </w:p>
    <w:p w:rsidR="00032501" w:rsidRPr="008D6BE9" w:rsidRDefault="00032501" w:rsidP="008D6BE9">
      <w:pPr>
        <w:pStyle w:val="Default"/>
        <w:spacing w:line="420" w:lineRule="exact"/>
        <w:ind w:firstLineChars="200" w:firstLine="480"/>
        <w:rPr>
          <w:rFonts w:asciiTheme="minorEastAsia" w:eastAsiaTheme="minorEastAsia" w:hAnsiTheme="minorEastAsia" w:cstheme="minorEastAsia"/>
        </w:rPr>
      </w:pPr>
      <w:r w:rsidRPr="001A4727">
        <w:rPr>
          <w:rFonts w:asciiTheme="minorEastAsia" w:eastAsiaTheme="minorEastAsia" w:hAnsiTheme="minorEastAsia" w:cstheme="minorEastAsia" w:hint="eastAsia"/>
        </w:rPr>
        <w:t>6. 素质目标：</w:t>
      </w:r>
      <w:r>
        <w:rPr>
          <w:rFonts w:asciiTheme="minorEastAsia" w:eastAsiaTheme="minorEastAsia" w:hAnsiTheme="minorEastAsia" w:cstheme="minorEastAsia" w:hint="eastAsia"/>
        </w:rPr>
        <w:t>了解</w:t>
      </w:r>
      <w:r w:rsidR="00B631C6">
        <w:rPr>
          <w:rFonts w:asciiTheme="minorEastAsia" w:eastAsiaTheme="minorEastAsia" w:hAnsiTheme="minorEastAsia" w:cstheme="minorEastAsia" w:hint="eastAsia"/>
        </w:rPr>
        <w:t>吾</w:t>
      </w:r>
      <w:r w:rsidR="00DF24A9">
        <w:rPr>
          <w:rFonts w:asciiTheme="minorEastAsia" w:eastAsiaTheme="minorEastAsia" w:hAnsiTheme="minorEastAsia" w:cstheme="minorEastAsia" w:hint="eastAsia"/>
        </w:rPr>
        <w:t>辈们的相关励志事迹，</w:t>
      </w:r>
      <w:r w:rsidR="00DF24A9" w:rsidRPr="00DF24A9">
        <w:rPr>
          <w:rFonts w:asciiTheme="minorEastAsia" w:eastAsiaTheme="minorEastAsia" w:hAnsiTheme="minorEastAsia" w:cstheme="minorEastAsia" w:hint="eastAsia"/>
        </w:rPr>
        <w:t>激励</w:t>
      </w:r>
      <w:r w:rsidR="00DF24A9">
        <w:rPr>
          <w:rFonts w:asciiTheme="minorEastAsia" w:eastAsiaTheme="minorEastAsia" w:hAnsiTheme="minorEastAsia" w:cstheme="minorEastAsia" w:hint="eastAsia"/>
        </w:rPr>
        <w:t>学生</w:t>
      </w:r>
      <w:r w:rsidR="00DF24A9" w:rsidRPr="00DF24A9">
        <w:rPr>
          <w:rFonts w:asciiTheme="minorEastAsia" w:eastAsiaTheme="minorEastAsia" w:hAnsiTheme="minorEastAsia" w:cstheme="minorEastAsia" w:hint="eastAsia"/>
        </w:rPr>
        <w:t>更加努力,勇敢前行。</w:t>
      </w:r>
    </w:p>
    <w:p w:rsidR="006E3D37" w:rsidRDefault="00FB7C20" w:rsidP="00FB7C20">
      <w:pPr>
        <w:pStyle w:val="Default"/>
        <w:spacing w:line="420" w:lineRule="exact"/>
        <w:ind w:firstLineChars="200" w:firstLine="480"/>
        <w:rPr>
          <w:rFonts w:asciiTheme="minorEastAsia" w:eastAsiaTheme="minorEastAsia" w:hAnsiTheme="minorEastAsia" w:cstheme="minorEastAsia"/>
        </w:rPr>
      </w:pPr>
      <w:r>
        <w:rPr>
          <w:rFonts w:asciiTheme="minorEastAsia" w:eastAsiaTheme="minorEastAsia" w:hAnsiTheme="minorEastAsia" w:cstheme="minorEastAsia" w:hint="eastAsia"/>
        </w:rPr>
        <w:t>内容</w:t>
      </w:r>
      <w:r>
        <w:rPr>
          <w:rFonts w:asciiTheme="minorEastAsia" w:eastAsiaTheme="minorEastAsia" w:hAnsiTheme="minorEastAsia" w:cstheme="minorEastAsia"/>
        </w:rPr>
        <w:t>8</w:t>
      </w:r>
      <w:r>
        <w:rPr>
          <w:rFonts w:asciiTheme="minorEastAsia" w:eastAsiaTheme="minorEastAsia" w:hAnsiTheme="minorEastAsia" w:cstheme="minorEastAsia" w:hint="eastAsia"/>
        </w:rPr>
        <w:t>：</w:t>
      </w:r>
      <w:r w:rsidR="00DD1044" w:rsidRPr="00DD1044">
        <w:rPr>
          <w:rFonts w:asciiTheme="minorEastAsia" w:eastAsiaTheme="minorEastAsia" w:hAnsiTheme="minorEastAsia" w:cstheme="minorEastAsia" w:hint="eastAsia"/>
        </w:rPr>
        <w:t>对称分量法与元件序参数和等值电路</w:t>
      </w:r>
    </w:p>
    <w:p w:rsidR="00FB7C20" w:rsidRPr="0038446D" w:rsidRDefault="00FB7C20" w:rsidP="00FB7C20">
      <w:pPr>
        <w:pStyle w:val="Default"/>
        <w:spacing w:line="420" w:lineRule="exact"/>
        <w:ind w:firstLineChars="200" w:firstLine="480"/>
        <w:rPr>
          <w:rFonts w:asciiTheme="minorEastAsia" w:eastAsiaTheme="minorEastAsia" w:hAnsiTheme="minorEastAsia" w:cstheme="minorEastAsia"/>
        </w:rPr>
      </w:pPr>
      <w:r w:rsidRPr="0038446D">
        <w:rPr>
          <w:rFonts w:asciiTheme="minorEastAsia" w:eastAsiaTheme="minorEastAsia" w:hAnsiTheme="minorEastAsia" w:cstheme="minorEastAsia" w:hint="eastAsia"/>
        </w:rPr>
        <w:t>1．基本内容：</w:t>
      </w:r>
      <w:r w:rsidRPr="00FB7C20">
        <w:rPr>
          <w:rFonts w:asciiTheme="minorEastAsia" w:eastAsiaTheme="minorEastAsia" w:hAnsiTheme="minorEastAsia" w:cstheme="minorEastAsia" w:hint="eastAsia"/>
        </w:rPr>
        <w:t>对称分量法</w:t>
      </w:r>
      <w:r>
        <w:rPr>
          <w:rFonts w:asciiTheme="minorEastAsia" w:eastAsiaTheme="minorEastAsia" w:hAnsiTheme="minorEastAsia" w:cstheme="minorEastAsia" w:hint="eastAsia"/>
        </w:rPr>
        <w:t>；</w:t>
      </w:r>
      <w:r w:rsidR="000A1C4A" w:rsidRPr="000A1C4A">
        <w:rPr>
          <w:rFonts w:asciiTheme="minorEastAsia" w:eastAsiaTheme="minorEastAsia" w:hAnsiTheme="minorEastAsia" w:cstheme="minorEastAsia" w:hint="eastAsia"/>
        </w:rPr>
        <w:t>元件序阻抗</w:t>
      </w:r>
      <w:r w:rsidR="000A1C4A">
        <w:rPr>
          <w:rFonts w:asciiTheme="minorEastAsia" w:eastAsiaTheme="minorEastAsia" w:hAnsiTheme="minorEastAsia" w:cstheme="minorEastAsia" w:hint="eastAsia"/>
        </w:rPr>
        <w:t>；</w:t>
      </w:r>
      <w:r w:rsidR="00934C01">
        <w:rPr>
          <w:rFonts w:asciiTheme="minorEastAsia" w:eastAsiaTheme="minorEastAsia" w:hAnsiTheme="minorEastAsia" w:cstheme="minorEastAsia" w:hint="eastAsia"/>
        </w:rPr>
        <w:t>三</w:t>
      </w:r>
      <w:r w:rsidRPr="00FB7C20">
        <w:rPr>
          <w:rFonts w:asciiTheme="minorEastAsia" w:eastAsiaTheme="minorEastAsia" w:hAnsiTheme="minorEastAsia" w:cstheme="minorEastAsia" w:hint="eastAsia"/>
        </w:rPr>
        <w:t>序网</w:t>
      </w:r>
      <w:r w:rsidR="00934C01">
        <w:rPr>
          <w:rFonts w:asciiTheme="minorEastAsia" w:eastAsiaTheme="minorEastAsia" w:hAnsiTheme="minorEastAsia" w:cstheme="minorEastAsia" w:hint="eastAsia"/>
        </w:rPr>
        <w:t>络</w:t>
      </w:r>
      <w:r w:rsidR="00F2078C">
        <w:rPr>
          <w:rFonts w:asciiTheme="minorEastAsia" w:eastAsiaTheme="minorEastAsia" w:hAnsiTheme="minorEastAsia" w:cstheme="minorEastAsia" w:hint="eastAsia"/>
        </w:rPr>
        <w:t>制定</w:t>
      </w:r>
      <w:r w:rsidRPr="00FB7C20">
        <w:rPr>
          <w:rFonts w:asciiTheme="minorEastAsia" w:eastAsiaTheme="minorEastAsia" w:hAnsiTheme="minorEastAsia" w:cstheme="minorEastAsia" w:hint="eastAsia"/>
        </w:rPr>
        <w:t>。</w:t>
      </w:r>
    </w:p>
    <w:p w:rsidR="00FB7C20" w:rsidRDefault="00FB7C20" w:rsidP="00FB7C20">
      <w:pPr>
        <w:pStyle w:val="Default"/>
        <w:spacing w:line="420" w:lineRule="exact"/>
        <w:ind w:firstLineChars="200" w:firstLine="480"/>
        <w:rPr>
          <w:rFonts w:asciiTheme="minorEastAsia" w:eastAsiaTheme="minorEastAsia" w:hAnsiTheme="minorEastAsia" w:cstheme="minorEastAsia"/>
        </w:rPr>
      </w:pPr>
      <w:r w:rsidRPr="0038446D">
        <w:rPr>
          <w:rFonts w:asciiTheme="minorEastAsia" w:eastAsiaTheme="minorEastAsia" w:hAnsiTheme="minorEastAsia" w:cstheme="minorEastAsia" w:hint="eastAsia"/>
        </w:rPr>
        <w:t>2．重点：</w:t>
      </w:r>
      <w:r w:rsidRPr="00FB7C20">
        <w:rPr>
          <w:rFonts w:asciiTheme="minorEastAsia" w:eastAsiaTheme="minorEastAsia" w:hAnsiTheme="minorEastAsia" w:cstheme="minorEastAsia" w:hint="eastAsia"/>
        </w:rPr>
        <w:t>对称分量法；</w:t>
      </w:r>
      <w:bookmarkStart w:id="3" w:name="_Hlk38032610"/>
      <w:r w:rsidR="00F2078C">
        <w:rPr>
          <w:rFonts w:asciiTheme="minorEastAsia" w:eastAsiaTheme="minorEastAsia" w:hAnsiTheme="minorEastAsia" w:cstheme="minorEastAsia" w:hint="eastAsia"/>
        </w:rPr>
        <w:t>变压器和</w:t>
      </w:r>
      <w:r w:rsidR="00200C30">
        <w:rPr>
          <w:rFonts w:asciiTheme="minorEastAsia" w:eastAsiaTheme="minorEastAsia" w:hAnsiTheme="minorEastAsia" w:cstheme="minorEastAsia" w:hint="eastAsia"/>
        </w:rPr>
        <w:t>线路</w:t>
      </w:r>
      <w:r w:rsidR="00F2078C" w:rsidRPr="00F2078C">
        <w:rPr>
          <w:rFonts w:asciiTheme="minorEastAsia" w:eastAsiaTheme="minorEastAsia" w:hAnsiTheme="minorEastAsia" w:cstheme="minorEastAsia" w:hint="eastAsia"/>
        </w:rPr>
        <w:t>零序电抗和等值电路</w:t>
      </w:r>
      <w:bookmarkEnd w:id="3"/>
      <w:r w:rsidRPr="00FB7C20">
        <w:rPr>
          <w:rFonts w:asciiTheme="minorEastAsia" w:eastAsiaTheme="minorEastAsia" w:hAnsiTheme="minorEastAsia" w:cstheme="minorEastAsia" w:hint="eastAsia"/>
        </w:rPr>
        <w:t>；零序网络</w:t>
      </w:r>
      <w:r w:rsidR="004C612F">
        <w:rPr>
          <w:rFonts w:asciiTheme="minorEastAsia" w:eastAsiaTheme="minorEastAsia" w:hAnsiTheme="minorEastAsia" w:cstheme="minorEastAsia" w:hint="eastAsia"/>
        </w:rPr>
        <w:t>制定</w:t>
      </w:r>
      <w:r w:rsidRPr="00FB7C20">
        <w:rPr>
          <w:rFonts w:asciiTheme="minorEastAsia" w:eastAsiaTheme="minorEastAsia" w:hAnsiTheme="minorEastAsia" w:cstheme="minorEastAsia" w:hint="eastAsia"/>
        </w:rPr>
        <w:t>。</w:t>
      </w:r>
    </w:p>
    <w:p w:rsidR="00FB7C20" w:rsidRDefault="00E11F67" w:rsidP="00FB7C20">
      <w:pPr>
        <w:pStyle w:val="Default"/>
        <w:spacing w:line="420" w:lineRule="exact"/>
        <w:ind w:firstLineChars="200" w:firstLine="480"/>
        <w:rPr>
          <w:rFonts w:asciiTheme="minorEastAsia" w:eastAsiaTheme="minorEastAsia" w:hAnsiTheme="minorEastAsia" w:cstheme="minorEastAsia"/>
        </w:rPr>
      </w:pPr>
      <w:r>
        <w:rPr>
          <w:rFonts w:asciiTheme="minorEastAsia" w:eastAsiaTheme="minorEastAsia" w:hAnsiTheme="minorEastAsia" w:cstheme="minorEastAsia" w:hint="eastAsia"/>
        </w:rPr>
        <w:t>3</w:t>
      </w:r>
      <w:r w:rsidR="00FB7C20" w:rsidRPr="0038446D">
        <w:rPr>
          <w:rFonts w:asciiTheme="minorEastAsia" w:eastAsiaTheme="minorEastAsia" w:hAnsiTheme="minorEastAsia" w:cstheme="minorEastAsia" w:hint="eastAsia"/>
        </w:rPr>
        <w:t>．</w:t>
      </w:r>
      <w:r w:rsidR="00FB7C20">
        <w:rPr>
          <w:rFonts w:asciiTheme="minorEastAsia" w:eastAsiaTheme="minorEastAsia" w:hAnsiTheme="minorEastAsia" w:cstheme="minorEastAsia" w:hint="eastAsia"/>
        </w:rPr>
        <w:t>难</w:t>
      </w:r>
      <w:r w:rsidR="00FB7C20" w:rsidRPr="0038446D">
        <w:rPr>
          <w:rFonts w:asciiTheme="minorEastAsia" w:eastAsiaTheme="minorEastAsia" w:hAnsiTheme="minorEastAsia" w:cstheme="minorEastAsia" w:hint="eastAsia"/>
        </w:rPr>
        <w:t>点：</w:t>
      </w:r>
      <w:r w:rsidR="00F2078C" w:rsidRPr="00F2078C">
        <w:rPr>
          <w:rFonts w:asciiTheme="minorEastAsia" w:eastAsiaTheme="minorEastAsia" w:hAnsiTheme="minorEastAsia" w:cstheme="minorEastAsia" w:hint="eastAsia"/>
        </w:rPr>
        <w:t>变压器和输电线零序电抗和等值电路</w:t>
      </w:r>
      <w:r w:rsidR="00EE7619">
        <w:rPr>
          <w:rFonts w:asciiTheme="minorEastAsia" w:eastAsiaTheme="minorEastAsia" w:hAnsiTheme="minorEastAsia" w:cstheme="minorEastAsia" w:hint="eastAsia"/>
        </w:rPr>
        <w:t>。</w:t>
      </w:r>
    </w:p>
    <w:p w:rsidR="00B76742" w:rsidRPr="00B76742" w:rsidRDefault="00E11F67" w:rsidP="001F25B8">
      <w:pPr>
        <w:pStyle w:val="Default"/>
        <w:spacing w:line="420" w:lineRule="exact"/>
        <w:ind w:firstLineChars="200" w:firstLine="480"/>
        <w:rPr>
          <w:rFonts w:asciiTheme="minorEastAsia" w:eastAsiaTheme="minorEastAsia" w:hAnsiTheme="minorEastAsia" w:cstheme="minorEastAsia"/>
        </w:rPr>
      </w:pPr>
      <w:r>
        <w:rPr>
          <w:rFonts w:asciiTheme="minorEastAsia" w:eastAsiaTheme="minorEastAsia" w:hAnsiTheme="minorEastAsia" w:cstheme="minorEastAsia" w:hint="eastAsia"/>
        </w:rPr>
        <w:t>4</w:t>
      </w:r>
      <w:r w:rsidR="00B76742" w:rsidRPr="00B76742">
        <w:rPr>
          <w:rFonts w:asciiTheme="minorEastAsia" w:eastAsiaTheme="minorEastAsia" w:hAnsiTheme="minorEastAsia" w:cstheme="minorEastAsia" w:hint="eastAsia"/>
        </w:rPr>
        <w:t>. 知识目标：</w:t>
      </w:r>
      <w:r w:rsidRPr="00FB7C20">
        <w:rPr>
          <w:rFonts w:asciiTheme="minorEastAsia" w:eastAsiaTheme="minorEastAsia" w:hAnsiTheme="minorEastAsia" w:cstheme="minorEastAsia" w:hint="eastAsia"/>
        </w:rPr>
        <w:t>掌握对称分量法、元件序</w:t>
      </w:r>
      <w:r>
        <w:rPr>
          <w:rFonts w:asciiTheme="minorEastAsia" w:eastAsiaTheme="minorEastAsia" w:hAnsiTheme="minorEastAsia" w:cstheme="minorEastAsia" w:hint="eastAsia"/>
        </w:rPr>
        <w:t>阻抗</w:t>
      </w:r>
      <w:r w:rsidRPr="00FB7C20">
        <w:rPr>
          <w:rFonts w:asciiTheme="minorEastAsia" w:eastAsiaTheme="minorEastAsia" w:hAnsiTheme="minorEastAsia" w:cstheme="minorEastAsia" w:hint="eastAsia"/>
        </w:rPr>
        <w:t>参数计算</w:t>
      </w:r>
      <w:r>
        <w:rPr>
          <w:rFonts w:asciiTheme="minorEastAsia" w:eastAsiaTheme="minorEastAsia" w:hAnsiTheme="minorEastAsia" w:cstheme="minorEastAsia" w:hint="eastAsia"/>
        </w:rPr>
        <w:t>和</w:t>
      </w:r>
      <w:r w:rsidRPr="00703EBF">
        <w:rPr>
          <w:rFonts w:asciiTheme="minorEastAsia" w:eastAsiaTheme="minorEastAsia" w:hAnsiTheme="minorEastAsia" w:cstheme="minorEastAsia" w:hint="eastAsia"/>
        </w:rPr>
        <w:t>正序等效定则</w:t>
      </w:r>
      <w:r w:rsidRPr="00FB7C20">
        <w:rPr>
          <w:rFonts w:asciiTheme="minorEastAsia" w:eastAsiaTheme="minorEastAsia" w:hAnsiTheme="minorEastAsia" w:cstheme="minorEastAsia" w:hint="eastAsia"/>
        </w:rPr>
        <w:t>。</w:t>
      </w:r>
    </w:p>
    <w:p w:rsidR="00B76742" w:rsidRDefault="00E11F67" w:rsidP="001F25B8">
      <w:pPr>
        <w:pStyle w:val="Default"/>
        <w:spacing w:line="420" w:lineRule="exact"/>
        <w:ind w:firstLineChars="200" w:firstLine="480"/>
        <w:rPr>
          <w:rFonts w:asciiTheme="minorEastAsia" w:eastAsiaTheme="minorEastAsia" w:hAnsiTheme="minorEastAsia" w:cstheme="minorEastAsia"/>
        </w:rPr>
      </w:pPr>
      <w:r>
        <w:rPr>
          <w:rFonts w:asciiTheme="minorEastAsia" w:eastAsiaTheme="minorEastAsia" w:hAnsiTheme="minorEastAsia" w:cstheme="minorEastAsia" w:hint="eastAsia"/>
        </w:rPr>
        <w:t>5</w:t>
      </w:r>
      <w:r w:rsidR="00B76742" w:rsidRPr="00B76742">
        <w:rPr>
          <w:rFonts w:asciiTheme="minorEastAsia" w:eastAsiaTheme="minorEastAsia" w:hAnsiTheme="minorEastAsia" w:cstheme="minorEastAsia" w:hint="eastAsia"/>
        </w:rPr>
        <w:t>. 能力目标：</w:t>
      </w:r>
      <w:r w:rsidR="002904F1" w:rsidRPr="002904F1">
        <w:rPr>
          <w:rFonts w:asciiTheme="minorEastAsia" w:eastAsiaTheme="minorEastAsia" w:hAnsiTheme="minorEastAsia" w:cstheme="minorEastAsia" w:hint="eastAsia"/>
        </w:rPr>
        <w:t>培养三序网络绘制的基本技能</w:t>
      </w:r>
      <w:r w:rsidR="002904F1" w:rsidRPr="00B76742">
        <w:rPr>
          <w:rFonts w:asciiTheme="minorEastAsia" w:eastAsiaTheme="minorEastAsia" w:hAnsiTheme="minorEastAsia" w:cstheme="minorEastAsia" w:hint="eastAsia"/>
        </w:rPr>
        <w:t>。</w:t>
      </w:r>
    </w:p>
    <w:p w:rsidR="00D53663" w:rsidRPr="00D53663" w:rsidRDefault="00D53663" w:rsidP="003D3167">
      <w:pPr>
        <w:pStyle w:val="Default"/>
        <w:spacing w:line="420" w:lineRule="exact"/>
        <w:ind w:firstLineChars="200" w:firstLine="480"/>
        <w:rPr>
          <w:rFonts w:asciiTheme="minorEastAsia" w:eastAsiaTheme="minorEastAsia" w:hAnsiTheme="minorEastAsia" w:cstheme="minorEastAsia"/>
        </w:rPr>
      </w:pPr>
      <w:r w:rsidRPr="00042D04">
        <w:rPr>
          <w:rFonts w:asciiTheme="minorEastAsia" w:eastAsiaTheme="minorEastAsia" w:hAnsiTheme="minorEastAsia" w:cstheme="minorEastAsia" w:hint="eastAsia"/>
        </w:rPr>
        <w:t>6. 素质目标：了解</w:t>
      </w:r>
      <w:r w:rsidR="00C92FAD">
        <w:rPr>
          <w:rFonts w:asciiTheme="minorEastAsia" w:eastAsiaTheme="minorEastAsia" w:hAnsiTheme="minorEastAsia" w:cstheme="minorEastAsia" w:hint="eastAsia"/>
        </w:rPr>
        <w:t>对</w:t>
      </w:r>
      <w:r w:rsidR="00042D04" w:rsidRPr="00042D04">
        <w:rPr>
          <w:rFonts w:asciiTheme="minorEastAsia" w:eastAsiaTheme="minorEastAsia" w:hAnsiTheme="minorEastAsia" w:cstheme="minorEastAsia" w:hint="eastAsia"/>
        </w:rPr>
        <w:t>相关</w:t>
      </w:r>
      <w:r w:rsidR="00A55CB3" w:rsidRPr="00042D04">
        <w:rPr>
          <w:rFonts w:asciiTheme="minorEastAsia" w:eastAsiaTheme="minorEastAsia" w:hAnsiTheme="minorEastAsia" w:cstheme="minorEastAsia" w:hint="eastAsia"/>
        </w:rPr>
        <w:t>科</w:t>
      </w:r>
      <w:r w:rsidR="00042D04" w:rsidRPr="00042D04">
        <w:rPr>
          <w:rFonts w:asciiTheme="minorEastAsia" w:eastAsiaTheme="minorEastAsia" w:hAnsiTheme="minorEastAsia" w:cstheme="minorEastAsia" w:hint="eastAsia"/>
        </w:rPr>
        <w:t>学典故</w:t>
      </w:r>
      <w:r w:rsidRPr="00042D04">
        <w:rPr>
          <w:rFonts w:asciiTheme="minorEastAsia" w:eastAsiaTheme="minorEastAsia" w:hAnsiTheme="minorEastAsia" w:cstheme="minorEastAsia" w:hint="eastAsia"/>
        </w:rPr>
        <w:t>，</w:t>
      </w:r>
      <w:r w:rsidR="00052C9C">
        <w:rPr>
          <w:rFonts w:asciiTheme="minorEastAsia" w:eastAsiaTheme="minorEastAsia" w:hAnsiTheme="minorEastAsia" w:cstheme="minorEastAsia" w:hint="eastAsia"/>
        </w:rPr>
        <w:t>培养</w:t>
      </w:r>
      <w:r w:rsidRPr="00042D04">
        <w:rPr>
          <w:rFonts w:asciiTheme="minorEastAsia" w:eastAsiaTheme="minorEastAsia" w:hAnsiTheme="minorEastAsia" w:cstheme="minorEastAsia" w:hint="eastAsia"/>
        </w:rPr>
        <w:t>学生</w:t>
      </w:r>
      <w:r w:rsidR="00052C9C" w:rsidRPr="00052C9C">
        <w:rPr>
          <w:rFonts w:asciiTheme="minorEastAsia" w:eastAsiaTheme="minorEastAsia" w:hAnsiTheme="minorEastAsia" w:cstheme="minorEastAsia" w:hint="eastAsia"/>
        </w:rPr>
        <w:t>遇到问题时</w:t>
      </w:r>
      <w:r w:rsidR="00052C9C">
        <w:rPr>
          <w:rFonts w:asciiTheme="minorEastAsia" w:eastAsiaTheme="minorEastAsia" w:hAnsiTheme="minorEastAsia" w:cstheme="minorEastAsia" w:hint="eastAsia"/>
        </w:rPr>
        <w:t>要</w:t>
      </w:r>
      <w:r w:rsidR="006E6FC8" w:rsidRPr="006E6FC8">
        <w:rPr>
          <w:rFonts w:asciiTheme="minorEastAsia" w:eastAsiaTheme="minorEastAsia" w:hAnsiTheme="minorEastAsia" w:cstheme="minorEastAsia" w:hint="eastAsia"/>
        </w:rPr>
        <w:t>善于</w:t>
      </w:r>
      <w:r w:rsidR="00042D04" w:rsidRPr="00042D04">
        <w:rPr>
          <w:rFonts w:asciiTheme="minorEastAsia" w:eastAsiaTheme="minorEastAsia" w:hAnsiTheme="minorEastAsia" w:cstheme="minorEastAsia" w:hint="eastAsia"/>
        </w:rPr>
        <w:t>辩证思维，举一反三</w:t>
      </w:r>
      <w:r w:rsidRPr="00042D04">
        <w:rPr>
          <w:rFonts w:asciiTheme="minorEastAsia" w:eastAsiaTheme="minorEastAsia" w:hAnsiTheme="minorEastAsia" w:cstheme="minorEastAsia" w:hint="eastAsia"/>
        </w:rPr>
        <w:t>。</w:t>
      </w:r>
    </w:p>
    <w:p w:rsidR="00C35031" w:rsidRPr="0038446D" w:rsidRDefault="00C35031" w:rsidP="00C35031">
      <w:pPr>
        <w:pStyle w:val="Default"/>
        <w:spacing w:line="420" w:lineRule="exact"/>
        <w:ind w:firstLineChars="200" w:firstLine="480"/>
        <w:rPr>
          <w:rFonts w:asciiTheme="minorEastAsia" w:eastAsiaTheme="minorEastAsia" w:hAnsiTheme="minorEastAsia" w:cstheme="minorEastAsia"/>
        </w:rPr>
      </w:pPr>
      <w:r>
        <w:rPr>
          <w:rFonts w:asciiTheme="minorEastAsia" w:eastAsiaTheme="minorEastAsia" w:hAnsiTheme="minorEastAsia" w:cstheme="minorEastAsia" w:hint="eastAsia"/>
        </w:rPr>
        <w:t>内容</w:t>
      </w:r>
      <w:r>
        <w:rPr>
          <w:rFonts w:asciiTheme="minorEastAsia" w:eastAsiaTheme="minorEastAsia" w:hAnsiTheme="minorEastAsia" w:cstheme="minorEastAsia"/>
        </w:rPr>
        <w:t>9</w:t>
      </w:r>
      <w:r>
        <w:rPr>
          <w:rFonts w:asciiTheme="minorEastAsia" w:eastAsiaTheme="minorEastAsia" w:hAnsiTheme="minorEastAsia" w:cstheme="minorEastAsia" w:hint="eastAsia"/>
        </w:rPr>
        <w:t>：</w:t>
      </w:r>
      <w:r w:rsidR="000D1BAB">
        <w:rPr>
          <w:rFonts w:asciiTheme="minorEastAsia" w:eastAsiaTheme="minorEastAsia" w:hAnsiTheme="minorEastAsia" w:cstheme="minorEastAsia" w:hint="eastAsia"/>
        </w:rPr>
        <w:t>电力系统</w:t>
      </w:r>
      <w:r w:rsidRPr="00C35031">
        <w:rPr>
          <w:rFonts w:asciiTheme="minorEastAsia" w:eastAsiaTheme="minorEastAsia" w:hAnsiTheme="minorEastAsia" w:cstheme="minorEastAsia" w:hint="eastAsia"/>
        </w:rPr>
        <w:t>不对称</w:t>
      </w:r>
      <w:r w:rsidR="000D1BAB">
        <w:rPr>
          <w:rFonts w:asciiTheme="minorEastAsia" w:eastAsiaTheme="minorEastAsia" w:hAnsiTheme="minorEastAsia" w:cstheme="minorEastAsia" w:hint="eastAsia"/>
        </w:rPr>
        <w:t>短路</w:t>
      </w:r>
      <w:r w:rsidRPr="00C35031">
        <w:rPr>
          <w:rFonts w:asciiTheme="minorEastAsia" w:eastAsiaTheme="minorEastAsia" w:hAnsiTheme="minorEastAsia" w:cstheme="minorEastAsia" w:hint="eastAsia"/>
        </w:rPr>
        <w:t>分析</w:t>
      </w:r>
    </w:p>
    <w:p w:rsidR="00C35031" w:rsidRPr="0038446D" w:rsidRDefault="00C35031" w:rsidP="00C35031">
      <w:pPr>
        <w:pStyle w:val="Default"/>
        <w:spacing w:line="420" w:lineRule="exact"/>
        <w:ind w:firstLineChars="200" w:firstLine="480"/>
        <w:rPr>
          <w:rFonts w:asciiTheme="minorEastAsia" w:eastAsiaTheme="minorEastAsia" w:hAnsiTheme="minorEastAsia" w:cstheme="minorEastAsia"/>
        </w:rPr>
      </w:pPr>
      <w:r w:rsidRPr="0038446D">
        <w:rPr>
          <w:rFonts w:asciiTheme="minorEastAsia" w:eastAsiaTheme="minorEastAsia" w:hAnsiTheme="minorEastAsia" w:cstheme="minorEastAsia" w:hint="eastAsia"/>
        </w:rPr>
        <w:t>1．基本内容：</w:t>
      </w:r>
      <w:r w:rsidR="009C1B6F" w:rsidRPr="009C1B6F">
        <w:rPr>
          <w:rFonts w:asciiTheme="minorEastAsia" w:eastAsiaTheme="minorEastAsia" w:hAnsiTheme="minorEastAsia" w:cstheme="minorEastAsia" w:hint="eastAsia"/>
        </w:rPr>
        <w:t>单相接地、两相直接短路和两相直接短路接地的复合序网络形成；正序等效定则</w:t>
      </w:r>
      <w:r w:rsidR="009C1B6F">
        <w:rPr>
          <w:rFonts w:asciiTheme="minorEastAsia" w:eastAsiaTheme="minorEastAsia" w:hAnsiTheme="minorEastAsia" w:cstheme="minorEastAsia" w:hint="eastAsia"/>
        </w:rPr>
        <w:t>；非全相运行。</w:t>
      </w:r>
    </w:p>
    <w:p w:rsidR="00871BAF" w:rsidRDefault="00C35031" w:rsidP="00C35031">
      <w:pPr>
        <w:pStyle w:val="Default"/>
        <w:spacing w:line="420" w:lineRule="exact"/>
        <w:ind w:firstLineChars="200" w:firstLine="480"/>
        <w:rPr>
          <w:rFonts w:asciiTheme="minorEastAsia" w:eastAsiaTheme="minorEastAsia" w:hAnsiTheme="minorEastAsia" w:cstheme="minorEastAsia"/>
        </w:rPr>
      </w:pPr>
      <w:r w:rsidRPr="0038446D">
        <w:rPr>
          <w:rFonts w:asciiTheme="minorEastAsia" w:eastAsiaTheme="minorEastAsia" w:hAnsiTheme="minorEastAsia" w:cstheme="minorEastAsia" w:hint="eastAsia"/>
        </w:rPr>
        <w:t>2．重点：</w:t>
      </w:r>
      <w:r w:rsidR="00625E25" w:rsidRPr="00625E25">
        <w:rPr>
          <w:rFonts w:asciiTheme="minorEastAsia" w:eastAsiaTheme="minorEastAsia" w:hAnsiTheme="minorEastAsia" w:cstheme="minorEastAsia" w:hint="eastAsia"/>
        </w:rPr>
        <w:t>不同短路类型时故障处短路电流和电压计算</w:t>
      </w:r>
      <w:r w:rsidR="00625E25">
        <w:rPr>
          <w:rFonts w:asciiTheme="minorEastAsia" w:eastAsiaTheme="minorEastAsia" w:hAnsiTheme="minorEastAsia" w:cstheme="minorEastAsia" w:hint="eastAsia"/>
        </w:rPr>
        <w:t>。</w:t>
      </w:r>
    </w:p>
    <w:p w:rsidR="00C35031" w:rsidRDefault="00E11F67" w:rsidP="00C35031">
      <w:pPr>
        <w:pStyle w:val="Default"/>
        <w:spacing w:line="420" w:lineRule="exact"/>
        <w:ind w:firstLineChars="200" w:firstLine="480"/>
        <w:rPr>
          <w:rFonts w:asciiTheme="minorEastAsia" w:eastAsiaTheme="minorEastAsia" w:hAnsiTheme="minorEastAsia" w:cstheme="minorEastAsia"/>
        </w:rPr>
      </w:pPr>
      <w:r>
        <w:rPr>
          <w:rFonts w:asciiTheme="minorEastAsia" w:eastAsiaTheme="minorEastAsia" w:hAnsiTheme="minorEastAsia" w:cstheme="minorEastAsia" w:hint="eastAsia"/>
        </w:rPr>
        <w:t>3</w:t>
      </w:r>
      <w:r w:rsidR="00C35031" w:rsidRPr="0038446D">
        <w:rPr>
          <w:rFonts w:asciiTheme="minorEastAsia" w:eastAsiaTheme="minorEastAsia" w:hAnsiTheme="minorEastAsia" w:cstheme="minorEastAsia" w:hint="eastAsia"/>
        </w:rPr>
        <w:t>．</w:t>
      </w:r>
      <w:r w:rsidR="00C35031">
        <w:rPr>
          <w:rFonts w:asciiTheme="minorEastAsia" w:eastAsiaTheme="minorEastAsia" w:hAnsiTheme="minorEastAsia" w:cstheme="minorEastAsia" w:hint="eastAsia"/>
        </w:rPr>
        <w:t>难</w:t>
      </w:r>
      <w:r w:rsidR="00C35031" w:rsidRPr="0038446D">
        <w:rPr>
          <w:rFonts w:asciiTheme="minorEastAsia" w:eastAsiaTheme="minorEastAsia" w:hAnsiTheme="minorEastAsia" w:cstheme="minorEastAsia" w:hint="eastAsia"/>
        </w:rPr>
        <w:t>点：</w:t>
      </w:r>
      <w:r w:rsidR="00C35031" w:rsidRPr="00C35031">
        <w:rPr>
          <w:rFonts w:asciiTheme="minorEastAsia" w:eastAsiaTheme="minorEastAsia" w:hAnsiTheme="minorEastAsia" w:cstheme="minorEastAsia" w:hint="eastAsia"/>
        </w:rPr>
        <w:t>不同短路类型时电流</w:t>
      </w:r>
      <w:r w:rsidR="00816876">
        <w:rPr>
          <w:rFonts w:asciiTheme="minorEastAsia" w:eastAsiaTheme="minorEastAsia" w:hAnsiTheme="minorEastAsia" w:cstheme="minorEastAsia" w:hint="eastAsia"/>
        </w:rPr>
        <w:t>和</w:t>
      </w:r>
      <w:r w:rsidR="00C35031" w:rsidRPr="00C35031">
        <w:rPr>
          <w:rFonts w:asciiTheme="minorEastAsia" w:eastAsiaTheme="minorEastAsia" w:hAnsiTheme="minorEastAsia" w:cstheme="minorEastAsia" w:hint="eastAsia"/>
        </w:rPr>
        <w:t>电压相量图的绘制。</w:t>
      </w:r>
    </w:p>
    <w:p w:rsidR="00E11F67" w:rsidRPr="0038446D" w:rsidRDefault="00E11F67" w:rsidP="00E11F67">
      <w:pPr>
        <w:pStyle w:val="Default"/>
        <w:spacing w:line="420" w:lineRule="exact"/>
        <w:ind w:firstLineChars="200" w:firstLine="480"/>
        <w:rPr>
          <w:rFonts w:asciiTheme="minorEastAsia" w:eastAsiaTheme="minorEastAsia" w:hAnsiTheme="minorEastAsia" w:cstheme="minorEastAsia"/>
        </w:rPr>
      </w:pPr>
      <w:r>
        <w:rPr>
          <w:rFonts w:asciiTheme="minorEastAsia" w:eastAsiaTheme="minorEastAsia" w:hAnsiTheme="minorEastAsia" w:cstheme="minorEastAsia" w:hint="eastAsia"/>
        </w:rPr>
        <w:t>4</w:t>
      </w:r>
      <w:r w:rsidR="00816876" w:rsidRPr="00B76742">
        <w:rPr>
          <w:rFonts w:asciiTheme="minorEastAsia" w:eastAsiaTheme="minorEastAsia" w:hAnsiTheme="minorEastAsia" w:cstheme="minorEastAsia" w:hint="eastAsia"/>
        </w:rPr>
        <w:t>. 知识目标：</w:t>
      </w:r>
      <w:bookmarkStart w:id="4" w:name="_Hlk38034645"/>
      <w:r>
        <w:rPr>
          <w:rFonts w:asciiTheme="minorEastAsia" w:eastAsiaTheme="minorEastAsia" w:hAnsiTheme="minorEastAsia" w:cstheme="minorEastAsia" w:hint="eastAsia"/>
        </w:rPr>
        <w:t>了解单相接地、两相直接短路和两相直接短路接地的复合序网络形成；理解正序等效定则；</w:t>
      </w:r>
      <w:bookmarkEnd w:id="4"/>
      <w:r>
        <w:rPr>
          <w:rFonts w:asciiTheme="minorEastAsia" w:eastAsiaTheme="minorEastAsia" w:hAnsiTheme="minorEastAsia" w:cstheme="minorEastAsia" w:hint="eastAsia"/>
        </w:rPr>
        <w:t>了解</w:t>
      </w:r>
      <w:r w:rsidRPr="009C1B6F">
        <w:rPr>
          <w:rFonts w:asciiTheme="minorEastAsia" w:eastAsiaTheme="minorEastAsia" w:hAnsiTheme="minorEastAsia" w:cstheme="minorEastAsia" w:hint="eastAsia"/>
        </w:rPr>
        <w:t>非全相运行。</w:t>
      </w:r>
    </w:p>
    <w:p w:rsidR="00816876" w:rsidRDefault="00E11F67" w:rsidP="00816876">
      <w:pPr>
        <w:pStyle w:val="Default"/>
        <w:spacing w:line="420" w:lineRule="exact"/>
        <w:ind w:firstLineChars="200" w:firstLine="480"/>
        <w:rPr>
          <w:rFonts w:asciiTheme="minorEastAsia" w:eastAsiaTheme="minorEastAsia" w:hAnsiTheme="minorEastAsia" w:cstheme="minorEastAsia"/>
        </w:rPr>
      </w:pPr>
      <w:r>
        <w:rPr>
          <w:rFonts w:asciiTheme="minorEastAsia" w:eastAsiaTheme="minorEastAsia" w:hAnsiTheme="minorEastAsia" w:cstheme="minorEastAsia" w:hint="eastAsia"/>
        </w:rPr>
        <w:t>5</w:t>
      </w:r>
      <w:r w:rsidR="00816876" w:rsidRPr="00B76742">
        <w:rPr>
          <w:rFonts w:asciiTheme="minorEastAsia" w:eastAsiaTheme="minorEastAsia" w:hAnsiTheme="minorEastAsia" w:cstheme="minorEastAsia" w:hint="eastAsia"/>
        </w:rPr>
        <w:t>. 能力目标：</w:t>
      </w:r>
      <w:r w:rsidR="006C36D9" w:rsidRPr="006C36D9">
        <w:rPr>
          <w:rFonts w:asciiTheme="minorEastAsia" w:eastAsiaTheme="minorEastAsia" w:hAnsiTheme="minorEastAsia" w:cstheme="minorEastAsia" w:hint="eastAsia"/>
        </w:rPr>
        <w:t>能够进行</w:t>
      </w:r>
      <w:r w:rsidR="006C36D9">
        <w:rPr>
          <w:rFonts w:asciiTheme="minorEastAsia" w:eastAsiaTheme="minorEastAsia" w:hAnsiTheme="minorEastAsia" w:cstheme="minorEastAsia" w:hint="eastAsia"/>
        </w:rPr>
        <w:t>简单</w:t>
      </w:r>
      <w:r w:rsidR="006C36D9" w:rsidRPr="006C36D9">
        <w:rPr>
          <w:rFonts w:asciiTheme="minorEastAsia" w:eastAsiaTheme="minorEastAsia" w:hAnsiTheme="minorEastAsia" w:cstheme="minorEastAsia" w:hint="eastAsia"/>
        </w:rPr>
        <w:t>电力系统不对称短路分析</w:t>
      </w:r>
      <w:r w:rsidR="00816876" w:rsidRPr="00B76742">
        <w:rPr>
          <w:rFonts w:asciiTheme="minorEastAsia" w:eastAsiaTheme="minorEastAsia" w:hAnsiTheme="minorEastAsia" w:cstheme="minorEastAsia" w:hint="eastAsia"/>
        </w:rPr>
        <w:t>。</w:t>
      </w:r>
    </w:p>
    <w:p w:rsidR="000A47D5" w:rsidRDefault="000A47D5" w:rsidP="003D3167">
      <w:pPr>
        <w:pStyle w:val="Default"/>
        <w:spacing w:line="420" w:lineRule="exact"/>
        <w:ind w:firstLineChars="200" w:firstLine="480"/>
        <w:rPr>
          <w:rFonts w:asciiTheme="minorEastAsia" w:eastAsiaTheme="minorEastAsia" w:hAnsiTheme="minorEastAsia" w:cstheme="minorEastAsia"/>
        </w:rPr>
      </w:pPr>
      <w:r w:rsidRPr="001A4727">
        <w:rPr>
          <w:rFonts w:asciiTheme="minorEastAsia" w:eastAsiaTheme="minorEastAsia" w:hAnsiTheme="minorEastAsia" w:cstheme="minorEastAsia" w:hint="eastAsia"/>
        </w:rPr>
        <w:t>6. 素质目标：</w:t>
      </w:r>
      <w:r>
        <w:rPr>
          <w:rFonts w:asciiTheme="minorEastAsia" w:eastAsiaTheme="minorEastAsia" w:hAnsiTheme="minorEastAsia" w:cstheme="minorEastAsia" w:hint="eastAsia"/>
        </w:rPr>
        <w:t>了解电力安全生产事故典型案例，从中汲取教训，尤其是在校进行实践课程时，让学生严格遵守操作规范，</w:t>
      </w:r>
      <w:r w:rsidRPr="008D6BE9">
        <w:rPr>
          <w:rFonts w:asciiTheme="minorEastAsia" w:eastAsiaTheme="minorEastAsia" w:hAnsiTheme="minorEastAsia" w:cstheme="minorEastAsia" w:hint="eastAsia"/>
        </w:rPr>
        <w:t>树立安全生产意识</w:t>
      </w:r>
      <w:r>
        <w:rPr>
          <w:rFonts w:asciiTheme="minorEastAsia" w:eastAsiaTheme="minorEastAsia" w:hAnsiTheme="minorEastAsia" w:cstheme="minorEastAsia" w:hint="eastAsia"/>
        </w:rPr>
        <w:t>。</w:t>
      </w:r>
    </w:p>
    <w:p w:rsidR="00CA2395" w:rsidRDefault="00CA2395" w:rsidP="00CA2395">
      <w:pPr>
        <w:pStyle w:val="Default"/>
        <w:snapToGrid w:val="0"/>
        <w:spacing w:beforeLines="50" w:before="159" w:line="360" w:lineRule="auto"/>
        <w:ind w:firstLineChars="200" w:firstLine="482"/>
        <w:rPr>
          <w:rFonts w:ascii="Times New Roman" w:eastAsia="宋体" w:hAnsi="Times New Roman" w:cs="Times New Roman"/>
          <w:b/>
        </w:rPr>
      </w:pPr>
      <w:r>
        <w:rPr>
          <w:rFonts w:ascii="Times New Roman" w:eastAsia="宋体" w:hAnsi="Times New Roman" w:cs="Times New Roman"/>
          <w:b/>
        </w:rPr>
        <w:t>（二）实验教学部分</w:t>
      </w:r>
    </w:p>
    <w:p w:rsidR="00CA2395" w:rsidRPr="003F5C00" w:rsidRDefault="00CA2395" w:rsidP="00CA2395">
      <w:pPr>
        <w:pStyle w:val="4"/>
        <w:ind w:firstLine="480"/>
        <w:rPr>
          <w:rFonts w:eastAsia="宋体" w:cs="Times New Roman"/>
        </w:rPr>
      </w:pPr>
      <w:r w:rsidRPr="003F5C00">
        <w:rPr>
          <w:rFonts w:eastAsia="宋体" w:cs="Times New Roman"/>
        </w:rPr>
        <w:t>实验</w:t>
      </w:r>
      <w:r w:rsidRPr="003F5C00">
        <w:rPr>
          <w:rFonts w:eastAsia="宋体" w:cs="Times New Roman"/>
        </w:rPr>
        <w:t>1</w:t>
      </w:r>
      <w:r w:rsidRPr="003F5C00">
        <w:rPr>
          <w:rFonts w:eastAsia="宋体" w:cs="Times New Roman"/>
        </w:rPr>
        <w:t>：</w:t>
      </w:r>
      <w:r w:rsidR="003F5C00" w:rsidRPr="003F5C00">
        <w:rPr>
          <w:rFonts w:eastAsia="宋体" w:cs="Times New Roman" w:hint="eastAsia"/>
        </w:rPr>
        <w:t>绘制电力系统单线图</w:t>
      </w:r>
    </w:p>
    <w:p w:rsidR="00CA2395" w:rsidRPr="003F5C00" w:rsidRDefault="00CA2395" w:rsidP="00CA2395">
      <w:pPr>
        <w:spacing w:line="420" w:lineRule="exact"/>
        <w:ind w:firstLineChars="200" w:firstLine="480"/>
        <w:rPr>
          <w:rFonts w:ascii="宋体" w:hAnsi="宋体"/>
          <w:sz w:val="24"/>
        </w:rPr>
      </w:pPr>
      <w:r w:rsidRPr="003F5C00">
        <w:rPr>
          <w:rFonts w:ascii="宋体" w:hAnsi="宋体" w:hint="eastAsia"/>
          <w:sz w:val="24"/>
        </w:rPr>
        <w:t>1.实验内容：</w:t>
      </w:r>
      <w:r w:rsidR="000F367E" w:rsidRPr="000F367E">
        <w:rPr>
          <w:rFonts w:ascii="宋体" w:hAnsi="宋体" w:hint="eastAsia"/>
          <w:sz w:val="24"/>
        </w:rPr>
        <w:t>熟悉PSASP软件的使用方法</w:t>
      </w:r>
      <w:r w:rsidR="000F367E">
        <w:rPr>
          <w:rFonts w:ascii="宋体" w:hAnsi="宋体" w:hint="eastAsia"/>
          <w:sz w:val="24"/>
        </w:rPr>
        <w:t>，并</w:t>
      </w:r>
      <w:r w:rsidR="000F367E" w:rsidRPr="000F367E">
        <w:rPr>
          <w:rFonts w:ascii="宋体" w:hAnsi="宋体" w:hint="eastAsia"/>
          <w:sz w:val="24"/>
        </w:rPr>
        <w:t>绘制电力系统单线图</w:t>
      </w:r>
      <w:r w:rsidR="000F367E">
        <w:rPr>
          <w:rFonts w:ascii="宋体" w:hAnsi="宋体" w:hint="eastAsia"/>
          <w:sz w:val="24"/>
        </w:rPr>
        <w:t>。</w:t>
      </w:r>
    </w:p>
    <w:p w:rsidR="00CA2395" w:rsidRPr="003F5C00" w:rsidRDefault="00CA2395" w:rsidP="00CA2395">
      <w:pPr>
        <w:spacing w:line="420" w:lineRule="exact"/>
        <w:ind w:firstLineChars="200" w:firstLine="480"/>
        <w:rPr>
          <w:rFonts w:ascii="宋体" w:hAnsi="宋体"/>
          <w:sz w:val="24"/>
        </w:rPr>
      </w:pPr>
      <w:r w:rsidRPr="003F5C00">
        <w:rPr>
          <w:rFonts w:ascii="宋体" w:hAnsi="宋体" w:hint="eastAsia"/>
          <w:sz w:val="24"/>
        </w:rPr>
        <w:t>2.实验目标：</w:t>
      </w:r>
      <w:r w:rsidR="000F367E" w:rsidRPr="000F367E">
        <w:rPr>
          <w:rFonts w:ascii="宋体" w:hAnsi="宋体" w:hint="eastAsia"/>
          <w:sz w:val="24"/>
        </w:rPr>
        <w:t>掌握采用PSASP</w:t>
      </w:r>
      <w:r w:rsidR="000F367E">
        <w:rPr>
          <w:rFonts w:ascii="宋体" w:hAnsi="宋体" w:hint="eastAsia"/>
          <w:sz w:val="24"/>
        </w:rPr>
        <w:t>软件绘制电力系统单线图的方法</w:t>
      </w:r>
      <w:r w:rsidR="000F367E" w:rsidRPr="000F367E">
        <w:rPr>
          <w:rFonts w:ascii="宋体" w:hAnsi="宋体" w:hint="eastAsia"/>
          <w:sz w:val="24"/>
        </w:rPr>
        <w:t>。</w:t>
      </w:r>
    </w:p>
    <w:p w:rsidR="00CA2395" w:rsidRPr="00F118FC" w:rsidRDefault="00CA2395" w:rsidP="00CA2395">
      <w:pPr>
        <w:pStyle w:val="4"/>
        <w:ind w:firstLine="480"/>
        <w:rPr>
          <w:rFonts w:eastAsia="宋体" w:cs="Times New Roman"/>
        </w:rPr>
      </w:pPr>
      <w:r w:rsidRPr="00F118FC">
        <w:rPr>
          <w:rFonts w:eastAsia="宋体" w:cs="Times New Roman"/>
        </w:rPr>
        <w:t>实验</w:t>
      </w:r>
      <w:r w:rsidRPr="00F118FC">
        <w:rPr>
          <w:rFonts w:eastAsia="宋体" w:cs="Times New Roman" w:hint="eastAsia"/>
        </w:rPr>
        <w:t>2</w:t>
      </w:r>
      <w:r w:rsidRPr="00F118FC">
        <w:rPr>
          <w:rFonts w:eastAsia="宋体" w:cs="Times New Roman"/>
        </w:rPr>
        <w:t>：</w:t>
      </w:r>
      <w:r w:rsidR="00013935" w:rsidRPr="00013935">
        <w:rPr>
          <w:rFonts w:eastAsia="宋体" w:cs="Times New Roman" w:hint="eastAsia"/>
        </w:rPr>
        <w:t>辐射形网络潮流计算</w:t>
      </w:r>
    </w:p>
    <w:p w:rsidR="00CA2395" w:rsidRPr="00F118FC" w:rsidRDefault="00CA2395" w:rsidP="00CA2395">
      <w:pPr>
        <w:spacing w:line="420" w:lineRule="exact"/>
        <w:ind w:firstLineChars="200" w:firstLine="480"/>
        <w:rPr>
          <w:rFonts w:ascii="宋体" w:hAnsi="宋体"/>
          <w:sz w:val="24"/>
        </w:rPr>
      </w:pPr>
      <w:r w:rsidRPr="00F118FC">
        <w:rPr>
          <w:rFonts w:ascii="宋体" w:hAnsi="宋体" w:hint="eastAsia"/>
          <w:sz w:val="24"/>
        </w:rPr>
        <w:t>1.实验内容：</w:t>
      </w:r>
      <w:r w:rsidR="00A2113C">
        <w:rPr>
          <w:rFonts w:ascii="宋体" w:hAnsi="宋体" w:hint="eastAsia"/>
          <w:sz w:val="24"/>
        </w:rPr>
        <w:t>根据给定的电网结构、参数和发电机、负荷等元件的运行条件，</w:t>
      </w:r>
      <w:r w:rsidR="00092EBF">
        <w:rPr>
          <w:rFonts w:ascii="宋体" w:hAnsi="宋体" w:hint="eastAsia"/>
          <w:sz w:val="24"/>
        </w:rPr>
        <w:t>利用PSASP软件完成</w:t>
      </w:r>
      <w:r w:rsidR="00A2113C">
        <w:rPr>
          <w:rFonts w:ascii="宋体" w:hAnsi="宋体" w:hint="eastAsia"/>
          <w:sz w:val="24"/>
        </w:rPr>
        <w:t>电力系统各部分稳态运行状态参数的计算</w:t>
      </w:r>
      <w:r w:rsidRPr="00F118FC">
        <w:rPr>
          <w:rFonts w:ascii="宋体" w:hAnsi="宋体" w:hint="eastAsia"/>
          <w:sz w:val="24"/>
        </w:rPr>
        <w:t>。</w:t>
      </w:r>
    </w:p>
    <w:p w:rsidR="00CA2395" w:rsidRPr="00CA2395" w:rsidRDefault="00CA2395" w:rsidP="00CA2395">
      <w:pPr>
        <w:spacing w:line="420" w:lineRule="exact"/>
        <w:ind w:firstLineChars="200" w:firstLine="480"/>
        <w:rPr>
          <w:rFonts w:ascii="宋体" w:hAnsi="宋体"/>
          <w:sz w:val="24"/>
          <w:highlight w:val="yellow"/>
        </w:rPr>
      </w:pPr>
      <w:r w:rsidRPr="00F118FC">
        <w:rPr>
          <w:rFonts w:ascii="宋体" w:hAnsi="宋体" w:hint="eastAsia"/>
          <w:sz w:val="24"/>
        </w:rPr>
        <w:t>2.实验目标：</w:t>
      </w:r>
      <w:r w:rsidR="00A2113C">
        <w:rPr>
          <w:rFonts w:ascii="宋体" w:hAnsi="宋体" w:hint="eastAsia"/>
          <w:sz w:val="24"/>
        </w:rPr>
        <w:t>理解电力系统中潮流计算的相关概念，</w:t>
      </w:r>
      <w:r w:rsidR="00D70FCB">
        <w:rPr>
          <w:rFonts w:ascii="宋体" w:hAnsi="宋体" w:hint="eastAsia"/>
          <w:sz w:val="24"/>
        </w:rPr>
        <w:t>掌握</w:t>
      </w:r>
      <w:r w:rsidR="00A2113C">
        <w:rPr>
          <w:rFonts w:ascii="宋体" w:hAnsi="宋体" w:hint="eastAsia"/>
          <w:sz w:val="24"/>
        </w:rPr>
        <w:t>用PSASP软件对电力系统潮流进行计算的方法</w:t>
      </w:r>
      <w:r w:rsidRPr="00F118FC">
        <w:rPr>
          <w:rFonts w:ascii="宋体" w:hAnsi="宋体" w:hint="eastAsia"/>
          <w:sz w:val="24"/>
        </w:rPr>
        <w:t>。</w:t>
      </w:r>
    </w:p>
    <w:p w:rsidR="00CA2395" w:rsidRPr="002621DD" w:rsidRDefault="00CA2395" w:rsidP="00CA2395">
      <w:pPr>
        <w:pStyle w:val="4"/>
        <w:ind w:firstLine="480"/>
        <w:rPr>
          <w:rFonts w:eastAsia="宋体" w:cs="Times New Roman"/>
        </w:rPr>
      </w:pPr>
      <w:r w:rsidRPr="002621DD">
        <w:rPr>
          <w:rFonts w:eastAsia="宋体" w:cs="Times New Roman"/>
        </w:rPr>
        <w:t>实验</w:t>
      </w:r>
      <w:r w:rsidRPr="002621DD">
        <w:rPr>
          <w:rFonts w:eastAsia="宋体" w:cs="Times New Roman" w:hint="eastAsia"/>
        </w:rPr>
        <w:t>3</w:t>
      </w:r>
      <w:r w:rsidRPr="002621DD">
        <w:rPr>
          <w:rFonts w:eastAsia="宋体" w:cs="Times New Roman"/>
        </w:rPr>
        <w:t>：</w:t>
      </w:r>
      <w:r w:rsidR="007F20E2">
        <w:rPr>
          <w:rFonts w:eastAsia="宋体" w:cs="Times New Roman" w:hint="eastAsia"/>
        </w:rPr>
        <w:t>电力系统</w:t>
      </w:r>
      <w:r w:rsidR="002D306D" w:rsidRPr="002D306D">
        <w:rPr>
          <w:rFonts w:eastAsia="宋体" w:cs="Times New Roman" w:hint="eastAsia"/>
        </w:rPr>
        <w:t>三相</w:t>
      </w:r>
      <w:r w:rsidR="008C5184" w:rsidRPr="002621DD">
        <w:rPr>
          <w:rFonts w:eastAsia="宋体" w:cs="Times New Roman" w:hint="eastAsia"/>
        </w:rPr>
        <w:t>短路计算</w:t>
      </w:r>
    </w:p>
    <w:p w:rsidR="00CA2395" w:rsidRPr="002621DD" w:rsidRDefault="00CA2395" w:rsidP="00CA2395">
      <w:pPr>
        <w:spacing w:line="420" w:lineRule="exact"/>
        <w:ind w:firstLineChars="200" w:firstLine="480"/>
        <w:rPr>
          <w:rFonts w:ascii="宋体" w:hAnsi="宋体"/>
          <w:sz w:val="24"/>
        </w:rPr>
      </w:pPr>
      <w:r w:rsidRPr="002621DD">
        <w:rPr>
          <w:rFonts w:ascii="宋体" w:hAnsi="宋体" w:hint="eastAsia"/>
          <w:sz w:val="24"/>
        </w:rPr>
        <w:t>1.实验内容：</w:t>
      </w:r>
      <w:r w:rsidR="00092EBF">
        <w:rPr>
          <w:rFonts w:ascii="宋体" w:hAnsi="宋体" w:hint="eastAsia"/>
          <w:sz w:val="24"/>
        </w:rPr>
        <w:t>对给定电力系统，</w:t>
      </w:r>
      <w:r w:rsidR="00092EBF" w:rsidRPr="00092EBF">
        <w:rPr>
          <w:rFonts w:ascii="宋体" w:hAnsi="宋体" w:hint="eastAsia"/>
          <w:sz w:val="24"/>
        </w:rPr>
        <w:t>利用PSASP软件</w:t>
      </w:r>
      <w:r w:rsidR="00092EBF">
        <w:rPr>
          <w:rFonts w:ascii="宋体" w:hAnsi="宋体" w:hint="eastAsia"/>
          <w:sz w:val="24"/>
        </w:rPr>
        <w:t>计算</w:t>
      </w:r>
      <w:r w:rsidR="002621DD">
        <w:rPr>
          <w:rFonts w:ascii="宋体" w:hAnsi="宋体" w:hint="eastAsia"/>
          <w:sz w:val="24"/>
        </w:rPr>
        <w:t>流过短路点的故障电流、电压及其分布</w:t>
      </w:r>
      <w:r w:rsidR="00092EBF">
        <w:rPr>
          <w:rFonts w:ascii="宋体" w:hAnsi="宋体" w:hint="eastAsia"/>
          <w:sz w:val="24"/>
        </w:rPr>
        <w:t>，</w:t>
      </w:r>
      <w:r w:rsidR="00092EBF" w:rsidRPr="00092EBF">
        <w:rPr>
          <w:rFonts w:ascii="宋体" w:hAnsi="宋体" w:hint="eastAsia"/>
          <w:sz w:val="24"/>
        </w:rPr>
        <w:t>完成</w:t>
      </w:r>
      <w:r w:rsidR="00092EBF">
        <w:rPr>
          <w:rFonts w:ascii="宋体" w:hAnsi="宋体" w:hint="eastAsia"/>
          <w:sz w:val="24"/>
        </w:rPr>
        <w:t>电力系统的</w:t>
      </w:r>
      <w:r w:rsidR="006F4BC7">
        <w:rPr>
          <w:rFonts w:ascii="宋体" w:hAnsi="宋体" w:hint="eastAsia"/>
          <w:sz w:val="24"/>
        </w:rPr>
        <w:t>三相</w:t>
      </w:r>
      <w:r w:rsidR="00092EBF">
        <w:rPr>
          <w:rFonts w:ascii="宋体" w:hAnsi="宋体" w:hint="eastAsia"/>
          <w:sz w:val="24"/>
        </w:rPr>
        <w:t>短路计算</w:t>
      </w:r>
      <w:r w:rsidR="007F20E2">
        <w:rPr>
          <w:rFonts w:ascii="宋体" w:hAnsi="宋体" w:hint="eastAsia"/>
          <w:sz w:val="24"/>
        </w:rPr>
        <w:t>。</w:t>
      </w:r>
    </w:p>
    <w:p w:rsidR="00CA2395" w:rsidRPr="002621DD" w:rsidRDefault="00CA2395" w:rsidP="00CA2395">
      <w:pPr>
        <w:spacing w:line="420" w:lineRule="exact"/>
        <w:ind w:firstLineChars="200" w:firstLine="480"/>
        <w:rPr>
          <w:rFonts w:ascii="宋体" w:hAnsi="宋体"/>
          <w:sz w:val="24"/>
        </w:rPr>
      </w:pPr>
      <w:r w:rsidRPr="002621DD">
        <w:rPr>
          <w:rFonts w:ascii="宋体" w:hAnsi="宋体" w:hint="eastAsia"/>
          <w:sz w:val="24"/>
        </w:rPr>
        <w:t>2.实验目标：</w:t>
      </w:r>
      <w:r w:rsidR="002621DD" w:rsidRPr="002621DD">
        <w:rPr>
          <w:rFonts w:ascii="宋体" w:hAnsi="宋体" w:hint="eastAsia"/>
          <w:sz w:val="24"/>
        </w:rPr>
        <w:t>理解电力系统分析中</w:t>
      </w:r>
      <w:r w:rsidR="00943C51">
        <w:rPr>
          <w:rFonts w:ascii="宋体" w:hAnsi="宋体" w:hint="eastAsia"/>
          <w:sz w:val="24"/>
        </w:rPr>
        <w:t>三相</w:t>
      </w:r>
      <w:r w:rsidR="002621DD" w:rsidRPr="002621DD">
        <w:rPr>
          <w:rFonts w:ascii="宋体" w:hAnsi="宋体" w:hint="eastAsia"/>
          <w:sz w:val="24"/>
        </w:rPr>
        <w:t>短路计算的相关概念，</w:t>
      </w:r>
      <w:r w:rsidR="00943C51">
        <w:rPr>
          <w:rFonts w:ascii="宋体" w:hAnsi="宋体" w:hint="eastAsia"/>
          <w:sz w:val="24"/>
        </w:rPr>
        <w:t>掌握利</w:t>
      </w:r>
      <w:r w:rsidR="002621DD" w:rsidRPr="002621DD">
        <w:rPr>
          <w:rFonts w:ascii="宋体" w:hAnsi="宋体" w:hint="eastAsia"/>
          <w:sz w:val="24"/>
        </w:rPr>
        <w:t>用PSASP软件</w:t>
      </w:r>
      <w:r w:rsidR="00943C51">
        <w:rPr>
          <w:rFonts w:ascii="宋体" w:hAnsi="宋体" w:hint="eastAsia"/>
          <w:sz w:val="24"/>
        </w:rPr>
        <w:t>进行</w:t>
      </w:r>
      <w:r w:rsidR="002621DD" w:rsidRPr="002621DD">
        <w:rPr>
          <w:rFonts w:ascii="宋体" w:hAnsi="宋体" w:hint="eastAsia"/>
          <w:sz w:val="24"/>
        </w:rPr>
        <w:t>电力系统</w:t>
      </w:r>
      <w:r w:rsidR="00943C51">
        <w:rPr>
          <w:rFonts w:ascii="宋体" w:hAnsi="宋体" w:hint="eastAsia"/>
          <w:sz w:val="24"/>
        </w:rPr>
        <w:t>三相</w:t>
      </w:r>
      <w:r w:rsidR="002621DD" w:rsidRPr="002621DD">
        <w:rPr>
          <w:rFonts w:ascii="宋体" w:hAnsi="宋体" w:hint="eastAsia"/>
          <w:sz w:val="24"/>
        </w:rPr>
        <w:t>短路计算的方法</w:t>
      </w:r>
      <w:r w:rsidRPr="002621DD">
        <w:rPr>
          <w:rFonts w:ascii="宋体" w:hAnsi="宋体" w:hint="eastAsia"/>
          <w:sz w:val="24"/>
        </w:rPr>
        <w:t>。</w:t>
      </w:r>
    </w:p>
    <w:p w:rsidR="00CA2395" w:rsidRPr="00CA2395" w:rsidRDefault="00CA2395" w:rsidP="00CA2395">
      <w:pPr>
        <w:pStyle w:val="4"/>
        <w:ind w:firstLine="480"/>
        <w:rPr>
          <w:rFonts w:eastAsia="宋体" w:cs="Times New Roman"/>
          <w:highlight w:val="yellow"/>
        </w:rPr>
      </w:pPr>
      <w:r w:rsidRPr="00943C51">
        <w:rPr>
          <w:rFonts w:eastAsia="宋体" w:cs="Times New Roman"/>
        </w:rPr>
        <w:t>实验</w:t>
      </w:r>
      <w:r w:rsidRPr="00943C51">
        <w:rPr>
          <w:rFonts w:eastAsia="宋体" w:cs="Times New Roman" w:hint="eastAsia"/>
        </w:rPr>
        <w:t>4</w:t>
      </w:r>
      <w:r w:rsidRPr="00943C51">
        <w:rPr>
          <w:rFonts w:eastAsia="宋体" w:cs="Times New Roman"/>
        </w:rPr>
        <w:t>：</w:t>
      </w:r>
      <w:r w:rsidR="006F6381">
        <w:rPr>
          <w:rFonts w:eastAsia="宋体" w:cs="Times New Roman" w:hint="eastAsia"/>
        </w:rPr>
        <w:t>电力系统不对称短路计算</w:t>
      </w:r>
    </w:p>
    <w:p w:rsidR="00943C51" w:rsidRPr="002621DD" w:rsidRDefault="00943C51" w:rsidP="00943C51">
      <w:pPr>
        <w:spacing w:line="420" w:lineRule="exact"/>
        <w:ind w:firstLineChars="200" w:firstLine="480"/>
        <w:rPr>
          <w:rFonts w:ascii="宋体" w:hAnsi="宋体"/>
          <w:sz w:val="24"/>
        </w:rPr>
      </w:pPr>
      <w:r w:rsidRPr="002621DD">
        <w:rPr>
          <w:rFonts w:ascii="宋体" w:hAnsi="宋体" w:hint="eastAsia"/>
          <w:sz w:val="24"/>
        </w:rPr>
        <w:t>1.实验内容：</w:t>
      </w:r>
      <w:r>
        <w:rPr>
          <w:rFonts w:ascii="宋体" w:hAnsi="宋体" w:hint="eastAsia"/>
          <w:sz w:val="24"/>
        </w:rPr>
        <w:t>对给定电力系统，</w:t>
      </w:r>
      <w:r w:rsidRPr="00092EBF">
        <w:rPr>
          <w:rFonts w:ascii="宋体" w:hAnsi="宋体" w:hint="eastAsia"/>
          <w:sz w:val="24"/>
        </w:rPr>
        <w:t>利用PSASP软件</w:t>
      </w:r>
      <w:r>
        <w:rPr>
          <w:rFonts w:ascii="宋体" w:hAnsi="宋体" w:hint="eastAsia"/>
          <w:sz w:val="24"/>
        </w:rPr>
        <w:t>计算流过短路点的故障电流、电压及其分布，</w:t>
      </w:r>
      <w:r w:rsidRPr="00092EBF">
        <w:rPr>
          <w:rFonts w:ascii="宋体" w:hAnsi="宋体" w:hint="eastAsia"/>
          <w:sz w:val="24"/>
        </w:rPr>
        <w:t>完成</w:t>
      </w:r>
      <w:r>
        <w:rPr>
          <w:rFonts w:ascii="宋体" w:hAnsi="宋体" w:hint="eastAsia"/>
          <w:sz w:val="24"/>
        </w:rPr>
        <w:t>电力系统的不对称短路计算。</w:t>
      </w:r>
    </w:p>
    <w:p w:rsidR="00943C51" w:rsidRDefault="00943C51" w:rsidP="00943C51">
      <w:pPr>
        <w:spacing w:line="420" w:lineRule="exact"/>
        <w:ind w:firstLineChars="200" w:firstLine="480"/>
        <w:rPr>
          <w:rFonts w:ascii="宋体" w:hAnsi="宋体"/>
          <w:sz w:val="24"/>
        </w:rPr>
      </w:pPr>
      <w:r w:rsidRPr="002621DD">
        <w:rPr>
          <w:rFonts w:ascii="宋体" w:hAnsi="宋体" w:hint="eastAsia"/>
          <w:sz w:val="24"/>
        </w:rPr>
        <w:t>2.实验目标：理解电力系统分析中</w:t>
      </w:r>
      <w:r w:rsidRPr="00943C51">
        <w:rPr>
          <w:rFonts w:ascii="宋体" w:hAnsi="宋体" w:hint="eastAsia"/>
          <w:sz w:val="24"/>
        </w:rPr>
        <w:t>不对称</w:t>
      </w:r>
      <w:r w:rsidRPr="002621DD">
        <w:rPr>
          <w:rFonts w:ascii="宋体" w:hAnsi="宋体" w:hint="eastAsia"/>
          <w:sz w:val="24"/>
        </w:rPr>
        <w:t>短路计算的相关概念，</w:t>
      </w:r>
      <w:r>
        <w:rPr>
          <w:rFonts w:ascii="宋体" w:hAnsi="宋体" w:hint="eastAsia"/>
          <w:sz w:val="24"/>
        </w:rPr>
        <w:t>掌握利</w:t>
      </w:r>
      <w:r w:rsidRPr="002621DD">
        <w:rPr>
          <w:rFonts w:ascii="宋体" w:hAnsi="宋体" w:hint="eastAsia"/>
          <w:sz w:val="24"/>
        </w:rPr>
        <w:t>用PSASP软件</w:t>
      </w:r>
      <w:r>
        <w:rPr>
          <w:rFonts w:ascii="宋体" w:hAnsi="宋体" w:hint="eastAsia"/>
          <w:sz w:val="24"/>
        </w:rPr>
        <w:t>进行</w:t>
      </w:r>
      <w:r w:rsidRPr="002621DD">
        <w:rPr>
          <w:rFonts w:ascii="宋体" w:hAnsi="宋体" w:hint="eastAsia"/>
          <w:sz w:val="24"/>
        </w:rPr>
        <w:t>电力系统</w:t>
      </w:r>
      <w:r w:rsidRPr="00943C51">
        <w:rPr>
          <w:rFonts w:ascii="宋体" w:hAnsi="宋体" w:hint="eastAsia"/>
          <w:sz w:val="24"/>
        </w:rPr>
        <w:t>不对称</w:t>
      </w:r>
      <w:r w:rsidRPr="002621DD">
        <w:rPr>
          <w:rFonts w:ascii="宋体" w:hAnsi="宋体" w:hint="eastAsia"/>
          <w:sz w:val="24"/>
        </w:rPr>
        <w:t>短路计算的方法。</w:t>
      </w:r>
    </w:p>
    <w:p w:rsidR="00780200" w:rsidRDefault="00356DB0">
      <w:pPr>
        <w:pStyle w:val="Default"/>
        <w:spacing w:line="420" w:lineRule="exact"/>
        <w:rPr>
          <w:rFonts w:asciiTheme="majorEastAsia" w:eastAsiaTheme="majorEastAsia" w:hAnsiTheme="majorEastAsia" w:cstheme="majorEastAsia"/>
          <w:b/>
          <w:bCs/>
        </w:rPr>
      </w:pPr>
      <w:r>
        <w:rPr>
          <w:rFonts w:asciiTheme="majorEastAsia" w:eastAsiaTheme="majorEastAsia" w:hAnsiTheme="majorEastAsia" w:cstheme="majorEastAsia" w:hint="eastAsia"/>
          <w:b/>
          <w:bCs/>
          <w:sz w:val="28"/>
          <w:szCs w:val="28"/>
        </w:rPr>
        <w:t>五、教学内容、教学方式与课程目标的支撑关系</w:t>
      </w:r>
    </w:p>
    <w:tbl>
      <w:tblPr>
        <w:tblW w:w="0" w:type="auto"/>
        <w:jc w:val="center"/>
        <w:tblCellMar>
          <w:left w:w="57" w:type="dxa"/>
          <w:right w:w="57" w:type="dxa"/>
        </w:tblCellMar>
        <w:tblLook w:val="04A0" w:firstRow="1" w:lastRow="0" w:firstColumn="1" w:lastColumn="0" w:noHBand="0" w:noVBand="1"/>
      </w:tblPr>
      <w:tblGrid>
        <w:gridCol w:w="958"/>
        <w:gridCol w:w="4268"/>
        <w:gridCol w:w="1134"/>
        <w:gridCol w:w="1032"/>
        <w:gridCol w:w="958"/>
      </w:tblGrid>
      <w:tr w:rsidR="00780200" w:rsidTr="00F104DA">
        <w:trPr>
          <w:trHeight w:val="412"/>
          <w:jc w:val="center"/>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780200" w:rsidRDefault="00356DB0">
            <w:pPr>
              <w:pStyle w:val="Default"/>
              <w:spacing w:line="360" w:lineRule="auto"/>
              <w:rPr>
                <w:rFonts w:asciiTheme="minorEastAsia" w:eastAsiaTheme="minorEastAsia" w:hAnsiTheme="minorEastAsia" w:cstheme="minorEastAsia"/>
                <w:b/>
                <w:bCs/>
                <w:sz w:val="21"/>
                <w:szCs w:val="21"/>
              </w:rPr>
            </w:pPr>
            <w:r>
              <w:rPr>
                <w:rFonts w:asciiTheme="minorEastAsia" w:eastAsiaTheme="minorEastAsia" w:hAnsiTheme="minorEastAsia" w:cstheme="minorEastAsia" w:hint="eastAsia"/>
                <w:b/>
                <w:bCs/>
                <w:sz w:val="21"/>
                <w:szCs w:val="21"/>
              </w:rPr>
              <w:t>课程目标</w:t>
            </w:r>
          </w:p>
        </w:tc>
        <w:tc>
          <w:tcPr>
            <w:tcW w:w="4268" w:type="dxa"/>
            <w:vMerge w:val="restart"/>
            <w:tcBorders>
              <w:top w:val="single" w:sz="4" w:space="0" w:color="auto"/>
              <w:left w:val="nil"/>
              <w:bottom w:val="single" w:sz="4" w:space="0" w:color="auto"/>
              <w:right w:val="single" w:sz="4" w:space="0" w:color="auto"/>
            </w:tcBorders>
            <w:vAlign w:val="center"/>
          </w:tcPr>
          <w:p w:rsidR="00780200" w:rsidRDefault="00356DB0" w:rsidP="009603CE">
            <w:pPr>
              <w:autoSpaceDE w:val="0"/>
              <w:spacing w:beforeLines="10" w:before="31" w:afterLines="10" w:after="31" w:line="240" w:lineRule="exact"/>
              <w:ind w:rightChars="50" w:right="105"/>
              <w:jc w:val="center"/>
              <w:rPr>
                <w:rFonts w:asciiTheme="minorEastAsia" w:hAnsiTheme="minorEastAsia" w:cstheme="minorEastAsia"/>
                <w:b/>
                <w:bCs/>
                <w:szCs w:val="21"/>
              </w:rPr>
            </w:pPr>
            <w:r>
              <w:rPr>
                <w:rFonts w:asciiTheme="minorEastAsia" w:hAnsiTheme="minorEastAsia" w:cstheme="minorEastAsia" w:hint="eastAsia"/>
                <w:b/>
                <w:bCs/>
                <w:szCs w:val="21"/>
              </w:rPr>
              <w:t>教学内容</w:t>
            </w:r>
            <w:bookmarkStart w:id="5" w:name="_GoBack"/>
            <w:bookmarkEnd w:id="5"/>
          </w:p>
        </w:tc>
        <w:tc>
          <w:tcPr>
            <w:tcW w:w="3124" w:type="dxa"/>
            <w:gridSpan w:val="3"/>
            <w:tcBorders>
              <w:top w:val="single" w:sz="4" w:space="0" w:color="auto"/>
              <w:left w:val="nil"/>
              <w:bottom w:val="single" w:sz="4" w:space="0" w:color="auto"/>
              <w:right w:val="single" w:sz="4" w:space="0" w:color="auto"/>
            </w:tcBorders>
            <w:vAlign w:val="center"/>
          </w:tcPr>
          <w:p w:rsidR="00780200" w:rsidRDefault="00356DB0" w:rsidP="009603CE">
            <w:pPr>
              <w:autoSpaceDE w:val="0"/>
              <w:spacing w:beforeLines="10" w:before="31" w:afterLines="10" w:after="31" w:line="240" w:lineRule="exact"/>
              <w:ind w:rightChars="50" w:right="105"/>
              <w:jc w:val="center"/>
              <w:rPr>
                <w:rFonts w:asciiTheme="minorEastAsia" w:hAnsiTheme="minorEastAsia" w:cstheme="minorEastAsia"/>
                <w:b/>
                <w:bCs/>
                <w:szCs w:val="21"/>
              </w:rPr>
            </w:pPr>
            <w:r>
              <w:rPr>
                <w:rFonts w:asciiTheme="minorEastAsia" w:hAnsiTheme="minorEastAsia" w:cstheme="minorEastAsia" w:hint="eastAsia"/>
                <w:b/>
                <w:bCs/>
                <w:szCs w:val="21"/>
              </w:rPr>
              <w:t>教学方式</w:t>
            </w:r>
          </w:p>
        </w:tc>
      </w:tr>
      <w:tr w:rsidR="00AC506D" w:rsidTr="00F104DA">
        <w:trPr>
          <w:trHeight w:val="20"/>
          <w:jc w:val="center"/>
        </w:trPr>
        <w:tc>
          <w:tcPr>
            <w:tcW w:w="0" w:type="auto"/>
            <w:vMerge/>
            <w:tcBorders>
              <w:top w:val="nil"/>
              <w:left w:val="single" w:sz="4" w:space="0" w:color="auto"/>
              <w:bottom w:val="single" w:sz="4" w:space="0" w:color="auto"/>
              <w:right w:val="single" w:sz="4" w:space="0" w:color="auto"/>
            </w:tcBorders>
            <w:vAlign w:val="center"/>
          </w:tcPr>
          <w:p w:rsidR="00AC506D" w:rsidRDefault="00AC506D">
            <w:pPr>
              <w:widowControl/>
              <w:jc w:val="left"/>
              <w:rPr>
                <w:rFonts w:asciiTheme="minorEastAsia" w:hAnsiTheme="minorEastAsia" w:cstheme="minorEastAsia"/>
                <w:b/>
                <w:bCs/>
                <w:szCs w:val="21"/>
              </w:rPr>
            </w:pPr>
          </w:p>
        </w:tc>
        <w:tc>
          <w:tcPr>
            <w:tcW w:w="4268" w:type="dxa"/>
            <w:vMerge/>
            <w:tcBorders>
              <w:top w:val="nil"/>
              <w:left w:val="nil"/>
              <w:bottom w:val="single" w:sz="4" w:space="0" w:color="auto"/>
              <w:right w:val="single" w:sz="4" w:space="0" w:color="auto"/>
            </w:tcBorders>
            <w:vAlign w:val="center"/>
          </w:tcPr>
          <w:p w:rsidR="00AC506D" w:rsidRDefault="00AC506D">
            <w:pPr>
              <w:widowControl/>
              <w:jc w:val="left"/>
              <w:rPr>
                <w:rFonts w:asciiTheme="minorEastAsia" w:hAnsiTheme="minorEastAsia" w:cstheme="minorEastAsia"/>
                <w:b/>
                <w:bCs/>
                <w:szCs w:val="21"/>
              </w:rPr>
            </w:pPr>
          </w:p>
        </w:tc>
        <w:tc>
          <w:tcPr>
            <w:tcW w:w="1134" w:type="dxa"/>
            <w:tcBorders>
              <w:top w:val="single" w:sz="4" w:space="0" w:color="auto"/>
              <w:left w:val="nil"/>
              <w:bottom w:val="single" w:sz="4" w:space="0" w:color="auto"/>
              <w:right w:val="single" w:sz="4" w:space="0" w:color="auto"/>
            </w:tcBorders>
            <w:vAlign w:val="center"/>
          </w:tcPr>
          <w:p w:rsidR="00AC506D" w:rsidRDefault="00AC506D" w:rsidP="009603CE">
            <w:pPr>
              <w:autoSpaceDE w:val="0"/>
              <w:spacing w:beforeLines="10" w:before="31" w:afterLines="10" w:after="31" w:line="240" w:lineRule="exact"/>
              <w:jc w:val="center"/>
              <w:rPr>
                <w:rFonts w:asciiTheme="minorEastAsia" w:hAnsiTheme="minorEastAsia" w:cstheme="minorEastAsia"/>
                <w:b/>
                <w:bCs/>
                <w:szCs w:val="21"/>
              </w:rPr>
            </w:pPr>
            <w:r>
              <w:rPr>
                <w:rFonts w:asciiTheme="minorEastAsia" w:hAnsiTheme="minorEastAsia" w:cstheme="minorEastAsia" w:hint="eastAsia"/>
                <w:b/>
                <w:bCs/>
                <w:szCs w:val="21"/>
              </w:rPr>
              <w:t>线下教学</w:t>
            </w:r>
          </w:p>
        </w:tc>
        <w:tc>
          <w:tcPr>
            <w:tcW w:w="1032" w:type="dxa"/>
            <w:tcBorders>
              <w:top w:val="single" w:sz="4" w:space="0" w:color="auto"/>
              <w:left w:val="nil"/>
              <w:bottom w:val="single" w:sz="4" w:space="0" w:color="auto"/>
              <w:right w:val="single" w:sz="4" w:space="0" w:color="auto"/>
            </w:tcBorders>
            <w:vAlign w:val="center"/>
          </w:tcPr>
          <w:p w:rsidR="00AC506D" w:rsidRDefault="00AC506D" w:rsidP="009603CE">
            <w:pPr>
              <w:autoSpaceDE w:val="0"/>
              <w:spacing w:beforeLines="10" w:before="31" w:afterLines="10" w:after="31" w:line="240" w:lineRule="exact"/>
              <w:jc w:val="center"/>
              <w:rPr>
                <w:rFonts w:asciiTheme="minorEastAsia" w:hAnsiTheme="minorEastAsia" w:cstheme="minorEastAsia"/>
                <w:b/>
                <w:bCs/>
                <w:szCs w:val="21"/>
              </w:rPr>
            </w:pPr>
            <w:r>
              <w:rPr>
                <w:rFonts w:asciiTheme="minorEastAsia" w:hAnsiTheme="minorEastAsia" w:cstheme="minorEastAsia" w:hint="eastAsia"/>
                <w:b/>
                <w:bCs/>
                <w:szCs w:val="21"/>
              </w:rPr>
              <w:t>混合教学</w:t>
            </w:r>
          </w:p>
        </w:tc>
        <w:tc>
          <w:tcPr>
            <w:tcW w:w="0" w:type="auto"/>
            <w:tcBorders>
              <w:top w:val="single" w:sz="4" w:space="0" w:color="auto"/>
              <w:left w:val="nil"/>
              <w:bottom w:val="single" w:sz="4" w:space="0" w:color="auto"/>
              <w:right w:val="single" w:sz="4" w:space="0" w:color="auto"/>
            </w:tcBorders>
            <w:vAlign w:val="center"/>
          </w:tcPr>
          <w:p w:rsidR="00AC506D" w:rsidRDefault="00AC506D" w:rsidP="009603CE">
            <w:pPr>
              <w:autoSpaceDE w:val="0"/>
              <w:spacing w:beforeLines="10" w:before="31" w:afterLines="10" w:after="31" w:line="240" w:lineRule="exact"/>
              <w:jc w:val="center"/>
              <w:rPr>
                <w:rFonts w:asciiTheme="minorEastAsia" w:hAnsiTheme="minorEastAsia" w:cstheme="minorEastAsia"/>
                <w:b/>
                <w:bCs/>
                <w:i/>
                <w:iCs/>
                <w:szCs w:val="21"/>
              </w:rPr>
            </w:pPr>
            <w:r>
              <w:rPr>
                <w:rFonts w:asciiTheme="minorEastAsia" w:hAnsiTheme="minorEastAsia" w:cstheme="minorEastAsia" w:hint="eastAsia"/>
                <w:b/>
                <w:bCs/>
                <w:szCs w:val="21"/>
              </w:rPr>
              <w:t>线上教学</w:t>
            </w:r>
          </w:p>
        </w:tc>
      </w:tr>
      <w:tr w:rsidR="00AC506D" w:rsidTr="00F104DA">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tcPr>
          <w:p w:rsidR="00AC506D" w:rsidRDefault="00AC506D">
            <w:pPr>
              <w:autoSpaceDE w:val="0"/>
              <w:snapToGrid w:val="0"/>
              <w:spacing w:line="240" w:lineRule="exact"/>
              <w:ind w:rightChars="50" w:right="105"/>
              <w:jc w:val="center"/>
              <w:rPr>
                <w:rFonts w:asciiTheme="minorEastAsia" w:hAnsiTheme="minorEastAsia" w:cstheme="minorEastAsia"/>
                <w:szCs w:val="21"/>
              </w:rPr>
            </w:pPr>
            <w:r>
              <w:rPr>
                <w:rFonts w:asciiTheme="minorEastAsia" w:hAnsiTheme="minorEastAsia" w:cstheme="minorEastAsia" w:hint="eastAsia"/>
                <w:szCs w:val="21"/>
              </w:rPr>
              <w:t>1</w:t>
            </w:r>
          </w:p>
        </w:tc>
        <w:tc>
          <w:tcPr>
            <w:tcW w:w="4268" w:type="dxa"/>
            <w:tcBorders>
              <w:top w:val="single" w:sz="4" w:space="0" w:color="auto"/>
              <w:left w:val="nil"/>
              <w:bottom w:val="single" w:sz="4" w:space="0" w:color="auto"/>
              <w:right w:val="single" w:sz="4" w:space="0" w:color="auto"/>
            </w:tcBorders>
            <w:vAlign w:val="center"/>
          </w:tcPr>
          <w:p w:rsidR="00AC506D" w:rsidRDefault="002E7921">
            <w:pPr>
              <w:autoSpaceDE w:val="0"/>
              <w:snapToGrid w:val="0"/>
              <w:jc w:val="left"/>
              <w:rPr>
                <w:rFonts w:asciiTheme="minorEastAsia" w:hAnsiTheme="minorEastAsia" w:cstheme="minorEastAsia"/>
                <w:szCs w:val="21"/>
              </w:rPr>
            </w:pPr>
            <w:r w:rsidRPr="002E7921">
              <w:rPr>
                <w:rFonts w:asciiTheme="minorEastAsia" w:hAnsiTheme="minorEastAsia" w:cstheme="minorEastAsia" w:hint="eastAsia"/>
                <w:szCs w:val="21"/>
              </w:rPr>
              <w:t>内容1：电力系统概述</w:t>
            </w:r>
          </w:p>
          <w:p w:rsidR="00AC506D" w:rsidRDefault="00AC506D">
            <w:pPr>
              <w:autoSpaceDE w:val="0"/>
              <w:snapToGrid w:val="0"/>
              <w:jc w:val="left"/>
              <w:rPr>
                <w:rFonts w:asciiTheme="minorEastAsia" w:hAnsiTheme="minorEastAsia" w:cstheme="minorEastAsia"/>
                <w:szCs w:val="21"/>
              </w:rPr>
            </w:pPr>
            <w:r>
              <w:rPr>
                <w:rFonts w:asciiTheme="minorEastAsia" w:hAnsiTheme="minorEastAsia" w:cstheme="minorEastAsia" w:hint="eastAsia"/>
                <w:szCs w:val="21"/>
              </w:rPr>
              <w:t>内容2：</w:t>
            </w:r>
            <w:r w:rsidR="002E7921" w:rsidRPr="002E7921">
              <w:rPr>
                <w:rFonts w:asciiTheme="minorEastAsia" w:hAnsiTheme="minorEastAsia" w:cstheme="minorEastAsia" w:hint="eastAsia"/>
                <w:szCs w:val="21"/>
              </w:rPr>
              <w:t>电力系统元件数学模型</w:t>
            </w:r>
          </w:p>
          <w:p w:rsidR="00AC506D" w:rsidRDefault="00AC506D">
            <w:pPr>
              <w:pStyle w:val="a3"/>
              <w:adjustRightInd w:val="0"/>
              <w:snapToGrid w:val="0"/>
              <w:ind w:firstLineChars="0" w:firstLine="0"/>
              <w:rPr>
                <w:rFonts w:asciiTheme="minorEastAsia" w:hAnsiTheme="minorEastAsia" w:cstheme="minorEastAsia"/>
                <w:szCs w:val="21"/>
              </w:rPr>
            </w:pPr>
            <w:r>
              <w:rPr>
                <w:rFonts w:asciiTheme="minorEastAsia" w:hAnsiTheme="minorEastAsia" w:cstheme="minorEastAsia" w:hint="eastAsia"/>
                <w:szCs w:val="21"/>
              </w:rPr>
              <w:t>内容3：</w:t>
            </w:r>
            <w:r w:rsidR="002E7921" w:rsidRPr="002E7921">
              <w:rPr>
                <w:rFonts w:asciiTheme="minorEastAsia" w:hAnsiTheme="minorEastAsia" w:cstheme="minorEastAsia" w:hint="eastAsia"/>
                <w:szCs w:val="21"/>
              </w:rPr>
              <w:t>简单电力系统潮流计算</w:t>
            </w:r>
          </w:p>
          <w:p w:rsidR="00AC506D" w:rsidRDefault="002E7921">
            <w:pPr>
              <w:pStyle w:val="a3"/>
              <w:adjustRightInd w:val="0"/>
              <w:snapToGrid w:val="0"/>
              <w:ind w:firstLineChars="0" w:firstLine="0"/>
              <w:rPr>
                <w:rFonts w:asciiTheme="minorEastAsia" w:hAnsiTheme="minorEastAsia" w:cstheme="minorEastAsia"/>
                <w:szCs w:val="21"/>
              </w:rPr>
            </w:pPr>
            <w:r w:rsidRPr="002E7921">
              <w:rPr>
                <w:rFonts w:asciiTheme="minorEastAsia" w:hAnsiTheme="minorEastAsia" w:cstheme="minorEastAsia" w:hint="eastAsia"/>
                <w:szCs w:val="21"/>
              </w:rPr>
              <w:t>内容4：复杂电力系统潮流计算</w:t>
            </w:r>
          </w:p>
          <w:p w:rsidR="002E7921" w:rsidRDefault="002E7921">
            <w:pPr>
              <w:pStyle w:val="a3"/>
              <w:adjustRightInd w:val="0"/>
              <w:snapToGrid w:val="0"/>
              <w:ind w:firstLineChars="0" w:firstLine="0"/>
              <w:rPr>
                <w:rFonts w:asciiTheme="minorEastAsia" w:hAnsiTheme="minorEastAsia" w:cstheme="minorEastAsia"/>
                <w:szCs w:val="21"/>
              </w:rPr>
            </w:pPr>
            <w:r w:rsidRPr="002E7921">
              <w:rPr>
                <w:rFonts w:asciiTheme="minorEastAsia" w:hAnsiTheme="minorEastAsia" w:cstheme="minorEastAsia" w:hint="eastAsia"/>
                <w:szCs w:val="21"/>
              </w:rPr>
              <w:t>内容5：电力系统的有功功率和频率控制</w:t>
            </w:r>
          </w:p>
          <w:p w:rsidR="002E7921" w:rsidRDefault="002E7921" w:rsidP="00F53A86">
            <w:pPr>
              <w:pStyle w:val="a3"/>
              <w:adjustRightInd w:val="0"/>
              <w:snapToGrid w:val="0"/>
              <w:ind w:firstLineChars="0" w:firstLine="0"/>
              <w:rPr>
                <w:rFonts w:asciiTheme="minorEastAsia" w:hAnsiTheme="minorEastAsia" w:cstheme="minorEastAsia"/>
                <w:szCs w:val="21"/>
              </w:rPr>
            </w:pPr>
            <w:r w:rsidRPr="002E7921">
              <w:rPr>
                <w:rFonts w:asciiTheme="minorEastAsia" w:hAnsiTheme="minorEastAsia" w:cstheme="minorEastAsia" w:hint="eastAsia"/>
                <w:szCs w:val="21"/>
              </w:rPr>
              <w:t>内容6：电力系统的无功功率和电压控制</w:t>
            </w:r>
          </w:p>
          <w:p w:rsidR="00CB7A28" w:rsidRDefault="00CB7A28" w:rsidP="00F53A86">
            <w:pPr>
              <w:pStyle w:val="a3"/>
              <w:adjustRightInd w:val="0"/>
              <w:snapToGrid w:val="0"/>
              <w:ind w:firstLineChars="0" w:firstLine="0"/>
              <w:rPr>
                <w:rFonts w:asciiTheme="minorEastAsia" w:hAnsiTheme="minorEastAsia" w:cstheme="minorEastAsia"/>
                <w:szCs w:val="21"/>
              </w:rPr>
            </w:pPr>
            <w:r w:rsidRPr="00CB7A28">
              <w:rPr>
                <w:rFonts w:asciiTheme="minorEastAsia" w:hAnsiTheme="minorEastAsia" w:cstheme="minorEastAsia" w:hint="eastAsia"/>
                <w:szCs w:val="21"/>
              </w:rPr>
              <w:t>实验1：绘制电力系统单线图</w:t>
            </w:r>
          </w:p>
          <w:p w:rsidR="00CB7A28" w:rsidRPr="00CB7A28" w:rsidRDefault="00CB7A28" w:rsidP="00F53A86">
            <w:pPr>
              <w:pStyle w:val="a3"/>
              <w:adjustRightInd w:val="0"/>
              <w:snapToGrid w:val="0"/>
              <w:ind w:firstLineChars="0" w:firstLine="0"/>
              <w:rPr>
                <w:rFonts w:asciiTheme="minorEastAsia" w:hAnsiTheme="minorEastAsia" w:cstheme="minorEastAsia" w:hint="eastAsia"/>
                <w:szCs w:val="21"/>
              </w:rPr>
            </w:pPr>
            <w:r w:rsidRPr="00CB7A28">
              <w:rPr>
                <w:rFonts w:asciiTheme="minorEastAsia" w:hAnsiTheme="minorEastAsia" w:cstheme="minorEastAsia" w:hint="eastAsia"/>
                <w:szCs w:val="21"/>
              </w:rPr>
              <w:t>实验2：辐射形网络潮流计算</w:t>
            </w:r>
          </w:p>
        </w:tc>
        <w:tc>
          <w:tcPr>
            <w:tcW w:w="1134" w:type="dxa"/>
            <w:tcBorders>
              <w:top w:val="single" w:sz="4" w:space="0" w:color="auto"/>
              <w:left w:val="nil"/>
              <w:bottom w:val="single" w:sz="4" w:space="0" w:color="auto"/>
              <w:right w:val="single" w:sz="4" w:space="0" w:color="auto"/>
            </w:tcBorders>
            <w:vAlign w:val="center"/>
          </w:tcPr>
          <w:p w:rsidR="00AC506D" w:rsidRDefault="00AC506D">
            <w:pPr>
              <w:autoSpaceDE w:val="0"/>
              <w:snapToGrid w:val="0"/>
              <w:spacing w:line="240" w:lineRule="exact"/>
              <w:jc w:val="center"/>
              <w:rPr>
                <w:rFonts w:asciiTheme="minorEastAsia" w:hAnsiTheme="minorEastAsia" w:cstheme="minorEastAsia"/>
                <w:bCs/>
                <w:kern w:val="0"/>
                <w:szCs w:val="21"/>
              </w:rPr>
            </w:pPr>
            <w:r>
              <w:rPr>
                <w:rFonts w:asciiTheme="minorEastAsia" w:hAnsiTheme="minorEastAsia" w:cstheme="minorEastAsia" w:hint="eastAsia"/>
                <w:bCs/>
                <w:kern w:val="0"/>
                <w:szCs w:val="21"/>
              </w:rPr>
              <w:t>√</w:t>
            </w:r>
          </w:p>
        </w:tc>
        <w:tc>
          <w:tcPr>
            <w:tcW w:w="1032" w:type="dxa"/>
            <w:tcBorders>
              <w:top w:val="single" w:sz="4" w:space="0" w:color="auto"/>
              <w:left w:val="nil"/>
              <w:bottom w:val="single" w:sz="4" w:space="0" w:color="auto"/>
              <w:right w:val="single" w:sz="4" w:space="0" w:color="auto"/>
            </w:tcBorders>
            <w:vAlign w:val="center"/>
          </w:tcPr>
          <w:p w:rsidR="00AC506D" w:rsidRDefault="00AC506D">
            <w:pPr>
              <w:autoSpaceDE w:val="0"/>
              <w:snapToGrid w:val="0"/>
              <w:spacing w:line="240" w:lineRule="exact"/>
              <w:jc w:val="center"/>
              <w:rPr>
                <w:rFonts w:asciiTheme="minorEastAsia" w:hAnsiTheme="minorEastAsia" w:cstheme="minorEastAsia"/>
                <w:bCs/>
                <w:kern w:val="0"/>
                <w:szCs w:val="21"/>
              </w:rPr>
            </w:pPr>
          </w:p>
        </w:tc>
        <w:tc>
          <w:tcPr>
            <w:tcW w:w="0" w:type="auto"/>
            <w:tcBorders>
              <w:top w:val="single" w:sz="4" w:space="0" w:color="auto"/>
              <w:left w:val="nil"/>
              <w:bottom w:val="single" w:sz="4" w:space="0" w:color="auto"/>
              <w:right w:val="single" w:sz="4" w:space="0" w:color="auto"/>
            </w:tcBorders>
            <w:vAlign w:val="center"/>
          </w:tcPr>
          <w:p w:rsidR="00AC506D" w:rsidRDefault="00AC506D">
            <w:pPr>
              <w:autoSpaceDE w:val="0"/>
              <w:snapToGrid w:val="0"/>
              <w:spacing w:line="240" w:lineRule="exact"/>
              <w:jc w:val="center"/>
              <w:rPr>
                <w:rFonts w:asciiTheme="minorEastAsia" w:hAnsiTheme="minorEastAsia" w:cstheme="minorEastAsia"/>
                <w:b/>
                <w:bCs/>
                <w:i/>
                <w:iCs/>
                <w:color w:val="FF0000"/>
                <w:kern w:val="0"/>
                <w:szCs w:val="21"/>
              </w:rPr>
            </w:pPr>
          </w:p>
        </w:tc>
      </w:tr>
      <w:tr w:rsidR="00F53A86" w:rsidTr="00F104DA">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tcPr>
          <w:p w:rsidR="00F53A86" w:rsidRDefault="00F53A86">
            <w:pPr>
              <w:autoSpaceDE w:val="0"/>
              <w:snapToGrid w:val="0"/>
              <w:spacing w:line="240" w:lineRule="exact"/>
              <w:ind w:rightChars="50" w:right="105"/>
              <w:jc w:val="center"/>
              <w:rPr>
                <w:rFonts w:asciiTheme="minorEastAsia" w:hAnsiTheme="minorEastAsia" w:cstheme="minorEastAsia"/>
                <w:szCs w:val="21"/>
              </w:rPr>
            </w:pPr>
            <w:r>
              <w:rPr>
                <w:rFonts w:asciiTheme="minorEastAsia" w:hAnsiTheme="minorEastAsia" w:cstheme="minorEastAsia" w:hint="eastAsia"/>
                <w:szCs w:val="21"/>
              </w:rPr>
              <w:t>2</w:t>
            </w:r>
          </w:p>
        </w:tc>
        <w:tc>
          <w:tcPr>
            <w:tcW w:w="4268" w:type="dxa"/>
            <w:tcBorders>
              <w:top w:val="single" w:sz="4" w:space="0" w:color="auto"/>
              <w:left w:val="nil"/>
              <w:bottom w:val="single" w:sz="4" w:space="0" w:color="auto"/>
              <w:right w:val="single" w:sz="4" w:space="0" w:color="auto"/>
            </w:tcBorders>
            <w:vAlign w:val="center"/>
          </w:tcPr>
          <w:p w:rsidR="00F53A86" w:rsidRDefault="00F53A86" w:rsidP="00F53A86">
            <w:pPr>
              <w:pStyle w:val="a3"/>
              <w:adjustRightInd w:val="0"/>
              <w:snapToGrid w:val="0"/>
              <w:ind w:firstLineChars="0" w:firstLine="0"/>
              <w:rPr>
                <w:rFonts w:asciiTheme="minorEastAsia" w:hAnsiTheme="minorEastAsia" w:cstheme="minorEastAsia"/>
                <w:szCs w:val="21"/>
              </w:rPr>
            </w:pPr>
            <w:r w:rsidRPr="002E7921">
              <w:rPr>
                <w:rFonts w:asciiTheme="minorEastAsia" w:hAnsiTheme="minorEastAsia" w:cstheme="minorEastAsia" w:hint="eastAsia"/>
                <w:szCs w:val="21"/>
              </w:rPr>
              <w:t>内容7：同步电机数学模型及电力系统三相短路实用计算</w:t>
            </w:r>
          </w:p>
          <w:p w:rsidR="00F53A86" w:rsidRDefault="00F53A86" w:rsidP="00F53A86">
            <w:pPr>
              <w:pStyle w:val="a3"/>
              <w:adjustRightInd w:val="0"/>
              <w:snapToGrid w:val="0"/>
              <w:ind w:firstLineChars="0" w:firstLine="0"/>
              <w:rPr>
                <w:rFonts w:asciiTheme="minorEastAsia" w:hAnsiTheme="minorEastAsia" w:cstheme="minorEastAsia"/>
                <w:szCs w:val="21"/>
              </w:rPr>
            </w:pPr>
            <w:r w:rsidRPr="002E7921">
              <w:rPr>
                <w:rFonts w:asciiTheme="minorEastAsia" w:hAnsiTheme="minorEastAsia" w:cstheme="minorEastAsia" w:hint="eastAsia"/>
                <w:szCs w:val="21"/>
              </w:rPr>
              <w:t>内容8：对称分量法与元件序参数和等值电路</w:t>
            </w:r>
          </w:p>
          <w:p w:rsidR="00F53A86" w:rsidRDefault="00F53A86" w:rsidP="00F53A86">
            <w:pPr>
              <w:autoSpaceDE w:val="0"/>
              <w:snapToGrid w:val="0"/>
              <w:jc w:val="left"/>
              <w:rPr>
                <w:rFonts w:asciiTheme="minorEastAsia" w:hAnsiTheme="minorEastAsia" w:cstheme="minorEastAsia"/>
                <w:szCs w:val="21"/>
              </w:rPr>
            </w:pPr>
            <w:r w:rsidRPr="002E7921">
              <w:rPr>
                <w:rFonts w:asciiTheme="minorEastAsia" w:hAnsiTheme="minorEastAsia" w:cstheme="minorEastAsia" w:hint="eastAsia"/>
                <w:szCs w:val="21"/>
              </w:rPr>
              <w:t>内容9：电力系统不对称短路分析</w:t>
            </w:r>
          </w:p>
          <w:p w:rsidR="00CB7A28" w:rsidRDefault="00CB7A28" w:rsidP="00F53A86">
            <w:pPr>
              <w:autoSpaceDE w:val="0"/>
              <w:snapToGrid w:val="0"/>
              <w:jc w:val="left"/>
              <w:rPr>
                <w:rFonts w:asciiTheme="minorEastAsia" w:hAnsiTheme="minorEastAsia" w:cstheme="minorEastAsia"/>
                <w:szCs w:val="21"/>
              </w:rPr>
            </w:pPr>
            <w:r w:rsidRPr="00CB7A28">
              <w:rPr>
                <w:rFonts w:asciiTheme="minorEastAsia" w:hAnsiTheme="minorEastAsia" w:cstheme="minorEastAsia" w:hint="eastAsia"/>
                <w:szCs w:val="21"/>
              </w:rPr>
              <w:t>实验3：电力系统三相短路计算</w:t>
            </w:r>
          </w:p>
          <w:p w:rsidR="00CB7A28" w:rsidRPr="002E7921" w:rsidRDefault="00CB7A28" w:rsidP="00F53A86">
            <w:pPr>
              <w:autoSpaceDE w:val="0"/>
              <w:snapToGrid w:val="0"/>
              <w:jc w:val="left"/>
              <w:rPr>
                <w:rFonts w:asciiTheme="minorEastAsia" w:hAnsiTheme="minorEastAsia" w:cstheme="minorEastAsia" w:hint="eastAsia"/>
                <w:szCs w:val="21"/>
              </w:rPr>
            </w:pPr>
            <w:r w:rsidRPr="00CB7A28">
              <w:rPr>
                <w:rFonts w:asciiTheme="minorEastAsia" w:hAnsiTheme="minorEastAsia" w:cstheme="minorEastAsia" w:hint="eastAsia"/>
                <w:szCs w:val="21"/>
              </w:rPr>
              <w:t>实验4：电力系统不对称短路计算</w:t>
            </w:r>
          </w:p>
        </w:tc>
        <w:tc>
          <w:tcPr>
            <w:tcW w:w="1134" w:type="dxa"/>
            <w:tcBorders>
              <w:top w:val="single" w:sz="4" w:space="0" w:color="auto"/>
              <w:left w:val="nil"/>
              <w:bottom w:val="single" w:sz="4" w:space="0" w:color="auto"/>
              <w:right w:val="single" w:sz="4" w:space="0" w:color="auto"/>
            </w:tcBorders>
            <w:vAlign w:val="center"/>
          </w:tcPr>
          <w:p w:rsidR="00F53A86" w:rsidRDefault="00F53A86">
            <w:pPr>
              <w:autoSpaceDE w:val="0"/>
              <w:snapToGrid w:val="0"/>
              <w:spacing w:line="240" w:lineRule="exact"/>
              <w:jc w:val="center"/>
              <w:rPr>
                <w:rFonts w:asciiTheme="minorEastAsia" w:hAnsiTheme="minorEastAsia" w:cstheme="minorEastAsia"/>
                <w:bCs/>
                <w:kern w:val="0"/>
                <w:szCs w:val="21"/>
              </w:rPr>
            </w:pPr>
            <w:r>
              <w:rPr>
                <w:rFonts w:asciiTheme="minorEastAsia" w:hAnsiTheme="minorEastAsia" w:cstheme="minorEastAsia" w:hint="eastAsia"/>
                <w:bCs/>
                <w:kern w:val="0"/>
                <w:szCs w:val="21"/>
              </w:rPr>
              <w:t>√</w:t>
            </w:r>
          </w:p>
        </w:tc>
        <w:tc>
          <w:tcPr>
            <w:tcW w:w="1032" w:type="dxa"/>
            <w:tcBorders>
              <w:top w:val="single" w:sz="4" w:space="0" w:color="auto"/>
              <w:left w:val="nil"/>
              <w:bottom w:val="single" w:sz="4" w:space="0" w:color="auto"/>
              <w:right w:val="single" w:sz="4" w:space="0" w:color="auto"/>
            </w:tcBorders>
            <w:vAlign w:val="center"/>
          </w:tcPr>
          <w:p w:rsidR="00F53A86" w:rsidRDefault="00F53A86">
            <w:pPr>
              <w:autoSpaceDE w:val="0"/>
              <w:snapToGrid w:val="0"/>
              <w:spacing w:line="240" w:lineRule="exact"/>
              <w:jc w:val="center"/>
              <w:rPr>
                <w:rFonts w:asciiTheme="minorEastAsia" w:hAnsiTheme="minorEastAsia" w:cstheme="minorEastAsia"/>
                <w:bCs/>
                <w:kern w:val="0"/>
                <w:szCs w:val="21"/>
              </w:rPr>
            </w:pPr>
          </w:p>
        </w:tc>
        <w:tc>
          <w:tcPr>
            <w:tcW w:w="0" w:type="auto"/>
            <w:tcBorders>
              <w:top w:val="single" w:sz="4" w:space="0" w:color="auto"/>
              <w:left w:val="nil"/>
              <w:bottom w:val="single" w:sz="4" w:space="0" w:color="auto"/>
              <w:right w:val="single" w:sz="4" w:space="0" w:color="auto"/>
            </w:tcBorders>
            <w:vAlign w:val="center"/>
          </w:tcPr>
          <w:p w:rsidR="00F53A86" w:rsidRDefault="00F53A86">
            <w:pPr>
              <w:autoSpaceDE w:val="0"/>
              <w:snapToGrid w:val="0"/>
              <w:spacing w:line="240" w:lineRule="exact"/>
              <w:jc w:val="center"/>
              <w:rPr>
                <w:rFonts w:asciiTheme="minorEastAsia" w:hAnsiTheme="minorEastAsia" w:cstheme="minorEastAsia"/>
                <w:b/>
                <w:bCs/>
                <w:i/>
                <w:iCs/>
                <w:color w:val="FF0000"/>
                <w:kern w:val="0"/>
                <w:szCs w:val="21"/>
              </w:rPr>
            </w:pPr>
          </w:p>
        </w:tc>
      </w:tr>
    </w:tbl>
    <w:p w:rsidR="00780200" w:rsidRPr="0008258B" w:rsidRDefault="00356DB0" w:rsidP="0008258B">
      <w:pPr>
        <w:pStyle w:val="Default"/>
        <w:spacing w:line="420" w:lineRule="exact"/>
        <w:rPr>
          <w:rFonts w:asciiTheme="minorHAnsi" w:eastAsiaTheme="minorEastAsia" w:hAnsiTheme="minorHAnsi" w:cstheme="minorBidi"/>
          <w:kern w:val="2"/>
          <w:sz w:val="21"/>
        </w:rPr>
      </w:pPr>
      <w:r>
        <w:rPr>
          <w:rFonts w:asciiTheme="majorEastAsia" w:eastAsiaTheme="majorEastAsia" w:hAnsiTheme="majorEastAsia" w:cstheme="majorEastAsia" w:hint="eastAsia"/>
          <w:b/>
          <w:bCs/>
          <w:sz w:val="28"/>
          <w:szCs w:val="28"/>
        </w:rPr>
        <w:t>六、课程教学方法与学时分配</w:t>
      </w:r>
    </w:p>
    <w:p w:rsidR="00780200" w:rsidRDefault="00356DB0">
      <w:pPr>
        <w:pStyle w:val="Default"/>
        <w:spacing w:line="420" w:lineRule="exact"/>
        <w:ind w:firstLineChars="200" w:firstLine="480"/>
        <w:rPr>
          <w:rFonts w:asciiTheme="minorEastAsia" w:eastAsiaTheme="minorEastAsia" w:hAnsiTheme="minorEastAsia" w:cstheme="minorEastAsia"/>
        </w:rPr>
      </w:pPr>
      <w:r>
        <w:rPr>
          <w:rFonts w:asciiTheme="minorEastAsia" w:eastAsiaTheme="minorEastAsia" w:hAnsiTheme="minorEastAsia" w:cstheme="minorEastAsia" w:hint="eastAsia"/>
        </w:rPr>
        <w:t>（一）教学方法</w:t>
      </w:r>
    </w:p>
    <w:p w:rsidR="00727A1A" w:rsidRPr="00727A1A" w:rsidRDefault="00727A1A" w:rsidP="00727A1A">
      <w:pPr>
        <w:pStyle w:val="Default"/>
        <w:spacing w:line="420" w:lineRule="exact"/>
        <w:ind w:firstLineChars="200" w:firstLine="480"/>
        <w:rPr>
          <w:rFonts w:asciiTheme="minorEastAsia" w:eastAsiaTheme="minorEastAsia" w:hAnsiTheme="minorEastAsia" w:cstheme="minorEastAsia"/>
        </w:rPr>
      </w:pPr>
      <w:r w:rsidRPr="005905C5">
        <w:rPr>
          <w:rFonts w:asciiTheme="minorEastAsia" w:eastAsiaTheme="minorEastAsia" w:hAnsiTheme="minorEastAsia" w:cstheme="minorEastAsia" w:hint="eastAsia"/>
        </w:rPr>
        <w:t>(1)</w:t>
      </w:r>
      <w:r w:rsidRPr="00727A1A">
        <w:rPr>
          <w:rFonts w:asciiTheme="minorEastAsia" w:eastAsiaTheme="minorEastAsia" w:hAnsiTheme="minorEastAsia" w:cstheme="minorEastAsia" w:hint="eastAsia"/>
        </w:rPr>
        <w:t>引入案例教学法</w:t>
      </w:r>
      <w:r>
        <w:rPr>
          <w:rFonts w:asciiTheme="minorEastAsia" w:eastAsiaTheme="minorEastAsia" w:hAnsiTheme="minorEastAsia" w:cstheme="minorEastAsia" w:hint="eastAsia"/>
        </w:rPr>
        <w:t>。</w:t>
      </w:r>
      <w:r w:rsidRPr="00727A1A">
        <w:rPr>
          <w:rFonts w:asciiTheme="minorEastAsia" w:eastAsiaTheme="minorEastAsia" w:hAnsiTheme="minorEastAsia" w:cstheme="minorEastAsia" w:hint="eastAsia"/>
        </w:rPr>
        <w:t>案例教学法能增加课程趣味性，激发学生学习兴趣，有效融合理论知识与实践问题，加深学生对课程知识的理解。教学中，教师可引入学科标志性事件或重要人物介绍。例如，讲授架空线路电抗计算时，可以先通过“西电东送工程”事件引出架空线路及电抗参数；再结合实际工程</w:t>
      </w:r>
      <w:r>
        <w:rPr>
          <w:rFonts w:asciiTheme="minorEastAsia" w:eastAsiaTheme="minorEastAsia" w:hAnsiTheme="minorEastAsia" w:cstheme="minorEastAsia" w:hint="eastAsia"/>
        </w:rPr>
        <w:t>问题</w:t>
      </w:r>
      <w:r w:rsidRPr="00727A1A">
        <w:rPr>
          <w:rFonts w:asciiTheme="minorEastAsia" w:eastAsiaTheme="minorEastAsia" w:hAnsiTheme="minorEastAsia" w:cstheme="minorEastAsia" w:hint="eastAsia"/>
        </w:rPr>
        <w:t>，介绍架空线路结构，引入三项循环换位和分裂导线概念推导电抗计算公式，理解和掌握架空线路电抗计算。帮助学生了解事件的同时深入理解课程知识点，做到既知其然，又知其所以然，最终提高学生解决实践问题的能力。</w:t>
      </w:r>
    </w:p>
    <w:p w:rsidR="00727A1A" w:rsidRPr="00727A1A" w:rsidRDefault="00727A1A" w:rsidP="00727A1A">
      <w:pPr>
        <w:pStyle w:val="Default"/>
        <w:spacing w:line="420" w:lineRule="exact"/>
        <w:ind w:firstLineChars="200" w:firstLine="480"/>
        <w:rPr>
          <w:rFonts w:asciiTheme="minorEastAsia" w:eastAsiaTheme="minorEastAsia" w:hAnsiTheme="minorEastAsia" w:cstheme="minorEastAsia"/>
        </w:rPr>
      </w:pPr>
      <w:r w:rsidRPr="005905C5">
        <w:rPr>
          <w:rFonts w:asciiTheme="minorEastAsia" w:eastAsiaTheme="minorEastAsia" w:hAnsiTheme="minorEastAsia" w:cstheme="minorEastAsia" w:hint="eastAsia"/>
        </w:rPr>
        <w:t>(</w:t>
      </w:r>
      <w:r>
        <w:rPr>
          <w:rFonts w:asciiTheme="minorEastAsia" w:eastAsiaTheme="minorEastAsia" w:hAnsiTheme="minorEastAsia" w:cstheme="minorEastAsia" w:hint="eastAsia"/>
        </w:rPr>
        <w:t>2</w:t>
      </w:r>
      <w:r w:rsidRPr="005905C5">
        <w:rPr>
          <w:rFonts w:asciiTheme="minorEastAsia" w:eastAsiaTheme="minorEastAsia" w:hAnsiTheme="minorEastAsia" w:cstheme="minorEastAsia" w:hint="eastAsia"/>
        </w:rPr>
        <w:t>)</w:t>
      </w:r>
      <w:r w:rsidRPr="00727A1A">
        <w:rPr>
          <w:rFonts w:asciiTheme="minorEastAsia" w:eastAsiaTheme="minorEastAsia" w:hAnsiTheme="minorEastAsia" w:cstheme="minorEastAsia" w:hint="eastAsia"/>
        </w:rPr>
        <w:t>引入启发式教学法</w:t>
      </w:r>
      <w:r>
        <w:rPr>
          <w:rFonts w:asciiTheme="minorEastAsia" w:eastAsiaTheme="minorEastAsia" w:hAnsiTheme="minorEastAsia" w:cstheme="minorEastAsia" w:hint="eastAsia"/>
        </w:rPr>
        <w:t>。</w:t>
      </w:r>
      <w:r w:rsidRPr="00727A1A">
        <w:rPr>
          <w:rFonts w:asciiTheme="minorEastAsia" w:eastAsiaTheme="minorEastAsia" w:hAnsiTheme="minorEastAsia" w:cstheme="minorEastAsia" w:hint="eastAsia"/>
        </w:rPr>
        <w:t>启发式教学法是一种让学生主动参与课堂互动，激发学生思考和学习兴趣的教学方法。教学中，教师可结合教学内容，设计并抛出关键问题，让学生主动思考、探究解决方案，待教师汇总方案后引导学生自主遴选问题最佳方案，教师再对教学内容进行精讲，最终激发学生主动思考的积极性，构建其知识体系。例如，在讲解关于架空线路电抗的知识时，教师为学生创设相关教学情境，可先给出架空线路图片或视频，让学生观察每相导线结构，然后抛出问题让学生讨论：架空线路每相导线似乎不是一根，若为一根将会带来什么样的影响？引出分裂导线（提示：目的是为减少电抗），接着抛出问题让学生讨论：为什么减少电抗？能否消除？（提示：输电远近看电抗，电抗越小，输电距离越小越有利于输电）。通过思维引导有效带出课程内容，使教学更加生动有趣。从而提高学生课堂参与度，培养其思考和探究的能力，并加深对知识点的理解。</w:t>
      </w:r>
    </w:p>
    <w:p w:rsidR="00727A1A" w:rsidRPr="00727A1A" w:rsidRDefault="00727A1A" w:rsidP="00727A1A">
      <w:pPr>
        <w:pStyle w:val="Default"/>
        <w:spacing w:line="420" w:lineRule="exact"/>
        <w:ind w:firstLineChars="200" w:firstLine="480"/>
        <w:rPr>
          <w:rFonts w:asciiTheme="minorEastAsia" w:eastAsiaTheme="minorEastAsia" w:hAnsiTheme="minorEastAsia" w:cstheme="minorEastAsia"/>
        </w:rPr>
      </w:pPr>
      <w:r w:rsidRPr="005905C5">
        <w:rPr>
          <w:rFonts w:asciiTheme="minorEastAsia" w:eastAsiaTheme="minorEastAsia" w:hAnsiTheme="minorEastAsia" w:cstheme="minorEastAsia" w:hint="eastAsia"/>
        </w:rPr>
        <w:t>(</w:t>
      </w:r>
      <w:r>
        <w:rPr>
          <w:rFonts w:asciiTheme="minorEastAsia" w:eastAsiaTheme="minorEastAsia" w:hAnsiTheme="minorEastAsia" w:cstheme="minorEastAsia" w:hint="eastAsia"/>
        </w:rPr>
        <w:t>3</w:t>
      </w:r>
      <w:r w:rsidRPr="005905C5">
        <w:rPr>
          <w:rFonts w:asciiTheme="minorEastAsia" w:eastAsiaTheme="minorEastAsia" w:hAnsiTheme="minorEastAsia" w:cstheme="minorEastAsia" w:hint="eastAsia"/>
        </w:rPr>
        <w:t>)</w:t>
      </w:r>
      <w:r w:rsidRPr="00727A1A">
        <w:rPr>
          <w:rFonts w:asciiTheme="minorEastAsia" w:eastAsiaTheme="minorEastAsia" w:hAnsiTheme="minorEastAsia" w:cstheme="minorEastAsia" w:hint="eastAsia"/>
        </w:rPr>
        <w:t>引入“智慧教学工具+多媒体+板书”方式</w:t>
      </w:r>
      <w:r>
        <w:rPr>
          <w:rFonts w:asciiTheme="minorEastAsia" w:eastAsiaTheme="minorEastAsia" w:hAnsiTheme="minorEastAsia" w:cstheme="minorEastAsia" w:hint="eastAsia"/>
        </w:rPr>
        <w:t>。</w:t>
      </w:r>
      <w:r w:rsidRPr="00727A1A">
        <w:rPr>
          <w:rFonts w:asciiTheme="minorEastAsia" w:eastAsiaTheme="minorEastAsia" w:hAnsiTheme="minorEastAsia" w:cstheme="minorEastAsia" w:hint="eastAsia"/>
        </w:rPr>
        <w:t>合理安排和组织教学进程。如运用雨课堂播放多媒体动画、视频、音频，结合板书，使课程内容更直观、丰富、形象、多样、新颖，将抽象、不易理解的理论基础内容生动化、形象化，从而易于被学生接受和理解。</w:t>
      </w:r>
    </w:p>
    <w:p w:rsidR="00727A1A" w:rsidRPr="00727A1A" w:rsidRDefault="00727A1A" w:rsidP="00727A1A">
      <w:pPr>
        <w:pStyle w:val="Default"/>
        <w:spacing w:line="420" w:lineRule="exact"/>
        <w:ind w:firstLineChars="200" w:firstLine="480"/>
        <w:rPr>
          <w:rFonts w:asciiTheme="minorEastAsia" w:eastAsiaTheme="minorEastAsia" w:hAnsiTheme="minorEastAsia" w:cstheme="minorEastAsia"/>
        </w:rPr>
      </w:pPr>
      <w:r w:rsidRPr="005905C5">
        <w:rPr>
          <w:rFonts w:asciiTheme="minorEastAsia" w:eastAsiaTheme="minorEastAsia" w:hAnsiTheme="minorEastAsia" w:cstheme="minorEastAsia" w:hint="eastAsia"/>
        </w:rPr>
        <w:t>(</w:t>
      </w:r>
      <w:r>
        <w:rPr>
          <w:rFonts w:asciiTheme="minorEastAsia" w:eastAsiaTheme="minorEastAsia" w:hAnsiTheme="minorEastAsia" w:cstheme="minorEastAsia" w:hint="eastAsia"/>
        </w:rPr>
        <w:t>4</w:t>
      </w:r>
      <w:r w:rsidRPr="005905C5">
        <w:rPr>
          <w:rFonts w:asciiTheme="minorEastAsia" w:eastAsiaTheme="minorEastAsia" w:hAnsiTheme="minorEastAsia" w:cstheme="minorEastAsia" w:hint="eastAsia"/>
        </w:rPr>
        <w:t>)</w:t>
      </w:r>
      <w:r w:rsidRPr="00727A1A">
        <w:rPr>
          <w:rFonts w:asciiTheme="minorEastAsia" w:eastAsiaTheme="minorEastAsia" w:hAnsiTheme="minorEastAsia" w:cstheme="minorEastAsia" w:hint="eastAsia"/>
        </w:rPr>
        <w:t>引入“课堂练习+课后作业”方式</w:t>
      </w:r>
      <w:r>
        <w:rPr>
          <w:rFonts w:asciiTheme="minorEastAsia" w:eastAsiaTheme="minorEastAsia" w:hAnsiTheme="minorEastAsia" w:cstheme="minorEastAsia" w:hint="eastAsia"/>
        </w:rPr>
        <w:t>。</w:t>
      </w:r>
      <w:r w:rsidRPr="00727A1A">
        <w:rPr>
          <w:rFonts w:asciiTheme="minorEastAsia" w:eastAsiaTheme="minorEastAsia" w:hAnsiTheme="minorEastAsia" w:cstheme="minorEastAsia" w:hint="eastAsia"/>
        </w:rPr>
        <w:t>引导学生主动学习，及时掌握重点知识。如通过增加习题课、课堂练习、课堂提问等形式，让课程重点内容频繁出现，加深学生对重点知识的理解和掌握，提高课堂教学效率。</w:t>
      </w:r>
    </w:p>
    <w:p w:rsidR="00780200" w:rsidRDefault="00356DB0">
      <w:pPr>
        <w:pStyle w:val="Default"/>
        <w:numPr>
          <w:ilvl w:val="0"/>
          <w:numId w:val="1"/>
        </w:numPr>
        <w:spacing w:line="420" w:lineRule="exact"/>
        <w:ind w:firstLineChars="200" w:firstLine="480"/>
        <w:rPr>
          <w:rFonts w:asciiTheme="minorEastAsia" w:eastAsiaTheme="minorEastAsia" w:hAnsiTheme="minorEastAsia" w:cstheme="minorEastAsia"/>
        </w:rPr>
      </w:pPr>
      <w:r>
        <w:rPr>
          <w:rFonts w:asciiTheme="minorEastAsia" w:eastAsiaTheme="minorEastAsia" w:hAnsiTheme="minorEastAsia" w:cstheme="minorEastAsia" w:hint="eastAsia"/>
        </w:rPr>
        <w:t>学时分配</w:t>
      </w:r>
    </w:p>
    <w:tbl>
      <w:tblPr>
        <w:tblW w:w="75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03"/>
        <w:gridCol w:w="709"/>
        <w:gridCol w:w="709"/>
        <w:gridCol w:w="567"/>
        <w:gridCol w:w="425"/>
        <w:gridCol w:w="780"/>
      </w:tblGrid>
      <w:tr w:rsidR="001C2705" w:rsidTr="008D32DD">
        <w:trPr>
          <w:trHeight w:val="590"/>
          <w:jc w:val="center"/>
        </w:trPr>
        <w:tc>
          <w:tcPr>
            <w:tcW w:w="4403" w:type="dxa"/>
            <w:vAlign w:val="center"/>
          </w:tcPr>
          <w:p w:rsidR="001C2705" w:rsidRDefault="001C2705">
            <w:pPr>
              <w:spacing w:line="420" w:lineRule="exact"/>
              <w:jc w:val="center"/>
              <w:rPr>
                <w:rFonts w:asciiTheme="minorEastAsia" w:hAnsiTheme="minorEastAsia" w:cstheme="minorEastAsia"/>
                <w:b/>
                <w:szCs w:val="21"/>
              </w:rPr>
            </w:pPr>
            <w:r>
              <w:rPr>
                <w:rFonts w:asciiTheme="minorEastAsia" w:hAnsiTheme="minorEastAsia" w:cstheme="minorEastAsia" w:hint="eastAsia"/>
                <w:b/>
                <w:szCs w:val="21"/>
              </w:rPr>
              <w:t>教学内容</w:t>
            </w:r>
          </w:p>
        </w:tc>
        <w:tc>
          <w:tcPr>
            <w:tcW w:w="709" w:type="dxa"/>
            <w:vAlign w:val="center"/>
          </w:tcPr>
          <w:p w:rsidR="001C2705" w:rsidRDefault="001C2705">
            <w:pPr>
              <w:spacing w:line="420" w:lineRule="exact"/>
              <w:jc w:val="center"/>
              <w:rPr>
                <w:rFonts w:asciiTheme="minorEastAsia" w:hAnsiTheme="minorEastAsia" w:cstheme="minorEastAsia"/>
                <w:b/>
                <w:szCs w:val="21"/>
              </w:rPr>
            </w:pPr>
            <w:r>
              <w:rPr>
                <w:rFonts w:asciiTheme="minorEastAsia" w:hAnsiTheme="minorEastAsia" w:cstheme="minorEastAsia" w:hint="eastAsia"/>
                <w:b/>
                <w:szCs w:val="21"/>
              </w:rPr>
              <w:t>课堂讲授</w:t>
            </w:r>
          </w:p>
        </w:tc>
        <w:tc>
          <w:tcPr>
            <w:tcW w:w="709" w:type="dxa"/>
            <w:vAlign w:val="center"/>
          </w:tcPr>
          <w:p w:rsidR="001C2705" w:rsidRDefault="001C2705">
            <w:pPr>
              <w:spacing w:line="420" w:lineRule="exact"/>
              <w:jc w:val="center"/>
              <w:rPr>
                <w:rFonts w:asciiTheme="minorEastAsia" w:hAnsiTheme="minorEastAsia" w:cstheme="minorEastAsia"/>
                <w:b/>
                <w:szCs w:val="21"/>
              </w:rPr>
            </w:pPr>
            <w:r>
              <w:rPr>
                <w:rFonts w:asciiTheme="minorEastAsia" w:hAnsiTheme="minorEastAsia" w:cstheme="minorEastAsia" w:hint="eastAsia"/>
                <w:b/>
                <w:szCs w:val="21"/>
              </w:rPr>
              <w:t>线上</w:t>
            </w:r>
          </w:p>
          <w:p w:rsidR="001C2705" w:rsidRDefault="001C2705">
            <w:pPr>
              <w:spacing w:line="420" w:lineRule="exact"/>
              <w:jc w:val="center"/>
              <w:rPr>
                <w:rFonts w:asciiTheme="minorEastAsia" w:hAnsiTheme="minorEastAsia" w:cstheme="minorEastAsia"/>
                <w:b/>
                <w:szCs w:val="21"/>
              </w:rPr>
            </w:pPr>
            <w:r>
              <w:rPr>
                <w:rFonts w:asciiTheme="minorEastAsia" w:hAnsiTheme="minorEastAsia" w:cstheme="minorEastAsia" w:hint="eastAsia"/>
                <w:b/>
                <w:szCs w:val="21"/>
              </w:rPr>
              <w:t>讲授</w:t>
            </w:r>
          </w:p>
        </w:tc>
        <w:tc>
          <w:tcPr>
            <w:tcW w:w="567" w:type="dxa"/>
            <w:vAlign w:val="center"/>
          </w:tcPr>
          <w:p w:rsidR="001C2705" w:rsidRDefault="001C2705">
            <w:pPr>
              <w:spacing w:line="420" w:lineRule="exact"/>
              <w:jc w:val="center"/>
              <w:rPr>
                <w:rFonts w:asciiTheme="minorEastAsia" w:hAnsiTheme="minorEastAsia" w:cstheme="minorEastAsia"/>
                <w:b/>
                <w:szCs w:val="21"/>
              </w:rPr>
            </w:pPr>
            <w:r>
              <w:rPr>
                <w:rFonts w:asciiTheme="minorEastAsia" w:hAnsiTheme="minorEastAsia" w:cstheme="minorEastAsia" w:hint="eastAsia"/>
                <w:b/>
                <w:szCs w:val="21"/>
              </w:rPr>
              <w:t>实验</w:t>
            </w:r>
          </w:p>
        </w:tc>
        <w:tc>
          <w:tcPr>
            <w:tcW w:w="425" w:type="dxa"/>
            <w:vAlign w:val="center"/>
          </w:tcPr>
          <w:p w:rsidR="001C2705" w:rsidRDefault="001C2705">
            <w:pPr>
              <w:spacing w:line="420" w:lineRule="exact"/>
              <w:jc w:val="center"/>
              <w:rPr>
                <w:rFonts w:asciiTheme="minorEastAsia" w:hAnsiTheme="minorEastAsia" w:cstheme="minorEastAsia"/>
                <w:b/>
                <w:szCs w:val="21"/>
              </w:rPr>
            </w:pPr>
            <w:r>
              <w:rPr>
                <w:rFonts w:asciiTheme="minorEastAsia" w:hAnsiTheme="minorEastAsia" w:cstheme="minorEastAsia" w:hint="eastAsia"/>
                <w:b/>
                <w:szCs w:val="21"/>
              </w:rPr>
              <w:t>上机</w:t>
            </w:r>
          </w:p>
        </w:tc>
        <w:tc>
          <w:tcPr>
            <w:tcW w:w="780" w:type="dxa"/>
            <w:vAlign w:val="center"/>
          </w:tcPr>
          <w:p w:rsidR="001C2705" w:rsidRDefault="001C2705">
            <w:pPr>
              <w:spacing w:line="420" w:lineRule="exact"/>
              <w:jc w:val="center"/>
              <w:rPr>
                <w:rFonts w:asciiTheme="minorEastAsia" w:hAnsiTheme="minorEastAsia" w:cstheme="minorEastAsia"/>
                <w:b/>
                <w:szCs w:val="21"/>
              </w:rPr>
            </w:pPr>
            <w:r>
              <w:rPr>
                <w:rFonts w:asciiTheme="minorEastAsia" w:hAnsiTheme="minorEastAsia" w:cstheme="minorEastAsia" w:hint="eastAsia"/>
                <w:b/>
                <w:szCs w:val="21"/>
              </w:rPr>
              <w:t>合计</w:t>
            </w:r>
          </w:p>
        </w:tc>
      </w:tr>
      <w:tr w:rsidR="001C2705" w:rsidTr="008D32DD">
        <w:trPr>
          <w:jc w:val="center"/>
        </w:trPr>
        <w:tc>
          <w:tcPr>
            <w:tcW w:w="4403" w:type="dxa"/>
          </w:tcPr>
          <w:p w:rsidR="001C2705" w:rsidRDefault="001C2705" w:rsidP="001C2705">
            <w:pPr>
              <w:spacing w:line="276" w:lineRule="auto"/>
              <w:jc w:val="left"/>
              <w:rPr>
                <w:rFonts w:asciiTheme="minorEastAsia" w:hAnsiTheme="minorEastAsia" w:cstheme="minorEastAsia"/>
                <w:szCs w:val="21"/>
              </w:rPr>
            </w:pPr>
            <w:r w:rsidRPr="001C2705">
              <w:rPr>
                <w:rFonts w:asciiTheme="minorEastAsia" w:hAnsiTheme="minorEastAsia" w:cstheme="minorEastAsia" w:hint="eastAsia"/>
                <w:szCs w:val="21"/>
              </w:rPr>
              <w:t>内容1：电力系统概述</w:t>
            </w:r>
          </w:p>
        </w:tc>
        <w:tc>
          <w:tcPr>
            <w:tcW w:w="709" w:type="dxa"/>
          </w:tcPr>
          <w:p w:rsidR="001C2705" w:rsidRDefault="00822D5D">
            <w:pPr>
              <w:spacing w:line="276" w:lineRule="auto"/>
              <w:jc w:val="center"/>
              <w:rPr>
                <w:rFonts w:asciiTheme="minorEastAsia" w:hAnsiTheme="minorEastAsia" w:cstheme="minorEastAsia"/>
                <w:szCs w:val="21"/>
              </w:rPr>
            </w:pPr>
            <w:r>
              <w:rPr>
                <w:rFonts w:asciiTheme="minorEastAsia" w:hAnsiTheme="minorEastAsia" w:cstheme="minorEastAsia" w:hint="eastAsia"/>
                <w:szCs w:val="21"/>
              </w:rPr>
              <w:t>4</w:t>
            </w:r>
          </w:p>
        </w:tc>
        <w:tc>
          <w:tcPr>
            <w:tcW w:w="709" w:type="dxa"/>
          </w:tcPr>
          <w:p w:rsidR="001C2705" w:rsidRDefault="001C2705">
            <w:pPr>
              <w:spacing w:line="276" w:lineRule="auto"/>
              <w:jc w:val="center"/>
              <w:rPr>
                <w:rFonts w:asciiTheme="minorEastAsia" w:hAnsiTheme="minorEastAsia" w:cstheme="minorEastAsia"/>
                <w:szCs w:val="21"/>
              </w:rPr>
            </w:pPr>
          </w:p>
        </w:tc>
        <w:tc>
          <w:tcPr>
            <w:tcW w:w="567" w:type="dxa"/>
          </w:tcPr>
          <w:p w:rsidR="001C2705" w:rsidRDefault="001C2705">
            <w:pPr>
              <w:spacing w:line="276" w:lineRule="auto"/>
              <w:rPr>
                <w:rFonts w:asciiTheme="minorEastAsia" w:hAnsiTheme="minorEastAsia" w:cstheme="minorEastAsia"/>
                <w:szCs w:val="21"/>
              </w:rPr>
            </w:pPr>
          </w:p>
        </w:tc>
        <w:tc>
          <w:tcPr>
            <w:tcW w:w="425" w:type="dxa"/>
          </w:tcPr>
          <w:p w:rsidR="001C2705" w:rsidRDefault="001C2705">
            <w:pPr>
              <w:spacing w:line="276" w:lineRule="auto"/>
              <w:rPr>
                <w:rFonts w:asciiTheme="minorEastAsia" w:hAnsiTheme="minorEastAsia" w:cstheme="minorEastAsia"/>
                <w:szCs w:val="21"/>
              </w:rPr>
            </w:pPr>
          </w:p>
        </w:tc>
        <w:tc>
          <w:tcPr>
            <w:tcW w:w="780" w:type="dxa"/>
          </w:tcPr>
          <w:p w:rsidR="001C2705" w:rsidRDefault="00101B8A">
            <w:pPr>
              <w:spacing w:line="276" w:lineRule="auto"/>
              <w:jc w:val="center"/>
              <w:rPr>
                <w:rFonts w:asciiTheme="minorEastAsia" w:hAnsiTheme="minorEastAsia" w:cstheme="minorEastAsia"/>
                <w:szCs w:val="21"/>
              </w:rPr>
            </w:pPr>
            <w:r>
              <w:rPr>
                <w:rFonts w:asciiTheme="minorEastAsia" w:hAnsiTheme="minorEastAsia" w:cstheme="minorEastAsia" w:hint="eastAsia"/>
                <w:szCs w:val="21"/>
              </w:rPr>
              <w:t>4</w:t>
            </w:r>
          </w:p>
        </w:tc>
      </w:tr>
      <w:tr w:rsidR="001C2705" w:rsidTr="008D32DD">
        <w:trPr>
          <w:jc w:val="center"/>
        </w:trPr>
        <w:tc>
          <w:tcPr>
            <w:tcW w:w="4403" w:type="dxa"/>
          </w:tcPr>
          <w:p w:rsidR="001C2705" w:rsidRDefault="001C2705" w:rsidP="001C2705">
            <w:pPr>
              <w:spacing w:line="276" w:lineRule="auto"/>
              <w:jc w:val="left"/>
              <w:rPr>
                <w:rFonts w:asciiTheme="minorEastAsia" w:hAnsiTheme="minorEastAsia" w:cstheme="minorEastAsia"/>
                <w:szCs w:val="21"/>
              </w:rPr>
            </w:pPr>
            <w:r w:rsidRPr="001C2705">
              <w:rPr>
                <w:rFonts w:asciiTheme="minorEastAsia" w:hAnsiTheme="minorEastAsia" w:cstheme="minorEastAsia" w:hint="eastAsia"/>
                <w:szCs w:val="21"/>
              </w:rPr>
              <w:t>内容2：电力系统元件数学模型</w:t>
            </w:r>
          </w:p>
        </w:tc>
        <w:tc>
          <w:tcPr>
            <w:tcW w:w="709" w:type="dxa"/>
          </w:tcPr>
          <w:p w:rsidR="001C2705" w:rsidRDefault="004134CC">
            <w:pPr>
              <w:spacing w:line="276" w:lineRule="auto"/>
              <w:jc w:val="center"/>
              <w:rPr>
                <w:rFonts w:asciiTheme="minorEastAsia" w:hAnsiTheme="minorEastAsia" w:cstheme="minorEastAsia"/>
                <w:szCs w:val="21"/>
              </w:rPr>
            </w:pPr>
            <w:r>
              <w:rPr>
                <w:rFonts w:asciiTheme="minorEastAsia" w:hAnsiTheme="minorEastAsia" w:cstheme="minorEastAsia"/>
                <w:szCs w:val="21"/>
              </w:rPr>
              <w:t>8</w:t>
            </w:r>
          </w:p>
        </w:tc>
        <w:tc>
          <w:tcPr>
            <w:tcW w:w="709" w:type="dxa"/>
          </w:tcPr>
          <w:p w:rsidR="001C2705" w:rsidRDefault="001C2705">
            <w:pPr>
              <w:spacing w:line="276" w:lineRule="auto"/>
              <w:jc w:val="center"/>
              <w:rPr>
                <w:rFonts w:asciiTheme="minorEastAsia" w:hAnsiTheme="minorEastAsia" w:cstheme="minorEastAsia"/>
                <w:szCs w:val="21"/>
              </w:rPr>
            </w:pPr>
          </w:p>
        </w:tc>
        <w:tc>
          <w:tcPr>
            <w:tcW w:w="567" w:type="dxa"/>
          </w:tcPr>
          <w:p w:rsidR="001C2705" w:rsidRDefault="001C2705">
            <w:pPr>
              <w:spacing w:line="276" w:lineRule="auto"/>
              <w:ind w:firstLineChars="200" w:firstLine="420"/>
              <w:rPr>
                <w:rFonts w:asciiTheme="minorEastAsia" w:hAnsiTheme="minorEastAsia" w:cstheme="minorEastAsia"/>
                <w:szCs w:val="21"/>
              </w:rPr>
            </w:pPr>
          </w:p>
        </w:tc>
        <w:tc>
          <w:tcPr>
            <w:tcW w:w="425" w:type="dxa"/>
          </w:tcPr>
          <w:p w:rsidR="001C2705" w:rsidRDefault="001C2705">
            <w:pPr>
              <w:spacing w:line="276" w:lineRule="auto"/>
              <w:ind w:firstLineChars="200" w:firstLine="420"/>
              <w:rPr>
                <w:rFonts w:asciiTheme="minorEastAsia" w:hAnsiTheme="minorEastAsia" w:cstheme="minorEastAsia"/>
                <w:szCs w:val="21"/>
              </w:rPr>
            </w:pPr>
          </w:p>
        </w:tc>
        <w:tc>
          <w:tcPr>
            <w:tcW w:w="780" w:type="dxa"/>
          </w:tcPr>
          <w:p w:rsidR="001C2705" w:rsidRDefault="004134CC">
            <w:pPr>
              <w:spacing w:line="276" w:lineRule="auto"/>
              <w:jc w:val="center"/>
              <w:rPr>
                <w:rFonts w:asciiTheme="minorEastAsia" w:hAnsiTheme="minorEastAsia" w:cstheme="minorEastAsia"/>
                <w:szCs w:val="21"/>
              </w:rPr>
            </w:pPr>
            <w:r>
              <w:rPr>
                <w:rFonts w:asciiTheme="minorEastAsia" w:hAnsiTheme="minorEastAsia" w:cstheme="minorEastAsia"/>
                <w:szCs w:val="21"/>
              </w:rPr>
              <w:t>8</w:t>
            </w:r>
          </w:p>
        </w:tc>
      </w:tr>
      <w:tr w:rsidR="001C2705" w:rsidTr="008D32DD">
        <w:trPr>
          <w:jc w:val="center"/>
        </w:trPr>
        <w:tc>
          <w:tcPr>
            <w:tcW w:w="4403" w:type="dxa"/>
          </w:tcPr>
          <w:p w:rsidR="001C2705" w:rsidRDefault="001C2705" w:rsidP="001C2705">
            <w:pPr>
              <w:spacing w:line="276" w:lineRule="auto"/>
              <w:jc w:val="left"/>
              <w:rPr>
                <w:rFonts w:asciiTheme="minorEastAsia" w:hAnsiTheme="minorEastAsia" w:cstheme="minorEastAsia"/>
                <w:szCs w:val="21"/>
              </w:rPr>
            </w:pPr>
            <w:r w:rsidRPr="001C2705">
              <w:rPr>
                <w:rFonts w:asciiTheme="minorEastAsia" w:hAnsiTheme="minorEastAsia" w:cstheme="minorEastAsia" w:hint="eastAsia"/>
                <w:szCs w:val="21"/>
              </w:rPr>
              <w:t>内容3：简单电力系统潮流计算</w:t>
            </w:r>
          </w:p>
        </w:tc>
        <w:tc>
          <w:tcPr>
            <w:tcW w:w="709" w:type="dxa"/>
          </w:tcPr>
          <w:p w:rsidR="001C2705" w:rsidRDefault="00822D5D">
            <w:pPr>
              <w:spacing w:line="276" w:lineRule="auto"/>
              <w:jc w:val="center"/>
              <w:rPr>
                <w:rFonts w:asciiTheme="minorEastAsia" w:hAnsiTheme="minorEastAsia" w:cstheme="minorEastAsia"/>
                <w:szCs w:val="21"/>
              </w:rPr>
            </w:pPr>
            <w:r>
              <w:rPr>
                <w:rFonts w:asciiTheme="minorEastAsia" w:hAnsiTheme="minorEastAsia" w:cstheme="minorEastAsia" w:hint="eastAsia"/>
                <w:szCs w:val="21"/>
              </w:rPr>
              <w:t>8</w:t>
            </w:r>
          </w:p>
        </w:tc>
        <w:tc>
          <w:tcPr>
            <w:tcW w:w="709" w:type="dxa"/>
          </w:tcPr>
          <w:p w:rsidR="001C2705" w:rsidRDefault="001C2705">
            <w:pPr>
              <w:spacing w:line="276" w:lineRule="auto"/>
              <w:jc w:val="center"/>
              <w:rPr>
                <w:rFonts w:asciiTheme="minorEastAsia" w:hAnsiTheme="minorEastAsia" w:cstheme="minorEastAsia"/>
                <w:szCs w:val="21"/>
              </w:rPr>
            </w:pPr>
          </w:p>
        </w:tc>
        <w:tc>
          <w:tcPr>
            <w:tcW w:w="567" w:type="dxa"/>
          </w:tcPr>
          <w:p w:rsidR="001C2705" w:rsidRDefault="001C2705">
            <w:pPr>
              <w:spacing w:line="276" w:lineRule="auto"/>
              <w:ind w:firstLineChars="200" w:firstLine="420"/>
              <w:rPr>
                <w:rFonts w:asciiTheme="minorEastAsia" w:hAnsiTheme="minorEastAsia" w:cstheme="minorEastAsia"/>
                <w:szCs w:val="21"/>
              </w:rPr>
            </w:pPr>
          </w:p>
        </w:tc>
        <w:tc>
          <w:tcPr>
            <w:tcW w:w="425" w:type="dxa"/>
          </w:tcPr>
          <w:p w:rsidR="001C2705" w:rsidRDefault="001C2705">
            <w:pPr>
              <w:spacing w:line="276" w:lineRule="auto"/>
              <w:ind w:firstLineChars="200" w:firstLine="420"/>
              <w:rPr>
                <w:rFonts w:asciiTheme="minorEastAsia" w:hAnsiTheme="minorEastAsia" w:cstheme="minorEastAsia"/>
                <w:szCs w:val="21"/>
              </w:rPr>
            </w:pPr>
          </w:p>
        </w:tc>
        <w:tc>
          <w:tcPr>
            <w:tcW w:w="780" w:type="dxa"/>
          </w:tcPr>
          <w:p w:rsidR="001C2705" w:rsidRDefault="00101B8A">
            <w:pPr>
              <w:spacing w:line="276" w:lineRule="auto"/>
              <w:jc w:val="center"/>
              <w:rPr>
                <w:rFonts w:asciiTheme="minorEastAsia" w:hAnsiTheme="minorEastAsia" w:cstheme="minorEastAsia"/>
                <w:szCs w:val="21"/>
              </w:rPr>
            </w:pPr>
            <w:r>
              <w:rPr>
                <w:rFonts w:asciiTheme="minorEastAsia" w:hAnsiTheme="minorEastAsia" w:cstheme="minorEastAsia" w:hint="eastAsia"/>
                <w:szCs w:val="21"/>
              </w:rPr>
              <w:t>8</w:t>
            </w:r>
          </w:p>
        </w:tc>
      </w:tr>
      <w:tr w:rsidR="001C2705" w:rsidTr="008D32DD">
        <w:trPr>
          <w:jc w:val="center"/>
        </w:trPr>
        <w:tc>
          <w:tcPr>
            <w:tcW w:w="4403" w:type="dxa"/>
          </w:tcPr>
          <w:p w:rsidR="001C2705" w:rsidRDefault="001C2705" w:rsidP="001C2705">
            <w:pPr>
              <w:spacing w:line="276" w:lineRule="auto"/>
              <w:jc w:val="left"/>
              <w:rPr>
                <w:rFonts w:asciiTheme="minorEastAsia" w:hAnsiTheme="minorEastAsia" w:cstheme="minorEastAsia"/>
                <w:szCs w:val="21"/>
              </w:rPr>
            </w:pPr>
            <w:r w:rsidRPr="001C2705">
              <w:rPr>
                <w:rFonts w:asciiTheme="minorEastAsia" w:hAnsiTheme="minorEastAsia" w:cstheme="minorEastAsia" w:hint="eastAsia"/>
                <w:szCs w:val="21"/>
              </w:rPr>
              <w:t>内容4：复杂电力系统潮流计算</w:t>
            </w:r>
          </w:p>
        </w:tc>
        <w:tc>
          <w:tcPr>
            <w:tcW w:w="709" w:type="dxa"/>
          </w:tcPr>
          <w:p w:rsidR="001C2705" w:rsidRDefault="004134CC">
            <w:pPr>
              <w:spacing w:line="276" w:lineRule="auto"/>
              <w:jc w:val="center"/>
              <w:rPr>
                <w:rFonts w:asciiTheme="minorEastAsia" w:hAnsiTheme="minorEastAsia" w:cstheme="minorEastAsia"/>
                <w:szCs w:val="21"/>
              </w:rPr>
            </w:pPr>
            <w:r>
              <w:rPr>
                <w:rFonts w:asciiTheme="minorEastAsia" w:hAnsiTheme="minorEastAsia" w:cstheme="minorEastAsia"/>
                <w:szCs w:val="21"/>
              </w:rPr>
              <w:t>8</w:t>
            </w:r>
          </w:p>
        </w:tc>
        <w:tc>
          <w:tcPr>
            <w:tcW w:w="709" w:type="dxa"/>
          </w:tcPr>
          <w:p w:rsidR="001C2705" w:rsidRDefault="001C2705">
            <w:pPr>
              <w:spacing w:line="276" w:lineRule="auto"/>
              <w:jc w:val="center"/>
              <w:rPr>
                <w:rFonts w:asciiTheme="minorEastAsia" w:hAnsiTheme="minorEastAsia" w:cstheme="minorEastAsia"/>
                <w:szCs w:val="21"/>
              </w:rPr>
            </w:pPr>
          </w:p>
        </w:tc>
        <w:tc>
          <w:tcPr>
            <w:tcW w:w="567" w:type="dxa"/>
          </w:tcPr>
          <w:p w:rsidR="001C2705" w:rsidRDefault="001C2705">
            <w:pPr>
              <w:spacing w:line="276" w:lineRule="auto"/>
              <w:ind w:firstLineChars="200" w:firstLine="420"/>
              <w:rPr>
                <w:rFonts w:asciiTheme="minorEastAsia" w:hAnsiTheme="minorEastAsia" w:cstheme="minorEastAsia"/>
                <w:szCs w:val="21"/>
              </w:rPr>
            </w:pPr>
          </w:p>
        </w:tc>
        <w:tc>
          <w:tcPr>
            <w:tcW w:w="425" w:type="dxa"/>
          </w:tcPr>
          <w:p w:rsidR="001C2705" w:rsidRDefault="001C2705">
            <w:pPr>
              <w:spacing w:line="276" w:lineRule="auto"/>
              <w:ind w:firstLineChars="200" w:firstLine="420"/>
              <w:rPr>
                <w:rFonts w:asciiTheme="minorEastAsia" w:hAnsiTheme="minorEastAsia" w:cstheme="minorEastAsia"/>
                <w:szCs w:val="21"/>
              </w:rPr>
            </w:pPr>
          </w:p>
        </w:tc>
        <w:tc>
          <w:tcPr>
            <w:tcW w:w="780" w:type="dxa"/>
          </w:tcPr>
          <w:p w:rsidR="001C2705" w:rsidRDefault="004134CC">
            <w:pPr>
              <w:spacing w:line="276" w:lineRule="auto"/>
              <w:jc w:val="center"/>
              <w:rPr>
                <w:rFonts w:asciiTheme="minorEastAsia" w:hAnsiTheme="minorEastAsia" w:cstheme="minorEastAsia"/>
                <w:szCs w:val="21"/>
              </w:rPr>
            </w:pPr>
            <w:r>
              <w:rPr>
                <w:rFonts w:asciiTheme="minorEastAsia" w:hAnsiTheme="minorEastAsia" w:cstheme="minorEastAsia"/>
                <w:szCs w:val="21"/>
              </w:rPr>
              <w:t>8</w:t>
            </w:r>
          </w:p>
        </w:tc>
      </w:tr>
      <w:tr w:rsidR="001C2705" w:rsidTr="008D32DD">
        <w:trPr>
          <w:jc w:val="center"/>
        </w:trPr>
        <w:tc>
          <w:tcPr>
            <w:tcW w:w="4403" w:type="dxa"/>
          </w:tcPr>
          <w:p w:rsidR="001C2705" w:rsidRDefault="001C2705" w:rsidP="001C2705">
            <w:pPr>
              <w:spacing w:line="276" w:lineRule="auto"/>
              <w:jc w:val="left"/>
              <w:rPr>
                <w:rFonts w:asciiTheme="minorEastAsia" w:hAnsiTheme="minorEastAsia" w:cstheme="minorEastAsia"/>
                <w:szCs w:val="21"/>
              </w:rPr>
            </w:pPr>
            <w:r w:rsidRPr="001C2705">
              <w:rPr>
                <w:rFonts w:asciiTheme="minorEastAsia" w:hAnsiTheme="minorEastAsia" w:cstheme="minorEastAsia" w:hint="eastAsia"/>
                <w:szCs w:val="21"/>
              </w:rPr>
              <w:t>内容5：电力系统的有功功率和频率控制</w:t>
            </w:r>
          </w:p>
        </w:tc>
        <w:tc>
          <w:tcPr>
            <w:tcW w:w="709" w:type="dxa"/>
          </w:tcPr>
          <w:p w:rsidR="001C2705" w:rsidRDefault="00822D5D">
            <w:pPr>
              <w:spacing w:line="276" w:lineRule="auto"/>
              <w:jc w:val="center"/>
              <w:rPr>
                <w:rFonts w:asciiTheme="minorEastAsia" w:hAnsiTheme="minorEastAsia" w:cstheme="minorEastAsia"/>
                <w:szCs w:val="21"/>
              </w:rPr>
            </w:pPr>
            <w:r>
              <w:rPr>
                <w:rFonts w:asciiTheme="minorEastAsia" w:hAnsiTheme="minorEastAsia" w:cstheme="minorEastAsia" w:hint="eastAsia"/>
                <w:szCs w:val="21"/>
              </w:rPr>
              <w:t>8</w:t>
            </w:r>
          </w:p>
        </w:tc>
        <w:tc>
          <w:tcPr>
            <w:tcW w:w="709" w:type="dxa"/>
          </w:tcPr>
          <w:p w:rsidR="001C2705" w:rsidRDefault="001C2705">
            <w:pPr>
              <w:spacing w:line="276" w:lineRule="auto"/>
              <w:jc w:val="center"/>
              <w:rPr>
                <w:rFonts w:asciiTheme="minorEastAsia" w:hAnsiTheme="minorEastAsia" w:cstheme="minorEastAsia"/>
                <w:szCs w:val="21"/>
              </w:rPr>
            </w:pPr>
          </w:p>
        </w:tc>
        <w:tc>
          <w:tcPr>
            <w:tcW w:w="567" w:type="dxa"/>
          </w:tcPr>
          <w:p w:rsidR="001C2705" w:rsidRDefault="001C2705">
            <w:pPr>
              <w:spacing w:line="276" w:lineRule="auto"/>
              <w:ind w:firstLineChars="200" w:firstLine="420"/>
              <w:rPr>
                <w:rFonts w:asciiTheme="minorEastAsia" w:hAnsiTheme="minorEastAsia" w:cstheme="minorEastAsia"/>
                <w:szCs w:val="21"/>
              </w:rPr>
            </w:pPr>
          </w:p>
        </w:tc>
        <w:tc>
          <w:tcPr>
            <w:tcW w:w="425" w:type="dxa"/>
          </w:tcPr>
          <w:p w:rsidR="001C2705" w:rsidRDefault="001C2705">
            <w:pPr>
              <w:spacing w:line="276" w:lineRule="auto"/>
              <w:ind w:firstLineChars="200" w:firstLine="420"/>
              <w:rPr>
                <w:rFonts w:asciiTheme="minorEastAsia" w:hAnsiTheme="minorEastAsia" w:cstheme="minorEastAsia"/>
                <w:szCs w:val="21"/>
              </w:rPr>
            </w:pPr>
          </w:p>
        </w:tc>
        <w:tc>
          <w:tcPr>
            <w:tcW w:w="780" w:type="dxa"/>
          </w:tcPr>
          <w:p w:rsidR="001C2705" w:rsidRDefault="00101B8A">
            <w:pPr>
              <w:spacing w:line="276" w:lineRule="auto"/>
              <w:jc w:val="center"/>
              <w:rPr>
                <w:rFonts w:asciiTheme="minorEastAsia" w:hAnsiTheme="minorEastAsia" w:cstheme="minorEastAsia"/>
                <w:szCs w:val="21"/>
              </w:rPr>
            </w:pPr>
            <w:r>
              <w:rPr>
                <w:rFonts w:asciiTheme="minorEastAsia" w:hAnsiTheme="minorEastAsia" w:cstheme="minorEastAsia" w:hint="eastAsia"/>
                <w:szCs w:val="21"/>
              </w:rPr>
              <w:t>8</w:t>
            </w:r>
          </w:p>
        </w:tc>
      </w:tr>
      <w:tr w:rsidR="001C2705" w:rsidTr="008D32DD">
        <w:trPr>
          <w:jc w:val="center"/>
        </w:trPr>
        <w:tc>
          <w:tcPr>
            <w:tcW w:w="4403" w:type="dxa"/>
          </w:tcPr>
          <w:p w:rsidR="001C2705" w:rsidRDefault="001C2705" w:rsidP="001C2705">
            <w:pPr>
              <w:spacing w:line="276" w:lineRule="auto"/>
              <w:jc w:val="left"/>
              <w:rPr>
                <w:rFonts w:asciiTheme="minorEastAsia" w:hAnsiTheme="minorEastAsia" w:cstheme="minorEastAsia"/>
                <w:szCs w:val="21"/>
              </w:rPr>
            </w:pPr>
            <w:r w:rsidRPr="001C2705">
              <w:rPr>
                <w:rFonts w:asciiTheme="minorEastAsia" w:hAnsiTheme="minorEastAsia" w:cstheme="minorEastAsia" w:hint="eastAsia"/>
                <w:szCs w:val="21"/>
              </w:rPr>
              <w:t>内容6：电力系统的无功功率和电压控制</w:t>
            </w:r>
          </w:p>
        </w:tc>
        <w:tc>
          <w:tcPr>
            <w:tcW w:w="709" w:type="dxa"/>
          </w:tcPr>
          <w:p w:rsidR="001C2705" w:rsidRDefault="004134CC">
            <w:pPr>
              <w:spacing w:line="276" w:lineRule="auto"/>
              <w:jc w:val="center"/>
              <w:rPr>
                <w:rFonts w:asciiTheme="minorEastAsia" w:hAnsiTheme="minorEastAsia" w:cstheme="minorEastAsia"/>
                <w:szCs w:val="21"/>
              </w:rPr>
            </w:pPr>
            <w:r>
              <w:rPr>
                <w:rFonts w:asciiTheme="minorEastAsia" w:hAnsiTheme="minorEastAsia" w:cstheme="minorEastAsia"/>
                <w:szCs w:val="21"/>
              </w:rPr>
              <w:t>6</w:t>
            </w:r>
          </w:p>
        </w:tc>
        <w:tc>
          <w:tcPr>
            <w:tcW w:w="709" w:type="dxa"/>
          </w:tcPr>
          <w:p w:rsidR="001C2705" w:rsidRDefault="001C2705">
            <w:pPr>
              <w:spacing w:line="276" w:lineRule="auto"/>
              <w:jc w:val="center"/>
              <w:rPr>
                <w:rFonts w:asciiTheme="minorEastAsia" w:hAnsiTheme="minorEastAsia" w:cstheme="minorEastAsia"/>
                <w:szCs w:val="21"/>
              </w:rPr>
            </w:pPr>
          </w:p>
        </w:tc>
        <w:tc>
          <w:tcPr>
            <w:tcW w:w="567" w:type="dxa"/>
          </w:tcPr>
          <w:p w:rsidR="001C2705" w:rsidRDefault="001C2705">
            <w:pPr>
              <w:spacing w:line="276" w:lineRule="auto"/>
              <w:ind w:firstLineChars="200" w:firstLine="420"/>
              <w:rPr>
                <w:rFonts w:asciiTheme="minorEastAsia" w:hAnsiTheme="minorEastAsia" w:cstheme="minorEastAsia"/>
                <w:szCs w:val="21"/>
              </w:rPr>
            </w:pPr>
          </w:p>
        </w:tc>
        <w:tc>
          <w:tcPr>
            <w:tcW w:w="425" w:type="dxa"/>
          </w:tcPr>
          <w:p w:rsidR="001C2705" w:rsidRDefault="001C2705">
            <w:pPr>
              <w:spacing w:line="276" w:lineRule="auto"/>
              <w:ind w:firstLineChars="200" w:firstLine="420"/>
              <w:rPr>
                <w:rFonts w:asciiTheme="minorEastAsia" w:hAnsiTheme="minorEastAsia" w:cstheme="minorEastAsia"/>
                <w:szCs w:val="21"/>
              </w:rPr>
            </w:pPr>
          </w:p>
        </w:tc>
        <w:tc>
          <w:tcPr>
            <w:tcW w:w="780" w:type="dxa"/>
          </w:tcPr>
          <w:p w:rsidR="001C2705" w:rsidRDefault="004134CC">
            <w:pPr>
              <w:spacing w:line="276" w:lineRule="auto"/>
              <w:jc w:val="center"/>
              <w:rPr>
                <w:rFonts w:asciiTheme="minorEastAsia" w:hAnsiTheme="minorEastAsia" w:cstheme="minorEastAsia"/>
                <w:szCs w:val="21"/>
              </w:rPr>
            </w:pPr>
            <w:r>
              <w:rPr>
                <w:rFonts w:asciiTheme="minorEastAsia" w:hAnsiTheme="minorEastAsia" w:cstheme="minorEastAsia"/>
                <w:szCs w:val="21"/>
              </w:rPr>
              <w:t>6</w:t>
            </w:r>
          </w:p>
        </w:tc>
      </w:tr>
      <w:tr w:rsidR="001C2705" w:rsidTr="008D32DD">
        <w:trPr>
          <w:jc w:val="center"/>
        </w:trPr>
        <w:tc>
          <w:tcPr>
            <w:tcW w:w="4403" w:type="dxa"/>
          </w:tcPr>
          <w:p w:rsidR="001C2705" w:rsidRDefault="001C2705" w:rsidP="001C2705">
            <w:pPr>
              <w:spacing w:line="276" w:lineRule="auto"/>
              <w:jc w:val="left"/>
              <w:rPr>
                <w:rFonts w:asciiTheme="minorEastAsia" w:hAnsiTheme="minorEastAsia" w:cstheme="minorEastAsia"/>
                <w:szCs w:val="21"/>
              </w:rPr>
            </w:pPr>
            <w:r w:rsidRPr="001C2705">
              <w:rPr>
                <w:rFonts w:asciiTheme="minorEastAsia" w:hAnsiTheme="minorEastAsia" w:cstheme="minorEastAsia" w:hint="eastAsia"/>
                <w:szCs w:val="21"/>
              </w:rPr>
              <w:t>内容7：同步电机数学模型及电力系统三相短路实用计算</w:t>
            </w:r>
          </w:p>
        </w:tc>
        <w:tc>
          <w:tcPr>
            <w:tcW w:w="709" w:type="dxa"/>
          </w:tcPr>
          <w:p w:rsidR="001C2705" w:rsidRDefault="009662F6">
            <w:pPr>
              <w:spacing w:line="276" w:lineRule="auto"/>
              <w:jc w:val="center"/>
              <w:rPr>
                <w:rFonts w:asciiTheme="minorEastAsia" w:hAnsiTheme="minorEastAsia" w:cstheme="minorEastAsia"/>
                <w:szCs w:val="21"/>
              </w:rPr>
            </w:pPr>
            <w:r>
              <w:rPr>
                <w:rFonts w:asciiTheme="minorEastAsia" w:hAnsiTheme="minorEastAsia" w:cstheme="minorEastAsia"/>
                <w:szCs w:val="21"/>
              </w:rPr>
              <w:t>6</w:t>
            </w:r>
          </w:p>
        </w:tc>
        <w:tc>
          <w:tcPr>
            <w:tcW w:w="709" w:type="dxa"/>
          </w:tcPr>
          <w:p w:rsidR="001C2705" w:rsidRDefault="001C2705">
            <w:pPr>
              <w:spacing w:line="276" w:lineRule="auto"/>
              <w:jc w:val="center"/>
              <w:rPr>
                <w:rFonts w:asciiTheme="minorEastAsia" w:hAnsiTheme="minorEastAsia" w:cstheme="minorEastAsia"/>
                <w:szCs w:val="21"/>
              </w:rPr>
            </w:pPr>
          </w:p>
        </w:tc>
        <w:tc>
          <w:tcPr>
            <w:tcW w:w="567" w:type="dxa"/>
          </w:tcPr>
          <w:p w:rsidR="001C2705" w:rsidRDefault="001C2705">
            <w:pPr>
              <w:spacing w:line="276" w:lineRule="auto"/>
              <w:jc w:val="center"/>
              <w:rPr>
                <w:rFonts w:asciiTheme="minorEastAsia" w:hAnsiTheme="minorEastAsia" w:cstheme="minorEastAsia"/>
                <w:szCs w:val="21"/>
              </w:rPr>
            </w:pPr>
          </w:p>
        </w:tc>
        <w:tc>
          <w:tcPr>
            <w:tcW w:w="425" w:type="dxa"/>
          </w:tcPr>
          <w:p w:rsidR="001C2705" w:rsidRDefault="001C2705">
            <w:pPr>
              <w:spacing w:line="276" w:lineRule="auto"/>
              <w:jc w:val="center"/>
              <w:rPr>
                <w:rFonts w:asciiTheme="minorEastAsia" w:hAnsiTheme="minorEastAsia" w:cstheme="minorEastAsia"/>
                <w:szCs w:val="21"/>
              </w:rPr>
            </w:pPr>
          </w:p>
        </w:tc>
        <w:tc>
          <w:tcPr>
            <w:tcW w:w="780" w:type="dxa"/>
          </w:tcPr>
          <w:p w:rsidR="001C2705" w:rsidRDefault="00101B8A">
            <w:pPr>
              <w:spacing w:line="276" w:lineRule="auto"/>
              <w:jc w:val="center"/>
              <w:rPr>
                <w:rFonts w:asciiTheme="minorEastAsia" w:hAnsiTheme="minorEastAsia" w:cstheme="minorEastAsia"/>
                <w:szCs w:val="21"/>
              </w:rPr>
            </w:pPr>
            <w:r>
              <w:rPr>
                <w:rFonts w:asciiTheme="minorEastAsia" w:hAnsiTheme="minorEastAsia" w:cstheme="minorEastAsia" w:hint="eastAsia"/>
                <w:szCs w:val="21"/>
              </w:rPr>
              <w:t>6</w:t>
            </w:r>
          </w:p>
        </w:tc>
      </w:tr>
      <w:tr w:rsidR="001C2705" w:rsidTr="008D32DD">
        <w:trPr>
          <w:jc w:val="center"/>
        </w:trPr>
        <w:tc>
          <w:tcPr>
            <w:tcW w:w="4403" w:type="dxa"/>
          </w:tcPr>
          <w:p w:rsidR="001C2705" w:rsidRPr="001C2705" w:rsidRDefault="001C2705" w:rsidP="001C2705">
            <w:pPr>
              <w:spacing w:line="276" w:lineRule="auto"/>
              <w:jc w:val="left"/>
              <w:rPr>
                <w:rFonts w:asciiTheme="minorEastAsia" w:hAnsiTheme="minorEastAsia" w:cstheme="minorEastAsia"/>
                <w:szCs w:val="21"/>
              </w:rPr>
            </w:pPr>
            <w:r w:rsidRPr="001C2705">
              <w:rPr>
                <w:rFonts w:asciiTheme="minorEastAsia" w:hAnsiTheme="minorEastAsia" w:cstheme="minorEastAsia" w:hint="eastAsia"/>
                <w:szCs w:val="21"/>
              </w:rPr>
              <w:t>内容8：对称分量法与元件序参数和等值电路</w:t>
            </w:r>
          </w:p>
        </w:tc>
        <w:tc>
          <w:tcPr>
            <w:tcW w:w="709" w:type="dxa"/>
          </w:tcPr>
          <w:p w:rsidR="001C2705" w:rsidRDefault="00053A69">
            <w:pPr>
              <w:spacing w:line="276" w:lineRule="auto"/>
              <w:jc w:val="center"/>
              <w:rPr>
                <w:rFonts w:asciiTheme="minorEastAsia" w:hAnsiTheme="minorEastAsia" w:cstheme="minorEastAsia"/>
                <w:szCs w:val="21"/>
              </w:rPr>
            </w:pPr>
            <w:r>
              <w:rPr>
                <w:rFonts w:asciiTheme="minorEastAsia" w:hAnsiTheme="minorEastAsia" w:cstheme="minorEastAsia"/>
                <w:szCs w:val="21"/>
              </w:rPr>
              <w:t>4</w:t>
            </w:r>
          </w:p>
        </w:tc>
        <w:tc>
          <w:tcPr>
            <w:tcW w:w="709" w:type="dxa"/>
          </w:tcPr>
          <w:p w:rsidR="001C2705" w:rsidRDefault="001C2705">
            <w:pPr>
              <w:spacing w:line="276" w:lineRule="auto"/>
              <w:jc w:val="center"/>
              <w:rPr>
                <w:rFonts w:asciiTheme="minorEastAsia" w:hAnsiTheme="minorEastAsia" w:cstheme="minorEastAsia"/>
                <w:szCs w:val="21"/>
              </w:rPr>
            </w:pPr>
          </w:p>
        </w:tc>
        <w:tc>
          <w:tcPr>
            <w:tcW w:w="567" w:type="dxa"/>
          </w:tcPr>
          <w:p w:rsidR="001C2705" w:rsidRDefault="001C2705">
            <w:pPr>
              <w:spacing w:line="276" w:lineRule="auto"/>
              <w:jc w:val="center"/>
              <w:rPr>
                <w:rFonts w:asciiTheme="minorEastAsia" w:hAnsiTheme="minorEastAsia" w:cstheme="minorEastAsia"/>
                <w:szCs w:val="21"/>
              </w:rPr>
            </w:pPr>
          </w:p>
        </w:tc>
        <w:tc>
          <w:tcPr>
            <w:tcW w:w="425" w:type="dxa"/>
          </w:tcPr>
          <w:p w:rsidR="001C2705" w:rsidRDefault="001C2705">
            <w:pPr>
              <w:spacing w:line="276" w:lineRule="auto"/>
              <w:jc w:val="center"/>
              <w:rPr>
                <w:rFonts w:asciiTheme="minorEastAsia" w:hAnsiTheme="minorEastAsia" w:cstheme="minorEastAsia"/>
                <w:szCs w:val="21"/>
              </w:rPr>
            </w:pPr>
          </w:p>
        </w:tc>
        <w:tc>
          <w:tcPr>
            <w:tcW w:w="780" w:type="dxa"/>
          </w:tcPr>
          <w:p w:rsidR="001C2705" w:rsidRDefault="00053A69">
            <w:pPr>
              <w:spacing w:line="276" w:lineRule="auto"/>
              <w:jc w:val="center"/>
              <w:rPr>
                <w:rFonts w:asciiTheme="minorEastAsia" w:hAnsiTheme="minorEastAsia" w:cstheme="minorEastAsia"/>
                <w:szCs w:val="21"/>
              </w:rPr>
            </w:pPr>
            <w:r>
              <w:rPr>
                <w:rFonts w:asciiTheme="minorEastAsia" w:hAnsiTheme="minorEastAsia" w:cstheme="minorEastAsia"/>
                <w:szCs w:val="21"/>
              </w:rPr>
              <w:t>4</w:t>
            </w:r>
          </w:p>
        </w:tc>
      </w:tr>
      <w:tr w:rsidR="001C2705" w:rsidTr="008D32DD">
        <w:trPr>
          <w:jc w:val="center"/>
        </w:trPr>
        <w:tc>
          <w:tcPr>
            <w:tcW w:w="4403" w:type="dxa"/>
          </w:tcPr>
          <w:p w:rsidR="001C2705" w:rsidRPr="001C2705" w:rsidRDefault="001C2705" w:rsidP="001C2705">
            <w:pPr>
              <w:spacing w:line="276" w:lineRule="auto"/>
              <w:jc w:val="left"/>
              <w:rPr>
                <w:rFonts w:asciiTheme="minorEastAsia" w:hAnsiTheme="minorEastAsia" w:cstheme="minorEastAsia"/>
                <w:szCs w:val="21"/>
              </w:rPr>
            </w:pPr>
            <w:r w:rsidRPr="001C2705">
              <w:rPr>
                <w:rFonts w:asciiTheme="minorEastAsia" w:hAnsiTheme="minorEastAsia" w:cstheme="minorEastAsia" w:hint="eastAsia"/>
                <w:szCs w:val="21"/>
              </w:rPr>
              <w:t>内容9：电力系统不对称短路分析</w:t>
            </w:r>
          </w:p>
        </w:tc>
        <w:tc>
          <w:tcPr>
            <w:tcW w:w="709" w:type="dxa"/>
          </w:tcPr>
          <w:p w:rsidR="001C2705" w:rsidRDefault="00822D5D">
            <w:pPr>
              <w:spacing w:line="276" w:lineRule="auto"/>
              <w:jc w:val="center"/>
              <w:rPr>
                <w:rFonts w:asciiTheme="minorEastAsia" w:hAnsiTheme="minorEastAsia" w:cstheme="minorEastAsia"/>
                <w:szCs w:val="21"/>
              </w:rPr>
            </w:pPr>
            <w:r>
              <w:rPr>
                <w:rFonts w:asciiTheme="minorEastAsia" w:hAnsiTheme="minorEastAsia" w:cstheme="minorEastAsia" w:hint="eastAsia"/>
                <w:szCs w:val="21"/>
              </w:rPr>
              <w:t>4</w:t>
            </w:r>
          </w:p>
        </w:tc>
        <w:tc>
          <w:tcPr>
            <w:tcW w:w="709" w:type="dxa"/>
          </w:tcPr>
          <w:p w:rsidR="001C2705" w:rsidRDefault="001C2705">
            <w:pPr>
              <w:spacing w:line="276" w:lineRule="auto"/>
              <w:jc w:val="center"/>
              <w:rPr>
                <w:rFonts w:asciiTheme="minorEastAsia" w:hAnsiTheme="minorEastAsia" w:cstheme="minorEastAsia"/>
                <w:szCs w:val="21"/>
              </w:rPr>
            </w:pPr>
          </w:p>
        </w:tc>
        <w:tc>
          <w:tcPr>
            <w:tcW w:w="567" w:type="dxa"/>
          </w:tcPr>
          <w:p w:rsidR="001C2705" w:rsidRDefault="001C2705">
            <w:pPr>
              <w:spacing w:line="276" w:lineRule="auto"/>
              <w:jc w:val="center"/>
              <w:rPr>
                <w:rFonts w:asciiTheme="minorEastAsia" w:hAnsiTheme="minorEastAsia" w:cstheme="minorEastAsia"/>
                <w:szCs w:val="21"/>
              </w:rPr>
            </w:pPr>
          </w:p>
        </w:tc>
        <w:tc>
          <w:tcPr>
            <w:tcW w:w="425" w:type="dxa"/>
          </w:tcPr>
          <w:p w:rsidR="001C2705" w:rsidRDefault="001C2705">
            <w:pPr>
              <w:spacing w:line="276" w:lineRule="auto"/>
              <w:jc w:val="center"/>
              <w:rPr>
                <w:rFonts w:asciiTheme="minorEastAsia" w:hAnsiTheme="minorEastAsia" w:cstheme="minorEastAsia"/>
                <w:szCs w:val="21"/>
              </w:rPr>
            </w:pPr>
          </w:p>
        </w:tc>
        <w:tc>
          <w:tcPr>
            <w:tcW w:w="780" w:type="dxa"/>
          </w:tcPr>
          <w:p w:rsidR="001C2705" w:rsidRDefault="00101B8A">
            <w:pPr>
              <w:spacing w:line="276" w:lineRule="auto"/>
              <w:jc w:val="center"/>
              <w:rPr>
                <w:rFonts w:asciiTheme="minorEastAsia" w:hAnsiTheme="minorEastAsia" w:cstheme="minorEastAsia"/>
                <w:szCs w:val="21"/>
              </w:rPr>
            </w:pPr>
            <w:r>
              <w:rPr>
                <w:rFonts w:asciiTheme="minorEastAsia" w:hAnsiTheme="minorEastAsia" w:cstheme="minorEastAsia" w:hint="eastAsia"/>
                <w:szCs w:val="21"/>
              </w:rPr>
              <w:t>4</w:t>
            </w:r>
          </w:p>
        </w:tc>
      </w:tr>
      <w:tr w:rsidR="00CA2395" w:rsidTr="008D32DD">
        <w:trPr>
          <w:jc w:val="center"/>
        </w:trPr>
        <w:tc>
          <w:tcPr>
            <w:tcW w:w="4403" w:type="dxa"/>
          </w:tcPr>
          <w:p w:rsidR="00CA2395" w:rsidRPr="001C2705" w:rsidRDefault="00CA2395" w:rsidP="001C2705">
            <w:pPr>
              <w:spacing w:line="276" w:lineRule="auto"/>
              <w:jc w:val="left"/>
              <w:rPr>
                <w:rFonts w:asciiTheme="minorEastAsia" w:hAnsiTheme="minorEastAsia" w:cstheme="minorEastAsia"/>
                <w:szCs w:val="21"/>
              </w:rPr>
            </w:pPr>
            <w:r>
              <w:rPr>
                <w:rFonts w:asciiTheme="minorEastAsia" w:hAnsiTheme="minorEastAsia" w:cstheme="minorEastAsia" w:hint="eastAsia"/>
                <w:szCs w:val="21"/>
              </w:rPr>
              <w:t>实验1：</w:t>
            </w:r>
            <w:r w:rsidR="003F5C00" w:rsidRPr="003F5C00">
              <w:rPr>
                <w:rFonts w:asciiTheme="minorEastAsia" w:hAnsiTheme="minorEastAsia" w:cstheme="minorEastAsia" w:hint="eastAsia"/>
                <w:szCs w:val="21"/>
              </w:rPr>
              <w:t>绘制电力系统单线图</w:t>
            </w:r>
          </w:p>
        </w:tc>
        <w:tc>
          <w:tcPr>
            <w:tcW w:w="709" w:type="dxa"/>
          </w:tcPr>
          <w:p w:rsidR="00CA2395" w:rsidRDefault="00CA2395">
            <w:pPr>
              <w:spacing w:line="276" w:lineRule="auto"/>
              <w:jc w:val="center"/>
              <w:rPr>
                <w:rFonts w:asciiTheme="minorEastAsia" w:hAnsiTheme="minorEastAsia" w:cstheme="minorEastAsia"/>
                <w:szCs w:val="21"/>
              </w:rPr>
            </w:pPr>
          </w:p>
        </w:tc>
        <w:tc>
          <w:tcPr>
            <w:tcW w:w="709" w:type="dxa"/>
          </w:tcPr>
          <w:p w:rsidR="00CA2395" w:rsidRDefault="00CA2395">
            <w:pPr>
              <w:spacing w:line="276" w:lineRule="auto"/>
              <w:jc w:val="center"/>
              <w:rPr>
                <w:rFonts w:asciiTheme="minorEastAsia" w:hAnsiTheme="minorEastAsia" w:cstheme="minorEastAsia"/>
                <w:szCs w:val="21"/>
              </w:rPr>
            </w:pPr>
          </w:p>
        </w:tc>
        <w:tc>
          <w:tcPr>
            <w:tcW w:w="567" w:type="dxa"/>
          </w:tcPr>
          <w:p w:rsidR="00CA2395" w:rsidRDefault="00CA2395">
            <w:pPr>
              <w:spacing w:line="276" w:lineRule="auto"/>
              <w:jc w:val="center"/>
              <w:rPr>
                <w:rFonts w:asciiTheme="minorEastAsia" w:hAnsiTheme="minorEastAsia" w:cstheme="minorEastAsia"/>
                <w:szCs w:val="21"/>
              </w:rPr>
            </w:pPr>
            <w:r>
              <w:rPr>
                <w:rFonts w:asciiTheme="minorEastAsia" w:hAnsiTheme="minorEastAsia" w:cstheme="minorEastAsia" w:hint="eastAsia"/>
                <w:szCs w:val="21"/>
              </w:rPr>
              <w:t>2</w:t>
            </w:r>
          </w:p>
        </w:tc>
        <w:tc>
          <w:tcPr>
            <w:tcW w:w="425" w:type="dxa"/>
          </w:tcPr>
          <w:p w:rsidR="00CA2395" w:rsidRDefault="00CA2395">
            <w:pPr>
              <w:spacing w:line="276" w:lineRule="auto"/>
              <w:jc w:val="center"/>
              <w:rPr>
                <w:rFonts w:asciiTheme="minorEastAsia" w:hAnsiTheme="minorEastAsia" w:cstheme="minorEastAsia"/>
                <w:szCs w:val="21"/>
              </w:rPr>
            </w:pPr>
          </w:p>
        </w:tc>
        <w:tc>
          <w:tcPr>
            <w:tcW w:w="780" w:type="dxa"/>
          </w:tcPr>
          <w:p w:rsidR="00CA2395" w:rsidRDefault="00CA2395">
            <w:pPr>
              <w:spacing w:line="276" w:lineRule="auto"/>
              <w:jc w:val="center"/>
              <w:rPr>
                <w:rFonts w:asciiTheme="minorEastAsia" w:hAnsiTheme="minorEastAsia" w:cstheme="minorEastAsia"/>
                <w:szCs w:val="21"/>
              </w:rPr>
            </w:pPr>
            <w:r>
              <w:rPr>
                <w:rFonts w:asciiTheme="minorEastAsia" w:hAnsiTheme="minorEastAsia" w:cstheme="minorEastAsia" w:hint="eastAsia"/>
                <w:szCs w:val="21"/>
              </w:rPr>
              <w:t>2</w:t>
            </w:r>
          </w:p>
        </w:tc>
      </w:tr>
      <w:tr w:rsidR="00CA2395" w:rsidTr="008D32DD">
        <w:trPr>
          <w:jc w:val="center"/>
        </w:trPr>
        <w:tc>
          <w:tcPr>
            <w:tcW w:w="4403" w:type="dxa"/>
          </w:tcPr>
          <w:p w:rsidR="00CA2395" w:rsidRPr="001C2705" w:rsidRDefault="00CA2395" w:rsidP="001C2705">
            <w:pPr>
              <w:spacing w:line="276" w:lineRule="auto"/>
              <w:jc w:val="left"/>
              <w:rPr>
                <w:rFonts w:asciiTheme="minorEastAsia" w:hAnsiTheme="minorEastAsia" w:cstheme="minorEastAsia"/>
                <w:szCs w:val="21"/>
              </w:rPr>
            </w:pPr>
            <w:r>
              <w:rPr>
                <w:rFonts w:asciiTheme="minorEastAsia" w:hAnsiTheme="minorEastAsia" w:cstheme="minorEastAsia" w:hint="eastAsia"/>
                <w:szCs w:val="21"/>
              </w:rPr>
              <w:t>实验2：</w:t>
            </w:r>
            <w:r w:rsidR="000033B6" w:rsidRPr="000033B6">
              <w:rPr>
                <w:rFonts w:asciiTheme="minorEastAsia" w:hAnsiTheme="minorEastAsia" w:cstheme="minorEastAsia" w:hint="eastAsia"/>
                <w:szCs w:val="21"/>
              </w:rPr>
              <w:t>辐射形网络潮流计算</w:t>
            </w:r>
          </w:p>
        </w:tc>
        <w:tc>
          <w:tcPr>
            <w:tcW w:w="709" w:type="dxa"/>
          </w:tcPr>
          <w:p w:rsidR="00CA2395" w:rsidRDefault="00CA2395">
            <w:pPr>
              <w:spacing w:line="276" w:lineRule="auto"/>
              <w:jc w:val="center"/>
              <w:rPr>
                <w:rFonts w:asciiTheme="minorEastAsia" w:hAnsiTheme="minorEastAsia" w:cstheme="minorEastAsia"/>
                <w:szCs w:val="21"/>
              </w:rPr>
            </w:pPr>
          </w:p>
        </w:tc>
        <w:tc>
          <w:tcPr>
            <w:tcW w:w="709" w:type="dxa"/>
          </w:tcPr>
          <w:p w:rsidR="00CA2395" w:rsidRDefault="00CA2395">
            <w:pPr>
              <w:spacing w:line="276" w:lineRule="auto"/>
              <w:jc w:val="center"/>
              <w:rPr>
                <w:rFonts w:asciiTheme="minorEastAsia" w:hAnsiTheme="minorEastAsia" w:cstheme="minorEastAsia"/>
                <w:szCs w:val="21"/>
              </w:rPr>
            </w:pPr>
          </w:p>
        </w:tc>
        <w:tc>
          <w:tcPr>
            <w:tcW w:w="567" w:type="dxa"/>
          </w:tcPr>
          <w:p w:rsidR="00CA2395" w:rsidRDefault="00CA2395">
            <w:pPr>
              <w:spacing w:line="276" w:lineRule="auto"/>
              <w:jc w:val="center"/>
              <w:rPr>
                <w:rFonts w:asciiTheme="minorEastAsia" w:hAnsiTheme="minorEastAsia" w:cstheme="minorEastAsia"/>
                <w:szCs w:val="21"/>
              </w:rPr>
            </w:pPr>
            <w:r>
              <w:rPr>
                <w:rFonts w:asciiTheme="minorEastAsia" w:hAnsiTheme="minorEastAsia" w:cstheme="minorEastAsia" w:hint="eastAsia"/>
                <w:szCs w:val="21"/>
              </w:rPr>
              <w:t>2</w:t>
            </w:r>
          </w:p>
        </w:tc>
        <w:tc>
          <w:tcPr>
            <w:tcW w:w="425" w:type="dxa"/>
          </w:tcPr>
          <w:p w:rsidR="00CA2395" w:rsidRDefault="00CA2395">
            <w:pPr>
              <w:spacing w:line="276" w:lineRule="auto"/>
              <w:jc w:val="center"/>
              <w:rPr>
                <w:rFonts w:asciiTheme="minorEastAsia" w:hAnsiTheme="minorEastAsia" w:cstheme="minorEastAsia"/>
                <w:szCs w:val="21"/>
              </w:rPr>
            </w:pPr>
          </w:p>
        </w:tc>
        <w:tc>
          <w:tcPr>
            <w:tcW w:w="780" w:type="dxa"/>
          </w:tcPr>
          <w:p w:rsidR="00CA2395" w:rsidRDefault="00CA2395">
            <w:pPr>
              <w:spacing w:line="276" w:lineRule="auto"/>
              <w:jc w:val="center"/>
              <w:rPr>
                <w:rFonts w:asciiTheme="minorEastAsia" w:hAnsiTheme="minorEastAsia" w:cstheme="minorEastAsia"/>
                <w:szCs w:val="21"/>
              </w:rPr>
            </w:pPr>
            <w:r>
              <w:rPr>
                <w:rFonts w:asciiTheme="minorEastAsia" w:hAnsiTheme="minorEastAsia" w:cstheme="minorEastAsia" w:hint="eastAsia"/>
                <w:szCs w:val="21"/>
              </w:rPr>
              <w:t>2</w:t>
            </w:r>
          </w:p>
        </w:tc>
      </w:tr>
      <w:tr w:rsidR="00CA2395" w:rsidTr="008D32DD">
        <w:trPr>
          <w:jc w:val="center"/>
        </w:trPr>
        <w:tc>
          <w:tcPr>
            <w:tcW w:w="4403" w:type="dxa"/>
          </w:tcPr>
          <w:p w:rsidR="00CA2395" w:rsidRPr="001C2705" w:rsidRDefault="00CA2395" w:rsidP="001C2705">
            <w:pPr>
              <w:spacing w:line="276" w:lineRule="auto"/>
              <w:jc w:val="left"/>
              <w:rPr>
                <w:rFonts w:asciiTheme="minorEastAsia" w:hAnsiTheme="minorEastAsia" w:cstheme="minorEastAsia"/>
                <w:szCs w:val="21"/>
              </w:rPr>
            </w:pPr>
            <w:r>
              <w:rPr>
                <w:rFonts w:asciiTheme="minorEastAsia" w:hAnsiTheme="minorEastAsia" w:cstheme="minorEastAsia" w:hint="eastAsia"/>
                <w:szCs w:val="21"/>
              </w:rPr>
              <w:t>实验3：</w:t>
            </w:r>
            <w:r w:rsidR="00B1285A" w:rsidRPr="00B1285A">
              <w:rPr>
                <w:rFonts w:asciiTheme="minorEastAsia" w:hAnsiTheme="minorEastAsia" w:cstheme="minorEastAsia" w:hint="eastAsia"/>
                <w:szCs w:val="21"/>
              </w:rPr>
              <w:t>电力系统三相短路计算</w:t>
            </w:r>
          </w:p>
        </w:tc>
        <w:tc>
          <w:tcPr>
            <w:tcW w:w="709" w:type="dxa"/>
          </w:tcPr>
          <w:p w:rsidR="00CA2395" w:rsidRDefault="00CA2395">
            <w:pPr>
              <w:spacing w:line="276" w:lineRule="auto"/>
              <w:jc w:val="center"/>
              <w:rPr>
                <w:rFonts w:asciiTheme="minorEastAsia" w:hAnsiTheme="minorEastAsia" w:cstheme="minorEastAsia"/>
                <w:szCs w:val="21"/>
              </w:rPr>
            </w:pPr>
          </w:p>
        </w:tc>
        <w:tc>
          <w:tcPr>
            <w:tcW w:w="709" w:type="dxa"/>
          </w:tcPr>
          <w:p w:rsidR="00CA2395" w:rsidRDefault="00CA2395">
            <w:pPr>
              <w:spacing w:line="276" w:lineRule="auto"/>
              <w:jc w:val="center"/>
              <w:rPr>
                <w:rFonts w:asciiTheme="minorEastAsia" w:hAnsiTheme="minorEastAsia" w:cstheme="minorEastAsia"/>
                <w:szCs w:val="21"/>
              </w:rPr>
            </w:pPr>
          </w:p>
        </w:tc>
        <w:tc>
          <w:tcPr>
            <w:tcW w:w="567" w:type="dxa"/>
          </w:tcPr>
          <w:p w:rsidR="00CA2395" w:rsidRDefault="00CA2395">
            <w:pPr>
              <w:spacing w:line="276" w:lineRule="auto"/>
              <w:jc w:val="center"/>
              <w:rPr>
                <w:rFonts w:asciiTheme="minorEastAsia" w:hAnsiTheme="minorEastAsia" w:cstheme="minorEastAsia"/>
                <w:szCs w:val="21"/>
              </w:rPr>
            </w:pPr>
            <w:r>
              <w:rPr>
                <w:rFonts w:asciiTheme="minorEastAsia" w:hAnsiTheme="minorEastAsia" w:cstheme="minorEastAsia" w:hint="eastAsia"/>
                <w:szCs w:val="21"/>
              </w:rPr>
              <w:t>2</w:t>
            </w:r>
          </w:p>
        </w:tc>
        <w:tc>
          <w:tcPr>
            <w:tcW w:w="425" w:type="dxa"/>
          </w:tcPr>
          <w:p w:rsidR="00CA2395" w:rsidRDefault="00CA2395">
            <w:pPr>
              <w:spacing w:line="276" w:lineRule="auto"/>
              <w:jc w:val="center"/>
              <w:rPr>
                <w:rFonts w:asciiTheme="minorEastAsia" w:hAnsiTheme="minorEastAsia" w:cstheme="minorEastAsia"/>
                <w:szCs w:val="21"/>
              </w:rPr>
            </w:pPr>
          </w:p>
        </w:tc>
        <w:tc>
          <w:tcPr>
            <w:tcW w:w="780" w:type="dxa"/>
          </w:tcPr>
          <w:p w:rsidR="00CA2395" w:rsidRDefault="00CA2395">
            <w:pPr>
              <w:spacing w:line="276" w:lineRule="auto"/>
              <w:jc w:val="center"/>
              <w:rPr>
                <w:rFonts w:asciiTheme="minorEastAsia" w:hAnsiTheme="minorEastAsia" w:cstheme="minorEastAsia"/>
                <w:szCs w:val="21"/>
              </w:rPr>
            </w:pPr>
            <w:r>
              <w:rPr>
                <w:rFonts w:asciiTheme="minorEastAsia" w:hAnsiTheme="minorEastAsia" w:cstheme="minorEastAsia" w:hint="eastAsia"/>
                <w:szCs w:val="21"/>
              </w:rPr>
              <w:t>2</w:t>
            </w:r>
          </w:p>
        </w:tc>
      </w:tr>
      <w:tr w:rsidR="00CA2395" w:rsidTr="008D32DD">
        <w:trPr>
          <w:jc w:val="center"/>
        </w:trPr>
        <w:tc>
          <w:tcPr>
            <w:tcW w:w="4403" w:type="dxa"/>
          </w:tcPr>
          <w:p w:rsidR="00CA2395" w:rsidRPr="001C2705" w:rsidRDefault="00CA2395" w:rsidP="001C2705">
            <w:pPr>
              <w:spacing w:line="276" w:lineRule="auto"/>
              <w:jc w:val="left"/>
              <w:rPr>
                <w:rFonts w:asciiTheme="minorEastAsia" w:hAnsiTheme="minorEastAsia" w:cstheme="minorEastAsia"/>
                <w:szCs w:val="21"/>
              </w:rPr>
            </w:pPr>
            <w:r>
              <w:rPr>
                <w:rFonts w:asciiTheme="minorEastAsia" w:hAnsiTheme="minorEastAsia" w:cstheme="minorEastAsia" w:hint="eastAsia"/>
                <w:szCs w:val="21"/>
              </w:rPr>
              <w:t>实验4：</w:t>
            </w:r>
            <w:r w:rsidR="002D306D" w:rsidRPr="002D306D">
              <w:rPr>
                <w:rFonts w:asciiTheme="minorEastAsia" w:hAnsiTheme="minorEastAsia" w:cstheme="minorEastAsia" w:hint="eastAsia"/>
                <w:szCs w:val="21"/>
              </w:rPr>
              <w:t>电力系统不对称短路计算</w:t>
            </w:r>
          </w:p>
        </w:tc>
        <w:tc>
          <w:tcPr>
            <w:tcW w:w="709" w:type="dxa"/>
          </w:tcPr>
          <w:p w:rsidR="00CA2395" w:rsidRDefault="00CA2395">
            <w:pPr>
              <w:spacing w:line="276" w:lineRule="auto"/>
              <w:jc w:val="center"/>
              <w:rPr>
                <w:rFonts w:asciiTheme="minorEastAsia" w:hAnsiTheme="minorEastAsia" w:cstheme="minorEastAsia"/>
                <w:szCs w:val="21"/>
              </w:rPr>
            </w:pPr>
          </w:p>
        </w:tc>
        <w:tc>
          <w:tcPr>
            <w:tcW w:w="709" w:type="dxa"/>
          </w:tcPr>
          <w:p w:rsidR="00CA2395" w:rsidRDefault="00CA2395">
            <w:pPr>
              <w:spacing w:line="276" w:lineRule="auto"/>
              <w:jc w:val="center"/>
              <w:rPr>
                <w:rFonts w:asciiTheme="minorEastAsia" w:hAnsiTheme="minorEastAsia" w:cstheme="minorEastAsia"/>
                <w:szCs w:val="21"/>
              </w:rPr>
            </w:pPr>
          </w:p>
        </w:tc>
        <w:tc>
          <w:tcPr>
            <w:tcW w:w="567" w:type="dxa"/>
          </w:tcPr>
          <w:p w:rsidR="00CA2395" w:rsidRDefault="00CA2395">
            <w:pPr>
              <w:spacing w:line="276" w:lineRule="auto"/>
              <w:jc w:val="center"/>
              <w:rPr>
                <w:rFonts w:asciiTheme="minorEastAsia" w:hAnsiTheme="minorEastAsia" w:cstheme="minorEastAsia"/>
                <w:szCs w:val="21"/>
              </w:rPr>
            </w:pPr>
            <w:r>
              <w:rPr>
                <w:rFonts w:asciiTheme="minorEastAsia" w:hAnsiTheme="minorEastAsia" w:cstheme="minorEastAsia" w:hint="eastAsia"/>
                <w:szCs w:val="21"/>
              </w:rPr>
              <w:t>2</w:t>
            </w:r>
          </w:p>
        </w:tc>
        <w:tc>
          <w:tcPr>
            <w:tcW w:w="425" w:type="dxa"/>
          </w:tcPr>
          <w:p w:rsidR="00CA2395" w:rsidRDefault="00CA2395">
            <w:pPr>
              <w:spacing w:line="276" w:lineRule="auto"/>
              <w:jc w:val="center"/>
              <w:rPr>
                <w:rFonts w:asciiTheme="minorEastAsia" w:hAnsiTheme="minorEastAsia" w:cstheme="minorEastAsia"/>
                <w:szCs w:val="21"/>
              </w:rPr>
            </w:pPr>
          </w:p>
        </w:tc>
        <w:tc>
          <w:tcPr>
            <w:tcW w:w="780" w:type="dxa"/>
          </w:tcPr>
          <w:p w:rsidR="00CA2395" w:rsidRDefault="00CA2395">
            <w:pPr>
              <w:spacing w:line="276" w:lineRule="auto"/>
              <w:jc w:val="center"/>
              <w:rPr>
                <w:rFonts w:asciiTheme="minorEastAsia" w:hAnsiTheme="minorEastAsia" w:cstheme="minorEastAsia"/>
                <w:szCs w:val="21"/>
              </w:rPr>
            </w:pPr>
            <w:r>
              <w:rPr>
                <w:rFonts w:asciiTheme="minorEastAsia" w:hAnsiTheme="minorEastAsia" w:cstheme="minorEastAsia" w:hint="eastAsia"/>
                <w:szCs w:val="21"/>
              </w:rPr>
              <w:t>2</w:t>
            </w:r>
          </w:p>
        </w:tc>
      </w:tr>
      <w:tr w:rsidR="001C2705" w:rsidTr="008D32DD">
        <w:trPr>
          <w:jc w:val="center"/>
        </w:trPr>
        <w:tc>
          <w:tcPr>
            <w:tcW w:w="4403" w:type="dxa"/>
            <w:vAlign w:val="center"/>
          </w:tcPr>
          <w:p w:rsidR="001C2705" w:rsidRDefault="001C2705">
            <w:pPr>
              <w:spacing w:line="276" w:lineRule="auto"/>
              <w:jc w:val="center"/>
              <w:rPr>
                <w:rFonts w:asciiTheme="minorEastAsia" w:hAnsiTheme="minorEastAsia" w:cstheme="minorEastAsia"/>
                <w:szCs w:val="21"/>
              </w:rPr>
            </w:pPr>
            <w:r>
              <w:rPr>
                <w:rFonts w:asciiTheme="minorEastAsia" w:hAnsiTheme="minorEastAsia" w:cstheme="minorEastAsia" w:hint="eastAsia"/>
                <w:szCs w:val="21"/>
              </w:rPr>
              <w:t>合计</w:t>
            </w:r>
          </w:p>
        </w:tc>
        <w:tc>
          <w:tcPr>
            <w:tcW w:w="709" w:type="dxa"/>
          </w:tcPr>
          <w:p w:rsidR="001C2705" w:rsidRDefault="00053A69">
            <w:pPr>
              <w:spacing w:line="276" w:lineRule="auto"/>
              <w:jc w:val="center"/>
              <w:rPr>
                <w:rFonts w:asciiTheme="minorEastAsia" w:hAnsiTheme="minorEastAsia" w:cstheme="minorEastAsia"/>
                <w:szCs w:val="21"/>
              </w:rPr>
            </w:pPr>
            <w:r>
              <w:rPr>
                <w:rFonts w:asciiTheme="minorEastAsia" w:hAnsiTheme="minorEastAsia" w:cstheme="minorEastAsia"/>
                <w:szCs w:val="21"/>
              </w:rPr>
              <w:t>56</w:t>
            </w:r>
          </w:p>
        </w:tc>
        <w:tc>
          <w:tcPr>
            <w:tcW w:w="709" w:type="dxa"/>
          </w:tcPr>
          <w:p w:rsidR="001C2705" w:rsidRDefault="001C2705">
            <w:pPr>
              <w:spacing w:line="276" w:lineRule="auto"/>
              <w:jc w:val="center"/>
              <w:rPr>
                <w:rFonts w:asciiTheme="minorEastAsia" w:hAnsiTheme="minorEastAsia" w:cstheme="minorEastAsia"/>
                <w:szCs w:val="21"/>
              </w:rPr>
            </w:pPr>
          </w:p>
        </w:tc>
        <w:tc>
          <w:tcPr>
            <w:tcW w:w="567" w:type="dxa"/>
          </w:tcPr>
          <w:p w:rsidR="001C2705" w:rsidRDefault="00116A5E">
            <w:pPr>
              <w:spacing w:line="276" w:lineRule="auto"/>
              <w:jc w:val="center"/>
              <w:rPr>
                <w:rFonts w:asciiTheme="minorEastAsia" w:hAnsiTheme="minorEastAsia" w:cstheme="minorEastAsia"/>
                <w:szCs w:val="21"/>
              </w:rPr>
            </w:pPr>
            <w:r>
              <w:rPr>
                <w:rFonts w:asciiTheme="minorEastAsia" w:hAnsiTheme="minorEastAsia" w:cstheme="minorEastAsia" w:hint="eastAsia"/>
                <w:szCs w:val="21"/>
              </w:rPr>
              <w:t>8</w:t>
            </w:r>
          </w:p>
        </w:tc>
        <w:tc>
          <w:tcPr>
            <w:tcW w:w="425" w:type="dxa"/>
          </w:tcPr>
          <w:p w:rsidR="001C2705" w:rsidRDefault="001C2705">
            <w:pPr>
              <w:spacing w:line="276" w:lineRule="auto"/>
              <w:ind w:firstLineChars="200" w:firstLine="420"/>
              <w:rPr>
                <w:rFonts w:asciiTheme="minorEastAsia" w:hAnsiTheme="minorEastAsia" w:cstheme="minorEastAsia"/>
                <w:szCs w:val="21"/>
              </w:rPr>
            </w:pPr>
          </w:p>
        </w:tc>
        <w:tc>
          <w:tcPr>
            <w:tcW w:w="780" w:type="dxa"/>
          </w:tcPr>
          <w:p w:rsidR="001C2705" w:rsidRDefault="00101B8A">
            <w:pPr>
              <w:spacing w:line="276" w:lineRule="auto"/>
              <w:jc w:val="center"/>
              <w:rPr>
                <w:rFonts w:asciiTheme="minorEastAsia" w:hAnsiTheme="minorEastAsia" w:cstheme="minorEastAsia"/>
                <w:szCs w:val="21"/>
              </w:rPr>
            </w:pPr>
            <w:r>
              <w:rPr>
                <w:rFonts w:asciiTheme="minorEastAsia" w:hAnsiTheme="minorEastAsia" w:cstheme="minorEastAsia" w:hint="eastAsia"/>
                <w:szCs w:val="21"/>
              </w:rPr>
              <w:t>6</w:t>
            </w:r>
            <w:r>
              <w:rPr>
                <w:rFonts w:asciiTheme="minorEastAsia" w:hAnsiTheme="minorEastAsia" w:cstheme="minorEastAsia"/>
                <w:szCs w:val="21"/>
              </w:rPr>
              <w:t>4</w:t>
            </w:r>
          </w:p>
        </w:tc>
      </w:tr>
    </w:tbl>
    <w:p w:rsidR="00780200" w:rsidRPr="00C307A2" w:rsidRDefault="00356DB0" w:rsidP="00C307A2">
      <w:pPr>
        <w:pStyle w:val="Default"/>
        <w:spacing w:line="420" w:lineRule="exact"/>
        <w:rPr>
          <w:rFonts w:asciiTheme="minorHAnsi" w:eastAsiaTheme="minorEastAsia" w:hAnsiTheme="minorHAnsi" w:cstheme="minorBidi"/>
          <w:kern w:val="2"/>
          <w:sz w:val="21"/>
        </w:rPr>
      </w:pPr>
      <w:r>
        <w:rPr>
          <w:rFonts w:asciiTheme="minorEastAsia" w:eastAsiaTheme="minorEastAsia" w:hAnsiTheme="minorEastAsia" w:cstheme="minorEastAsia" w:hint="eastAsia"/>
          <w:b/>
          <w:bCs/>
          <w:sz w:val="28"/>
          <w:szCs w:val="28"/>
        </w:rPr>
        <w:t>七、课程考核及成绩评定方法</w:t>
      </w:r>
    </w:p>
    <w:p w:rsidR="009603CE" w:rsidRDefault="009603CE" w:rsidP="009603CE">
      <w:pPr>
        <w:autoSpaceDE w:val="0"/>
        <w:autoSpaceDN w:val="0"/>
        <w:adjustRightInd w:val="0"/>
        <w:spacing w:line="420" w:lineRule="exact"/>
        <w:ind w:firstLineChars="200" w:firstLine="480"/>
        <w:jc w:val="left"/>
        <w:rPr>
          <w:rFonts w:asciiTheme="minorEastAsia" w:hAnsiTheme="minorEastAsia" w:cstheme="minorEastAsia"/>
          <w:kern w:val="0"/>
          <w:sz w:val="24"/>
        </w:rPr>
      </w:pPr>
      <w:r w:rsidRPr="009603CE">
        <w:rPr>
          <w:rFonts w:asciiTheme="minorEastAsia" w:hAnsiTheme="minorEastAsia" w:cstheme="minorEastAsia" w:hint="eastAsia"/>
          <w:kern w:val="0"/>
          <w:sz w:val="24"/>
        </w:rPr>
        <w:t>本门课程采用“N+1”过程性考核的方式进行考核。</w:t>
      </w:r>
    </w:p>
    <w:p w:rsidR="00853A1D" w:rsidRDefault="00356DB0">
      <w:pPr>
        <w:autoSpaceDE w:val="0"/>
        <w:autoSpaceDN w:val="0"/>
        <w:adjustRightInd w:val="0"/>
        <w:spacing w:line="420" w:lineRule="exact"/>
        <w:ind w:firstLineChars="200" w:firstLine="480"/>
        <w:jc w:val="left"/>
        <w:rPr>
          <w:rFonts w:asciiTheme="minorEastAsia" w:hAnsiTheme="minorEastAsia" w:cstheme="minorEastAsia"/>
          <w:kern w:val="0"/>
          <w:sz w:val="24"/>
        </w:rPr>
      </w:pPr>
      <w:r>
        <w:rPr>
          <w:rFonts w:asciiTheme="minorEastAsia" w:hAnsiTheme="minorEastAsia" w:cstheme="minorEastAsia" w:hint="eastAsia"/>
          <w:kern w:val="0"/>
          <w:sz w:val="24"/>
        </w:rPr>
        <w:t>考核方式：采用</w:t>
      </w:r>
      <w:r w:rsidR="00C307A2">
        <w:rPr>
          <w:rFonts w:asciiTheme="minorEastAsia" w:hAnsiTheme="minorEastAsia" w:cstheme="minorEastAsia" w:hint="eastAsia"/>
          <w:kern w:val="0"/>
          <w:sz w:val="24"/>
        </w:rPr>
        <w:t>作业、</w:t>
      </w:r>
      <w:r w:rsidR="00053A69">
        <w:rPr>
          <w:rFonts w:asciiTheme="minorEastAsia" w:hAnsiTheme="minorEastAsia" w:cstheme="minorEastAsia" w:hint="eastAsia"/>
          <w:kern w:val="0"/>
          <w:sz w:val="24"/>
        </w:rPr>
        <w:t>实验</w:t>
      </w:r>
      <w:r>
        <w:rPr>
          <w:rFonts w:asciiTheme="minorEastAsia" w:hAnsiTheme="minorEastAsia" w:cstheme="minorEastAsia" w:hint="eastAsia"/>
          <w:color w:val="000000"/>
          <w:sz w:val="24"/>
        </w:rPr>
        <w:t>、</w:t>
      </w:r>
      <w:r w:rsidR="00C307A2">
        <w:rPr>
          <w:rFonts w:asciiTheme="minorEastAsia" w:hAnsiTheme="minorEastAsia" w:cstheme="minorEastAsia" w:hint="eastAsia"/>
          <w:color w:val="000000"/>
          <w:sz w:val="24"/>
        </w:rPr>
        <w:t>调查报告</w:t>
      </w:r>
      <w:r>
        <w:rPr>
          <w:rFonts w:asciiTheme="minorEastAsia" w:hAnsiTheme="minorEastAsia" w:cstheme="minorEastAsia" w:hint="eastAsia"/>
          <w:color w:val="000000"/>
          <w:sz w:val="24"/>
        </w:rPr>
        <w:t>和</w:t>
      </w:r>
      <w:r w:rsidR="00C307A2">
        <w:rPr>
          <w:rFonts w:asciiTheme="minorEastAsia" w:hAnsiTheme="minorEastAsia" w:cstheme="minorEastAsia" w:hint="eastAsia"/>
          <w:color w:val="000000"/>
          <w:sz w:val="24"/>
        </w:rPr>
        <w:t>期末考试</w:t>
      </w:r>
      <w:r>
        <w:rPr>
          <w:rFonts w:asciiTheme="minorEastAsia" w:hAnsiTheme="minorEastAsia" w:cstheme="minorEastAsia" w:hint="eastAsia"/>
          <w:kern w:val="0"/>
          <w:sz w:val="24"/>
        </w:rPr>
        <w:t>相结合的形式对学生课程成绩进行综合评定。</w:t>
      </w:r>
    </w:p>
    <w:p w:rsidR="00780200" w:rsidRPr="001211C4" w:rsidRDefault="00853A1D">
      <w:pPr>
        <w:autoSpaceDE w:val="0"/>
        <w:autoSpaceDN w:val="0"/>
        <w:adjustRightInd w:val="0"/>
        <w:spacing w:line="420" w:lineRule="exact"/>
        <w:ind w:firstLineChars="200" w:firstLine="480"/>
        <w:jc w:val="left"/>
        <w:rPr>
          <w:rFonts w:asciiTheme="minorEastAsia" w:hAnsiTheme="minorEastAsia" w:cstheme="minorEastAsia"/>
          <w:sz w:val="24"/>
        </w:rPr>
      </w:pPr>
      <w:r>
        <w:rPr>
          <w:rFonts w:asciiTheme="minorEastAsia" w:hAnsiTheme="minorEastAsia" w:cstheme="minorEastAsia" w:hint="eastAsia"/>
          <w:kern w:val="0"/>
          <w:sz w:val="24"/>
        </w:rPr>
        <w:t>成绩评定：课程</w:t>
      </w:r>
      <w:r w:rsidR="00356DB0">
        <w:rPr>
          <w:rFonts w:asciiTheme="minorEastAsia" w:hAnsiTheme="minorEastAsia" w:cstheme="minorEastAsia" w:hint="eastAsia"/>
          <w:kern w:val="0"/>
          <w:sz w:val="24"/>
        </w:rPr>
        <w:t>考核总成绩中，</w:t>
      </w:r>
      <w:r w:rsidR="001211C4" w:rsidRPr="001211C4">
        <w:rPr>
          <w:rFonts w:asciiTheme="minorEastAsia" w:hAnsiTheme="minorEastAsia" w:cstheme="minorEastAsia" w:hint="eastAsia"/>
          <w:color w:val="000000"/>
          <w:sz w:val="24"/>
        </w:rPr>
        <w:t>作业</w:t>
      </w:r>
      <w:r w:rsidR="00356DB0">
        <w:rPr>
          <w:rFonts w:asciiTheme="minorEastAsia" w:hAnsiTheme="minorEastAsia" w:cstheme="minorEastAsia" w:hint="eastAsia"/>
          <w:kern w:val="0"/>
          <w:sz w:val="24"/>
        </w:rPr>
        <w:t>成绩占</w:t>
      </w:r>
      <w:r w:rsidR="001211C4">
        <w:rPr>
          <w:rFonts w:asciiTheme="minorEastAsia" w:hAnsiTheme="minorEastAsia" w:cstheme="minorEastAsia"/>
          <w:color w:val="000000"/>
          <w:sz w:val="24"/>
        </w:rPr>
        <w:t>30</w:t>
      </w:r>
      <w:r w:rsidR="00356DB0">
        <w:rPr>
          <w:rFonts w:asciiTheme="minorEastAsia" w:hAnsiTheme="minorEastAsia" w:cstheme="minorEastAsia" w:hint="eastAsia"/>
          <w:kern w:val="0"/>
          <w:sz w:val="24"/>
        </w:rPr>
        <w:t>%、</w:t>
      </w:r>
      <w:r w:rsidR="00053A69">
        <w:rPr>
          <w:rFonts w:asciiTheme="minorEastAsia" w:hAnsiTheme="minorEastAsia" w:cstheme="minorEastAsia" w:hint="eastAsia"/>
          <w:kern w:val="0"/>
          <w:sz w:val="24"/>
        </w:rPr>
        <w:t>实验</w:t>
      </w:r>
      <w:r w:rsidR="00356DB0">
        <w:rPr>
          <w:rFonts w:asciiTheme="minorEastAsia" w:hAnsiTheme="minorEastAsia" w:cstheme="minorEastAsia" w:hint="eastAsia"/>
          <w:kern w:val="0"/>
          <w:sz w:val="24"/>
        </w:rPr>
        <w:t>成绩占</w:t>
      </w:r>
      <w:r w:rsidR="001211C4">
        <w:rPr>
          <w:rFonts w:asciiTheme="minorEastAsia" w:hAnsiTheme="minorEastAsia" w:cstheme="minorEastAsia"/>
          <w:color w:val="000000"/>
          <w:sz w:val="24"/>
        </w:rPr>
        <w:t>10</w:t>
      </w:r>
      <w:r w:rsidR="00356DB0">
        <w:rPr>
          <w:rFonts w:asciiTheme="minorEastAsia" w:hAnsiTheme="minorEastAsia" w:cstheme="minorEastAsia" w:hint="eastAsia"/>
          <w:kern w:val="0"/>
          <w:sz w:val="24"/>
        </w:rPr>
        <w:t>%、</w:t>
      </w:r>
      <w:r w:rsidR="001211C4" w:rsidRPr="001211C4">
        <w:rPr>
          <w:rFonts w:asciiTheme="minorEastAsia" w:hAnsiTheme="minorEastAsia" w:cstheme="minorEastAsia" w:hint="eastAsia"/>
          <w:color w:val="000000"/>
          <w:sz w:val="24"/>
        </w:rPr>
        <w:t>调查报告</w:t>
      </w:r>
      <w:r w:rsidR="00356DB0">
        <w:rPr>
          <w:rFonts w:asciiTheme="minorEastAsia" w:hAnsiTheme="minorEastAsia" w:cstheme="minorEastAsia" w:hint="eastAsia"/>
          <w:kern w:val="0"/>
          <w:sz w:val="24"/>
        </w:rPr>
        <w:t>成绩占</w:t>
      </w:r>
      <w:r w:rsidR="001211C4">
        <w:rPr>
          <w:rFonts w:asciiTheme="minorEastAsia" w:hAnsiTheme="minorEastAsia" w:cstheme="minorEastAsia"/>
          <w:color w:val="000000"/>
          <w:sz w:val="24"/>
        </w:rPr>
        <w:t>10</w:t>
      </w:r>
      <w:r w:rsidR="00356DB0">
        <w:rPr>
          <w:rFonts w:asciiTheme="minorEastAsia" w:hAnsiTheme="minorEastAsia" w:cstheme="minorEastAsia" w:hint="eastAsia"/>
          <w:kern w:val="0"/>
          <w:sz w:val="24"/>
        </w:rPr>
        <w:t>%、期末考试成绩占</w:t>
      </w:r>
      <w:r w:rsidR="001211C4">
        <w:rPr>
          <w:rFonts w:asciiTheme="minorEastAsia" w:hAnsiTheme="minorEastAsia" w:cstheme="minorEastAsia"/>
          <w:color w:val="000000"/>
          <w:sz w:val="24"/>
        </w:rPr>
        <w:t>50</w:t>
      </w:r>
      <w:r w:rsidR="00356DB0">
        <w:rPr>
          <w:rFonts w:asciiTheme="minorEastAsia" w:hAnsiTheme="minorEastAsia" w:cstheme="minorEastAsia" w:hint="eastAsia"/>
          <w:kern w:val="0"/>
          <w:sz w:val="24"/>
        </w:rPr>
        <w:t>%。</w:t>
      </w:r>
      <w:r w:rsidR="00A93F2C" w:rsidRPr="00A93F2C">
        <w:rPr>
          <w:rFonts w:asciiTheme="minorEastAsia" w:hAnsiTheme="minorEastAsia" w:cstheme="minorEastAsia" w:hint="eastAsia"/>
          <w:kern w:val="0"/>
          <w:sz w:val="24"/>
        </w:rPr>
        <w:t>各</w:t>
      </w:r>
      <w:r w:rsidR="00A93F2C">
        <w:rPr>
          <w:rFonts w:asciiTheme="minorEastAsia" w:hAnsiTheme="minorEastAsia" w:cstheme="minorEastAsia" w:hint="eastAsia"/>
          <w:kern w:val="0"/>
          <w:sz w:val="24"/>
        </w:rPr>
        <w:t>考核</w:t>
      </w:r>
      <w:r w:rsidR="00A93F2C" w:rsidRPr="00A93F2C">
        <w:rPr>
          <w:rFonts w:asciiTheme="minorEastAsia" w:hAnsiTheme="minorEastAsia" w:cstheme="minorEastAsia" w:hint="eastAsia"/>
          <w:kern w:val="0"/>
          <w:sz w:val="24"/>
        </w:rPr>
        <w:t>环节按照附件中的评分标准进行成绩评定。</w:t>
      </w:r>
    </w:p>
    <w:p w:rsidR="00780200" w:rsidRDefault="00356DB0">
      <w:pPr>
        <w:pStyle w:val="Default"/>
        <w:spacing w:line="420" w:lineRule="exact"/>
        <w:ind w:firstLineChars="200" w:firstLine="480"/>
        <w:rPr>
          <w:rFonts w:asciiTheme="minorEastAsia" w:eastAsiaTheme="minorEastAsia" w:hAnsiTheme="minorEastAsia" w:cstheme="minorEastAsia"/>
          <w:bCs/>
        </w:rPr>
      </w:pPr>
      <w:r>
        <w:rPr>
          <w:rFonts w:asciiTheme="minorEastAsia" w:eastAsiaTheme="minorEastAsia" w:hAnsiTheme="minorEastAsia" w:cstheme="minorEastAsia" w:hint="eastAsia"/>
        </w:rPr>
        <w:t>课程目标与课程考核环节的对应关系：</w:t>
      </w:r>
    </w:p>
    <w:tbl>
      <w:tblPr>
        <w:tblW w:w="7098" w:type="dxa"/>
        <w:jc w:val="center"/>
        <w:tblLayout w:type="fixed"/>
        <w:tblCellMar>
          <w:left w:w="57" w:type="dxa"/>
          <w:right w:w="57" w:type="dxa"/>
        </w:tblCellMar>
        <w:tblLook w:val="04A0" w:firstRow="1" w:lastRow="0" w:firstColumn="1" w:lastColumn="0" w:noHBand="0" w:noVBand="1"/>
      </w:tblPr>
      <w:tblGrid>
        <w:gridCol w:w="1332"/>
        <w:gridCol w:w="1516"/>
        <w:gridCol w:w="1158"/>
        <w:gridCol w:w="1276"/>
        <w:gridCol w:w="1096"/>
        <w:gridCol w:w="720"/>
      </w:tblGrid>
      <w:tr w:rsidR="00C51BB1" w:rsidTr="00C51BB1">
        <w:trPr>
          <w:trHeight w:val="20"/>
          <w:jc w:val="center"/>
        </w:trPr>
        <w:tc>
          <w:tcPr>
            <w:tcW w:w="1332" w:type="dxa"/>
            <w:vMerge w:val="restart"/>
            <w:tcBorders>
              <w:top w:val="single" w:sz="4" w:space="0" w:color="auto"/>
              <w:left w:val="single" w:sz="4" w:space="0" w:color="auto"/>
              <w:bottom w:val="single" w:sz="4" w:space="0" w:color="auto"/>
              <w:right w:val="single" w:sz="4" w:space="0" w:color="auto"/>
            </w:tcBorders>
            <w:vAlign w:val="center"/>
          </w:tcPr>
          <w:p w:rsidR="00C51BB1" w:rsidRDefault="00C51BB1" w:rsidP="009603CE">
            <w:pPr>
              <w:autoSpaceDE w:val="0"/>
              <w:spacing w:beforeLines="10" w:before="31" w:afterLines="10" w:after="31"/>
              <w:ind w:rightChars="50" w:right="105" w:firstLineChars="100" w:firstLine="211"/>
              <w:jc w:val="center"/>
              <w:rPr>
                <w:rFonts w:asciiTheme="minorEastAsia" w:hAnsiTheme="minorEastAsia" w:cstheme="minorEastAsia"/>
                <w:b/>
                <w:bCs/>
                <w:szCs w:val="21"/>
              </w:rPr>
            </w:pPr>
            <w:r>
              <w:rPr>
                <w:rFonts w:asciiTheme="minorEastAsia" w:hAnsiTheme="minorEastAsia" w:cstheme="minorEastAsia" w:hint="eastAsia"/>
                <w:b/>
                <w:bCs/>
                <w:szCs w:val="21"/>
              </w:rPr>
              <w:t>课程</w:t>
            </w:r>
          </w:p>
          <w:p w:rsidR="00C51BB1" w:rsidRDefault="00C51BB1" w:rsidP="009603CE">
            <w:pPr>
              <w:autoSpaceDE w:val="0"/>
              <w:spacing w:beforeLines="10" w:before="31" w:afterLines="10" w:after="31"/>
              <w:ind w:rightChars="50" w:right="105" w:firstLineChars="100" w:firstLine="211"/>
              <w:jc w:val="center"/>
              <w:rPr>
                <w:rFonts w:asciiTheme="minorEastAsia" w:hAnsiTheme="minorEastAsia" w:cstheme="minorEastAsia"/>
                <w:b/>
                <w:bCs/>
                <w:szCs w:val="21"/>
              </w:rPr>
            </w:pPr>
            <w:r>
              <w:rPr>
                <w:rFonts w:asciiTheme="minorEastAsia" w:hAnsiTheme="minorEastAsia" w:cstheme="minorEastAsia" w:hint="eastAsia"/>
                <w:b/>
                <w:bCs/>
                <w:szCs w:val="21"/>
              </w:rPr>
              <w:t>目标</w:t>
            </w:r>
          </w:p>
        </w:tc>
        <w:tc>
          <w:tcPr>
            <w:tcW w:w="5046" w:type="dxa"/>
            <w:gridSpan w:val="4"/>
            <w:tcBorders>
              <w:top w:val="single" w:sz="4" w:space="0" w:color="auto"/>
              <w:left w:val="nil"/>
              <w:bottom w:val="single" w:sz="4" w:space="0" w:color="auto"/>
              <w:right w:val="single" w:sz="4" w:space="0" w:color="auto"/>
            </w:tcBorders>
            <w:vAlign w:val="center"/>
          </w:tcPr>
          <w:p w:rsidR="00C51BB1" w:rsidRDefault="00C51BB1" w:rsidP="009603CE">
            <w:pPr>
              <w:autoSpaceDE w:val="0"/>
              <w:spacing w:beforeLines="10" w:before="31" w:afterLines="10" w:after="31" w:line="360" w:lineRule="auto"/>
              <w:ind w:rightChars="50" w:right="105"/>
              <w:jc w:val="center"/>
              <w:rPr>
                <w:rFonts w:asciiTheme="minorEastAsia" w:hAnsiTheme="minorEastAsia" w:cstheme="minorEastAsia"/>
                <w:b/>
                <w:bCs/>
                <w:szCs w:val="21"/>
              </w:rPr>
            </w:pPr>
            <w:r>
              <w:rPr>
                <w:rFonts w:asciiTheme="minorEastAsia" w:hAnsiTheme="minorEastAsia" w:cstheme="minorEastAsia" w:hint="eastAsia"/>
                <w:b/>
                <w:bCs/>
                <w:szCs w:val="21"/>
              </w:rPr>
              <w:t>考核环节</w:t>
            </w:r>
          </w:p>
        </w:tc>
        <w:tc>
          <w:tcPr>
            <w:tcW w:w="720" w:type="dxa"/>
            <w:vMerge w:val="restart"/>
            <w:tcBorders>
              <w:top w:val="single" w:sz="4" w:space="0" w:color="auto"/>
              <w:left w:val="nil"/>
              <w:bottom w:val="single" w:sz="4" w:space="0" w:color="auto"/>
              <w:right w:val="single" w:sz="4" w:space="0" w:color="auto"/>
            </w:tcBorders>
            <w:vAlign w:val="center"/>
          </w:tcPr>
          <w:p w:rsidR="00C51BB1" w:rsidRDefault="00C51BB1" w:rsidP="009603CE">
            <w:pPr>
              <w:autoSpaceDE w:val="0"/>
              <w:spacing w:beforeLines="10" w:before="31" w:afterLines="10" w:after="31" w:line="360" w:lineRule="auto"/>
              <w:ind w:rightChars="50" w:right="105"/>
              <w:jc w:val="center"/>
              <w:rPr>
                <w:rFonts w:asciiTheme="minorEastAsia" w:hAnsiTheme="minorEastAsia" w:cstheme="minorEastAsia"/>
                <w:b/>
                <w:bCs/>
                <w:szCs w:val="21"/>
              </w:rPr>
            </w:pPr>
            <w:r>
              <w:rPr>
                <w:rFonts w:asciiTheme="minorEastAsia" w:hAnsiTheme="minorEastAsia" w:cstheme="minorEastAsia" w:hint="eastAsia"/>
                <w:b/>
                <w:bCs/>
                <w:szCs w:val="21"/>
              </w:rPr>
              <w:t>合计</w:t>
            </w:r>
          </w:p>
        </w:tc>
      </w:tr>
      <w:tr w:rsidR="00C51BB1" w:rsidTr="00C51BB1">
        <w:trPr>
          <w:trHeight w:val="20"/>
          <w:jc w:val="center"/>
        </w:trPr>
        <w:tc>
          <w:tcPr>
            <w:tcW w:w="1332" w:type="dxa"/>
            <w:vMerge/>
            <w:tcBorders>
              <w:top w:val="single" w:sz="4" w:space="0" w:color="auto"/>
              <w:left w:val="single" w:sz="4" w:space="0" w:color="auto"/>
              <w:bottom w:val="single" w:sz="4" w:space="0" w:color="auto"/>
              <w:right w:val="single" w:sz="4" w:space="0" w:color="auto"/>
            </w:tcBorders>
            <w:vAlign w:val="center"/>
          </w:tcPr>
          <w:p w:rsidR="00C51BB1" w:rsidRDefault="00C51BB1">
            <w:pPr>
              <w:widowControl/>
              <w:spacing w:line="360" w:lineRule="auto"/>
              <w:jc w:val="left"/>
              <w:rPr>
                <w:rFonts w:asciiTheme="minorEastAsia" w:hAnsiTheme="minorEastAsia" w:cstheme="minorEastAsia"/>
                <w:b/>
                <w:bCs/>
                <w:szCs w:val="21"/>
              </w:rPr>
            </w:pPr>
          </w:p>
        </w:tc>
        <w:tc>
          <w:tcPr>
            <w:tcW w:w="1516" w:type="dxa"/>
            <w:tcBorders>
              <w:top w:val="single" w:sz="4" w:space="0" w:color="auto"/>
              <w:left w:val="nil"/>
              <w:bottom w:val="single" w:sz="4" w:space="0" w:color="auto"/>
              <w:right w:val="single" w:sz="4" w:space="0" w:color="auto"/>
            </w:tcBorders>
            <w:vAlign w:val="center"/>
          </w:tcPr>
          <w:p w:rsidR="00C51BB1" w:rsidRDefault="00C51BB1">
            <w:pPr>
              <w:autoSpaceDE w:val="0"/>
              <w:spacing w:line="360" w:lineRule="auto"/>
              <w:jc w:val="center"/>
              <w:rPr>
                <w:rFonts w:asciiTheme="minorEastAsia" w:hAnsiTheme="minorEastAsia" w:cstheme="minorEastAsia"/>
                <w:b/>
                <w:bCs/>
                <w:szCs w:val="21"/>
              </w:rPr>
            </w:pPr>
            <w:r w:rsidRPr="005B141F">
              <w:rPr>
                <w:rFonts w:asciiTheme="minorEastAsia" w:hAnsiTheme="minorEastAsia" w:cstheme="minorEastAsia" w:hint="eastAsia"/>
                <w:b/>
                <w:bCs/>
                <w:color w:val="000000"/>
                <w:szCs w:val="21"/>
              </w:rPr>
              <w:t>作业</w:t>
            </w:r>
          </w:p>
        </w:tc>
        <w:tc>
          <w:tcPr>
            <w:tcW w:w="1158" w:type="dxa"/>
            <w:tcBorders>
              <w:top w:val="single" w:sz="4" w:space="0" w:color="auto"/>
              <w:left w:val="nil"/>
              <w:bottom w:val="single" w:sz="4" w:space="0" w:color="auto"/>
              <w:right w:val="single" w:sz="4" w:space="0" w:color="auto"/>
            </w:tcBorders>
            <w:vAlign w:val="center"/>
          </w:tcPr>
          <w:p w:rsidR="00C51BB1" w:rsidRDefault="00053A69">
            <w:pPr>
              <w:autoSpaceDE w:val="0"/>
              <w:spacing w:line="360" w:lineRule="auto"/>
              <w:jc w:val="center"/>
              <w:rPr>
                <w:rFonts w:asciiTheme="minorEastAsia" w:hAnsiTheme="minorEastAsia" w:cstheme="minorEastAsia"/>
                <w:b/>
                <w:bCs/>
                <w:szCs w:val="21"/>
              </w:rPr>
            </w:pPr>
            <w:r>
              <w:rPr>
                <w:rFonts w:asciiTheme="minorEastAsia" w:hAnsiTheme="minorEastAsia" w:cstheme="minorEastAsia" w:hint="eastAsia"/>
                <w:b/>
                <w:bCs/>
                <w:szCs w:val="21"/>
              </w:rPr>
              <w:t>实验</w:t>
            </w:r>
          </w:p>
        </w:tc>
        <w:tc>
          <w:tcPr>
            <w:tcW w:w="1276" w:type="dxa"/>
            <w:tcBorders>
              <w:top w:val="single" w:sz="4" w:space="0" w:color="auto"/>
              <w:left w:val="nil"/>
              <w:bottom w:val="single" w:sz="4" w:space="0" w:color="auto"/>
              <w:right w:val="single" w:sz="4" w:space="0" w:color="auto"/>
            </w:tcBorders>
            <w:vAlign w:val="center"/>
          </w:tcPr>
          <w:p w:rsidR="00C51BB1" w:rsidRDefault="00C51BB1">
            <w:pPr>
              <w:autoSpaceDE w:val="0"/>
              <w:spacing w:line="360" w:lineRule="auto"/>
              <w:jc w:val="center"/>
              <w:rPr>
                <w:rFonts w:asciiTheme="minorEastAsia" w:hAnsiTheme="minorEastAsia" w:cstheme="minorEastAsia"/>
                <w:b/>
                <w:bCs/>
                <w:color w:val="000000"/>
                <w:szCs w:val="21"/>
              </w:rPr>
            </w:pPr>
            <w:r w:rsidRPr="005B141F">
              <w:rPr>
                <w:rFonts w:asciiTheme="minorEastAsia" w:hAnsiTheme="minorEastAsia" w:cstheme="minorEastAsia" w:hint="eastAsia"/>
                <w:b/>
                <w:bCs/>
                <w:color w:val="000000"/>
                <w:szCs w:val="21"/>
              </w:rPr>
              <w:t>调查报告</w:t>
            </w:r>
          </w:p>
        </w:tc>
        <w:tc>
          <w:tcPr>
            <w:tcW w:w="1096" w:type="dxa"/>
            <w:tcBorders>
              <w:top w:val="single" w:sz="4" w:space="0" w:color="auto"/>
              <w:left w:val="single" w:sz="4" w:space="0" w:color="auto"/>
              <w:bottom w:val="single" w:sz="4" w:space="0" w:color="auto"/>
              <w:right w:val="single" w:sz="4" w:space="0" w:color="auto"/>
            </w:tcBorders>
            <w:vAlign w:val="center"/>
          </w:tcPr>
          <w:p w:rsidR="00C51BB1" w:rsidRDefault="00C51BB1">
            <w:pPr>
              <w:autoSpaceDE w:val="0"/>
              <w:spacing w:line="360" w:lineRule="auto"/>
              <w:jc w:val="center"/>
              <w:rPr>
                <w:rFonts w:asciiTheme="minorEastAsia" w:hAnsiTheme="minorEastAsia" w:cstheme="minorEastAsia"/>
                <w:b/>
                <w:bCs/>
                <w:color w:val="000000"/>
                <w:szCs w:val="21"/>
              </w:rPr>
            </w:pPr>
            <w:r w:rsidRPr="005B141F">
              <w:rPr>
                <w:rFonts w:asciiTheme="minorEastAsia" w:hAnsiTheme="minorEastAsia" w:cstheme="minorEastAsia" w:hint="eastAsia"/>
                <w:b/>
                <w:bCs/>
                <w:color w:val="000000"/>
                <w:szCs w:val="21"/>
              </w:rPr>
              <w:t>期末考试</w:t>
            </w:r>
          </w:p>
        </w:tc>
        <w:tc>
          <w:tcPr>
            <w:tcW w:w="720" w:type="dxa"/>
            <w:vMerge/>
            <w:tcBorders>
              <w:top w:val="single" w:sz="4" w:space="0" w:color="auto"/>
              <w:left w:val="nil"/>
              <w:bottom w:val="single" w:sz="4" w:space="0" w:color="auto"/>
              <w:right w:val="single" w:sz="4" w:space="0" w:color="auto"/>
            </w:tcBorders>
            <w:vAlign w:val="center"/>
          </w:tcPr>
          <w:p w:rsidR="00C51BB1" w:rsidRDefault="00C51BB1">
            <w:pPr>
              <w:widowControl/>
              <w:spacing w:line="360" w:lineRule="auto"/>
              <w:jc w:val="left"/>
              <w:rPr>
                <w:rFonts w:asciiTheme="minorEastAsia" w:hAnsiTheme="minorEastAsia" w:cstheme="minorEastAsia"/>
                <w:b/>
                <w:bCs/>
                <w:szCs w:val="21"/>
              </w:rPr>
            </w:pPr>
          </w:p>
        </w:tc>
      </w:tr>
      <w:tr w:rsidR="00C51BB1" w:rsidTr="00C51BB1">
        <w:trPr>
          <w:trHeight w:val="20"/>
          <w:jc w:val="center"/>
        </w:trPr>
        <w:tc>
          <w:tcPr>
            <w:tcW w:w="1332" w:type="dxa"/>
            <w:tcBorders>
              <w:top w:val="single" w:sz="4" w:space="0" w:color="auto"/>
              <w:left w:val="single" w:sz="4" w:space="0" w:color="auto"/>
              <w:bottom w:val="single" w:sz="4" w:space="0" w:color="auto"/>
              <w:right w:val="single" w:sz="4" w:space="0" w:color="auto"/>
            </w:tcBorders>
            <w:vAlign w:val="center"/>
          </w:tcPr>
          <w:p w:rsidR="00C51BB1" w:rsidRDefault="00C51BB1" w:rsidP="009603CE">
            <w:pPr>
              <w:autoSpaceDE w:val="0"/>
              <w:spacing w:beforeLines="10" w:before="31" w:afterLines="10" w:after="31" w:line="360" w:lineRule="auto"/>
              <w:jc w:val="center"/>
              <w:rPr>
                <w:rFonts w:asciiTheme="minorEastAsia" w:hAnsiTheme="minorEastAsia" w:cstheme="minorEastAsia"/>
                <w:szCs w:val="21"/>
              </w:rPr>
            </w:pPr>
            <w:r>
              <w:rPr>
                <w:rFonts w:asciiTheme="minorEastAsia" w:hAnsiTheme="minorEastAsia" w:cstheme="minorEastAsia" w:hint="eastAsia"/>
                <w:szCs w:val="21"/>
              </w:rPr>
              <w:t>1</w:t>
            </w:r>
          </w:p>
        </w:tc>
        <w:tc>
          <w:tcPr>
            <w:tcW w:w="1516" w:type="dxa"/>
            <w:tcBorders>
              <w:top w:val="single" w:sz="4" w:space="0" w:color="auto"/>
              <w:left w:val="nil"/>
              <w:bottom w:val="single" w:sz="4" w:space="0" w:color="auto"/>
              <w:right w:val="single" w:sz="4" w:space="0" w:color="auto"/>
            </w:tcBorders>
            <w:vAlign w:val="center"/>
          </w:tcPr>
          <w:p w:rsidR="00C51BB1" w:rsidRDefault="00534997" w:rsidP="009603CE">
            <w:pPr>
              <w:autoSpaceDE w:val="0"/>
              <w:spacing w:beforeLines="10" w:before="31" w:afterLines="10" w:after="31" w:line="360" w:lineRule="auto"/>
              <w:jc w:val="center"/>
              <w:rPr>
                <w:rFonts w:asciiTheme="minorEastAsia" w:hAnsiTheme="minorEastAsia" w:cstheme="minorEastAsia"/>
                <w:szCs w:val="21"/>
              </w:rPr>
            </w:pPr>
            <w:r>
              <w:rPr>
                <w:rFonts w:asciiTheme="minorEastAsia" w:hAnsiTheme="minorEastAsia" w:cstheme="minorEastAsia"/>
                <w:szCs w:val="21"/>
              </w:rPr>
              <w:t>25</w:t>
            </w:r>
            <w:r w:rsidR="00C51BB1">
              <w:rPr>
                <w:rFonts w:asciiTheme="minorEastAsia" w:hAnsiTheme="minorEastAsia" w:cstheme="minorEastAsia" w:hint="eastAsia"/>
                <w:szCs w:val="21"/>
              </w:rPr>
              <w:t>%</w:t>
            </w:r>
          </w:p>
        </w:tc>
        <w:tc>
          <w:tcPr>
            <w:tcW w:w="1158" w:type="dxa"/>
            <w:tcBorders>
              <w:top w:val="single" w:sz="4" w:space="0" w:color="auto"/>
              <w:left w:val="nil"/>
              <w:bottom w:val="single" w:sz="4" w:space="0" w:color="auto"/>
              <w:right w:val="single" w:sz="4" w:space="0" w:color="auto"/>
            </w:tcBorders>
            <w:vAlign w:val="center"/>
          </w:tcPr>
          <w:p w:rsidR="00C51BB1" w:rsidRDefault="000D5BD4" w:rsidP="009603CE">
            <w:pPr>
              <w:autoSpaceDE w:val="0"/>
              <w:spacing w:beforeLines="10" w:before="31" w:afterLines="10" w:after="31" w:line="360" w:lineRule="auto"/>
              <w:jc w:val="center"/>
              <w:rPr>
                <w:rFonts w:asciiTheme="minorEastAsia" w:hAnsiTheme="minorEastAsia" w:cstheme="minorEastAsia"/>
                <w:szCs w:val="21"/>
              </w:rPr>
            </w:pPr>
            <w:r>
              <w:rPr>
                <w:rFonts w:asciiTheme="minorEastAsia" w:hAnsiTheme="minorEastAsia" w:cstheme="minorEastAsia"/>
                <w:szCs w:val="21"/>
              </w:rPr>
              <w:t>5</w:t>
            </w:r>
            <w:r w:rsidR="00C51BB1">
              <w:rPr>
                <w:rFonts w:asciiTheme="minorEastAsia" w:hAnsiTheme="minorEastAsia" w:cstheme="minorEastAsia" w:hint="eastAsia"/>
                <w:szCs w:val="21"/>
              </w:rPr>
              <w:t>%</w:t>
            </w:r>
          </w:p>
        </w:tc>
        <w:tc>
          <w:tcPr>
            <w:tcW w:w="1276" w:type="dxa"/>
            <w:tcBorders>
              <w:top w:val="single" w:sz="4" w:space="0" w:color="auto"/>
              <w:left w:val="nil"/>
              <w:bottom w:val="single" w:sz="4" w:space="0" w:color="auto"/>
              <w:right w:val="single" w:sz="4" w:space="0" w:color="auto"/>
            </w:tcBorders>
            <w:vAlign w:val="center"/>
          </w:tcPr>
          <w:p w:rsidR="00C51BB1" w:rsidRDefault="00A2690D" w:rsidP="009603CE">
            <w:pPr>
              <w:autoSpaceDE w:val="0"/>
              <w:spacing w:beforeLines="10" w:before="31" w:afterLines="10" w:after="31" w:line="360" w:lineRule="auto"/>
              <w:jc w:val="center"/>
              <w:rPr>
                <w:rFonts w:asciiTheme="minorEastAsia" w:hAnsiTheme="minorEastAsia" w:cstheme="minorEastAsia"/>
                <w:szCs w:val="21"/>
              </w:rPr>
            </w:pPr>
            <w:r>
              <w:rPr>
                <w:rFonts w:asciiTheme="minorEastAsia" w:hAnsiTheme="minorEastAsia" w:cstheme="minorEastAsia"/>
                <w:szCs w:val="21"/>
              </w:rPr>
              <w:t>5</w:t>
            </w:r>
            <w:r w:rsidR="00C51BB1">
              <w:rPr>
                <w:rFonts w:asciiTheme="minorEastAsia" w:hAnsiTheme="minorEastAsia" w:cstheme="minorEastAsia" w:hint="eastAsia"/>
                <w:szCs w:val="21"/>
              </w:rPr>
              <w:t>%</w:t>
            </w:r>
          </w:p>
        </w:tc>
        <w:tc>
          <w:tcPr>
            <w:tcW w:w="1096" w:type="dxa"/>
            <w:tcBorders>
              <w:top w:val="single" w:sz="4" w:space="0" w:color="auto"/>
              <w:left w:val="single" w:sz="4" w:space="0" w:color="auto"/>
              <w:bottom w:val="single" w:sz="4" w:space="0" w:color="auto"/>
              <w:right w:val="single" w:sz="4" w:space="0" w:color="auto"/>
            </w:tcBorders>
            <w:vAlign w:val="center"/>
          </w:tcPr>
          <w:p w:rsidR="00C51BB1" w:rsidRDefault="00977D17" w:rsidP="009603CE">
            <w:pPr>
              <w:autoSpaceDE w:val="0"/>
              <w:spacing w:beforeLines="10" w:before="31" w:afterLines="10" w:after="31" w:line="360" w:lineRule="auto"/>
              <w:jc w:val="center"/>
              <w:rPr>
                <w:rFonts w:asciiTheme="minorEastAsia" w:hAnsiTheme="minorEastAsia" w:cstheme="minorEastAsia"/>
                <w:szCs w:val="21"/>
              </w:rPr>
            </w:pPr>
            <w:r>
              <w:rPr>
                <w:rFonts w:asciiTheme="minorEastAsia" w:hAnsiTheme="minorEastAsia" w:cstheme="minorEastAsia"/>
                <w:szCs w:val="21"/>
              </w:rPr>
              <w:t>40</w:t>
            </w:r>
            <w:r w:rsidR="00C51BB1">
              <w:rPr>
                <w:rFonts w:asciiTheme="minorEastAsia" w:hAnsiTheme="minorEastAsia" w:cstheme="minorEastAsia" w:hint="eastAsia"/>
                <w:szCs w:val="21"/>
              </w:rPr>
              <w:t>%</w:t>
            </w:r>
          </w:p>
        </w:tc>
        <w:tc>
          <w:tcPr>
            <w:tcW w:w="720" w:type="dxa"/>
            <w:tcBorders>
              <w:top w:val="single" w:sz="4" w:space="0" w:color="auto"/>
              <w:left w:val="nil"/>
              <w:bottom w:val="single" w:sz="4" w:space="0" w:color="auto"/>
              <w:right w:val="single" w:sz="4" w:space="0" w:color="auto"/>
            </w:tcBorders>
            <w:vAlign w:val="center"/>
          </w:tcPr>
          <w:p w:rsidR="00C51BB1" w:rsidRDefault="00534997" w:rsidP="00B04EFE">
            <w:pPr>
              <w:autoSpaceDE w:val="0"/>
              <w:spacing w:beforeLines="10" w:before="31" w:afterLines="10" w:after="31" w:line="360" w:lineRule="auto"/>
              <w:jc w:val="center"/>
              <w:rPr>
                <w:rFonts w:asciiTheme="minorEastAsia" w:hAnsiTheme="minorEastAsia" w:cstheme="minorEastAsia"/>
                <w:szCs w:val="21"/>
              </w:rPr>
            </w:pPr>
            <w:r>
              <w:rPr>
                <w:rFonts w:asciiTheme="minorEastAsia" w:hAnsiTheme="minorEastAsia" w:cstheme="minorEastAsia"/>
                <w:szCs w:val="21"/>
              </w:rPr>
              <w:t>7</w:t>
            </w:r>
            <w:r w:rsidR="00B04EFE">
              <w:rPr>
                <w:rFonts w:asciiTheme="minorEastAsia" w:hAnsiTheme="minorEastAsia" w:cstheme="minorEastAsia"/>
                <w:szCs w:val="21"/>
              </w:rPr>
              <w:t>5</w:t>
            </w:r>
            <w:r w:rsidR="00C51BB1">
              <w:rPr>
                <w:rFonts w:asciiTheme="minorEastAsia" w:hAnsiTheme="minorEastAsia" w:cstheme="minorEastAsia" w:hint="eastAsia"/>
                <w:szCs w:val="21"/>
              </w:rPr>
              <w:t>%</w:t>
            </w:r>
          </w:p>
        </w:tc>
      </w:tr>
      <w:tr w:rsidR="00A2690D" w:rsidTr="00C51BB1">
        <w:trPr>
          <w:trHeight w:val="20"/>
          <w:jc w:val="center"/>
        </w:trPr>
        <w:tc>
          <w:tcPr>
            <w:tcW w:w="1332" w:type="dxa"/>
            <w:tcBorders>
              <w:top w:val="single" w:sz="4" w:space="0" w:color="auto"/>
              <w:left w:val="single" w:sz="4" w:space="0" w:color="auto"/>
              <w:bottom w:val="single" w:sz="4" w:space="0" w:color="auto"/>
              <w:right w:val="single" w:sz="4" w:space="0" w:color="auto"/>
            </w:tcBorders>
            <w:vAlign w:val="center"/>
          </w:tcPr>
          <w:p w:rsidR="00A2690D" w:rsidRDefault="00A2690D" w:rsidP="009603CE">
            <w:pPr>
              <w:autoSpaceDE w:val="0"/>
              <w:spacing w:beforeLines="10" w:before="31" w:afterLines="10" w:after="31" w:line="360" w:lineRule="auto"/>
              <w:jc w:val="center"/>
              <w:rPr>
                <w:rFonts w:asciiTheme="minorEastAsia" w:hAnsiTheme="minorEastAsia" w:cstheme="minorEastAsia"/>
                <w:szCs w:val="21"/>
              </w:rPr>
            </w:pPr>
            <w:r>
              <w:rPr>
                <w:rFonts w:asciiTheme="minorEastAsia" w:hAnsiTheme="minorEastAsia" w:cstheme="minorEastAsia" w:hint="eastAsia"/>
                <w:szCs w:val="21"/>
              </w:rPr>
              <w:t>2</w:t>
            </w:r>
          </w:p>
        </w:tc>
        <w:tc>
          <w:tcPr>
            <w:tcW w:w="1516" w:type="dxa"/>
            <w:tcBorders>
              <w:top w:val="single" w:sz="4" w:space="0" w:color="auto"/>
              <w:left w:val="nil"/>
              <w:bottom w:val="single" w:sz="4" w:space="0" w:color="auto"/>
              <w:right w:val="single" w:sz="4" w:space="0" w:color="auto"/>
            </w:tcBorders>
            <w:vAlign w:val="center"/>
          </w:tcPr>
          <w:p w:rsidR="00A2690D" w:rsidRDefault="00534997" w:rsidP="009603CE">
            <w:pPr>
              <w:autoSpaceDE w:val="0"/>
              <w:spacing w:beforeLines="10" w:before="31" w:afterLines="10" w:after="31" w:line="360" w:lineRule="auto"/>
              <w:jc w:val="center"/>
              <w:rPr>
                <w:rFonts w:asciiTheme="minorEastAsia" w:hAnsiTheme="minorEastAsia" w:cstheme="minorEastAsia"/>
                <w:szCs w:val="21"/>
              </w:rPr>
            </w:pPr>
            <w:r>
              <w:rPr>
                <w:rFonts w:asciiTheme="minorEastAsia" w:hAnsiTheme="minorEastAsia" w:cstheme="minorEastAsia" w:hint="eastAsia"/>
                <w:szCs w:val="21"/>
              </w:rPr>
              <w:t>5</w:t>
            </w:r>
            <w:r>
              <w:rPr>
                <w:rFonts w:asciiTheme="minorEastAsia" w:hAnsiTheme="minorEastAsia" w:cstheme="minorEastAsia"/>
                <w:szCs w:val="21"/>
              </w:rPr>
              <w:t>%</w:t>
            </w:r>
          </w:p>
        </w:tc>
        <w:tc>
          <w:tcPr>
            <w:tcW w:w="1158" w:type="dxa"/>
            <w:tcBorders>
              <w:top w:val="single" w:sz="4" w:space="0" w:color="auto"/>
              <w:left w:val="nil"/>
              <w:bottom w:val="single" w:sz="4" w:space="0" w:color="auto"/>
              <w:right w:val="single" w:sz="4" w:space="0" w:color="auto"/>
            </w:tcBorders>
            <w:vAlign w:val="center"/>
          </w:tcPr>
          <w:p w:rsidR="00A2690D" w:rsidRDefault="000D5BD4" w:rsidP="009603CE">
            <w:pPr>
              <w:autoSpaceDE w:val="0"/>
              <w:spacing w:beforeLines="10" w:before="31" w:afterLines="10" w:after="31" w:line="360" w:lineRule="auto"/>
              <w:jc w:val="center"/>
              <w:rPr>
                <w:rFonts w:asciiTheme="minorEastAsia" w:hAnsiTheme="minorEastAsia" w:cstheme="minorEastAsia"/>
                <w:szCs w:val="21"/>
              </w:rPr>
            </w:pPr>
            <w:r>
              <w:rPr>
                <w:rFonts w:asciiTheme="minorEastAsia" w:hAnsiTheme="minorEastAsia" w:cstheme="minorEastAsia"/>
                <w:szCs w:val="21"/>
              </w:rPr>
              <w:t>5</w:t>
            </w:r>
            <w:r w:rsidR="00534997">
              <w:rPr>
                <w:rFonts w:asciiTheme="minorEastAsia" w:hAnsiTheme="minorEastAsia" w:cstheme="minorEastAsia"/>
                <w:szCs w:val="21"/>
              </w:rPr>
              <w:t>%</w:t>
            </w:r>
          </w:p>
        </w:tc>
        <w:tc>
          <w:tcPr>
            <w:tcW w:w="1276" w:type="dxa"/>
            <w:tcBorders>
              <w:top w:val="single" w:sz="4" w:space="0" w:color="auto"/>
              <w:left w:val="nil"/>
              <w:bottom w:val="single" w:sz="4" w:space="0" w:color="auto"/>
              <w:right w:val="single" w:sz="4" w:space="0" w:color="auto"/>
            </w:tcBorders>
            <w:vAlign w:val="center"/>
          </w:tcPr>
          <w:p w:rsidR="00A2690D" w:rsidRDefault="00A2690D" w:rsidP="009603CE">
            <w:pPr>
              <w:autoSpaceDE w:val="0"/>
              <w:spacing w:beforeLines="10" w:before="31" w:afterLines="10" w:after="31" w:line="360" w:lineRule="auto"/>
              <w:jc w:val="center"/>
              <w:rPr>
                <w:rFonts w:asciiTheme="minorEastAsia" w:hAnsiTheme="minorEastAsia" w:cstheme="minorEastAsia"/>
                <w:szCs w:val="21"/>
              </w:rPr>
            </w:pPr>
            <w:r>
              <w:rPr>
                <w:rFonts w:asciiTheme="minorEastAsia" w:hAnsiTheme="minorEastAsia" w:cstheme="minorEastAsia" w:hint="eastAsia"/>
                <w:szCs w:val="21"/>
              </w:rPr>
              <w:t>5</w:t>
            </w:r>
            <w:r>
              <w:rPr>
                <w:rFonts w:asciiTheme="minorEastAsia" w:hAnsiTheme="minorEastAsia" w:cstheme="minorEastAsia"/>
                <w:szCs w:val="21"/>
              </w:rPr>
              <w:t>%</w:t>
            </w:r>
          </w:p>
        </w:tc>
        <w:tc>
          <w:tcPr>
            <w:tcW w:w="1096" w:type="dxa"/>
            <w:tcBorders>
              <w:top w:val="single" w:sz="4" w:space="0" w:color="auto"/>
              <w:left w:val="single" w:sz="4" w:space="0" w:color="auto"/>
              <w:bottom w:val="single" w:sz="4" w:space="0" w:color="auto"/>
              <w:right w:val="single" w:sz="4" w:space="0" w:color="auto"/>
            </w:tcBorders>
            <w:vAlign w:val="center"/>
          </w:tcPr>
          <w:p w:rsidR="00A2690D" w:rsidRDefault="00534997" w:rsidP="00977D17">
            <w:pPr>
              <w:autoSpaceDE w:val="0"/>
              <w:spacing w:beforeLines="10" w:before="31" w:afterLines="10" w:after="31" w:line="360" w:lineRule="auto"/>
              <w:jc w:val="center"/>
              <w:rPr>
                <w:rFonts w:asciiTheme="minorEastAsia" w:hAnsiTheme="minorEastAsia" w:cstheme="minorEastAsia"/>
                <w:szCs w:val="21"/>
              </w:rPr>
            </w:pPr>
            <w:r>
              <w:rPr>
                <w:rFonts w:asciiTheme="minorEastAsia" w:hAnsiTheme="minorEastAsia" w:cstheme="minorEastAsia" w:hint="eastAsia"/>
                <w:szCs w:val="21"/>
              </w:rPr>
              <w:t>1</w:t>
            </w:r>
            <w:r w:rsidR="00977D17">
              <w:rPr>
                <w:rFonts w:asciiTheme="minorEastAsia" w:hAnsiTheme="minorEastAsia" w:cstheme="minorEastAsia"/>
                <w:szCs w:val="21"/>
              </w:rPr>
              <w:t>0</w:t>
            </w:r>
            <w:r>
              <w:rPr>
                <w:rFonts w:asciiTheme="minorEastAsia" w:hAnsiTheme="minorEastAsia" w:cstheme="minorEastAsia"/>
                <w:szCs w:val="21"/>
              </w:rPr>
              <w:t>%</w:t>
            </w:r>
          </w:p>
        </w:tc>
        <w:tc>
          <w:tcPr>
            <w:tcW w:w="720" w:type="dxa"/>
            <w:tcBorders>
              <w:top w:val="single" w:sz="4" w:space="0" w:color="auto"/>
              <w:left w:val="nil"/>
              <w:bottom w:val="single" w:sz="4" w:space="0" w:color="auto"/>
              <w:right w:val="single" w:sz="4" w:space="0" w:color="auto"/>
            </w:tcBorders>
            <w:vAlign w:val="center"/>
          </w:tcPr>
          <w:p w:rsidR="00A2690D" w:rsidRDefault="00534997" w:rsidP="00B04EFE">
            <w:pPr>
              <w:autoSpaceDE w:val="0"/>
              <w:spacing w:beforeLines="10" w:before="31" w:afterLines="10" w:after="31" w:line="360" w:lineRule="auto"/>
              <w:jc w:val="center"/>
              <w:rPr>
                <w:rFonts w:asciiTheme="minorEastAsia" w:hAnsiTheme="minorEastAsia" w:cstheme="minorEastAsia"/>
                <w:szCs w:val="21"/>
              </w:rPr>
            </w:pPr>
            <w:r>
              <w:rPr>
                <w:rFonts w:asciiTheme="minorEastAsia" w:hAnsiTheme="minorEastAsia" w:cstheme="minorEastAsia" w:hint="eastAsia"/>
                <w:szCs w:val="21"/>
              </w:rPr>
              <w:t>2</w:t>
            </w:r>
            <w:r w:rsidR="00B04EFE">
              <w:rPr>
                <w:rFonts w:asciiTheme="minorEastAsia" w:hAnsiTheme="minorEastAsia" w:cstheme="minorEastAsia"/>
                <w:szCs w:val="21"/>
              </w:rPr>
              <w:t>5</w:t>
            </w:r>
            <w:r>
              <w:rPr>
                <w:rFonts w:asciiTheme="minorEastAsia" w:hAnsiTheme="minorEastAsia" w:cstheme="minorEastAsia"/>
                <w:szCs w:val="21"/>
              </w:rPr>
              <w:t>%</w:t>
            </w:r>
          </w:p>
        </w:tc>
      </w:tr>
      <w:tr w:rsidR="00A2690D" w:rsidTr="00C51BB1">
        <w:trPr>
          <w:trHeight w:val="20"/>
          <w:jc w:val="center"/>
        </w:trPr>
        <w:tc>
          <w:tcPr>
            <w:tcW w:w="1332" w:type="dxa"/>
            <w:tcBorders>
              <w:top w:val="single" w:sz="4" w:space="0" w:color="auto"/>
              <w:left w:val="single" w:sz="4" w:space="0" w:color="auto"/>
              <w:bottom w:val="single" w:sz="4" w:space="0" w:color="auto"/>
              <w:right w:val="single" w:sz="4" w:space="0" w:color="auto"/>
            </w:tcBorders>
            <w:vAlign w:val="center"/>
          </w:tcPr>
          <w:p w:rsidR="00A2690D" w:rsidRDefault="00A2690D" w:rsidP="009603CE">
            <w:pPr>
              <w:autoSpaceDE w:val="0"/>
              <w:spacing w:beforeLines="10" w:before="31" w:afterLines="10" w:after="31" w:line="360" w:lineRule="auto"/>
              <w:jc w:val="center"/>
              <w:rPr>
                <w:rFonts w:asciiTheme="minorEastAsia" w:hAnsiTheme="minorEastAsia" w:cstheme="minorEastAsia"/>
                <w:szCs w:val="21"/>
              </w:rPr>
            </w:pPr>
            <w:r>
              <w:rPr>
                <w:rFonts w:asciiTheme="minorEastAsia" w:hAnsiTheme="minorEastAsia" w:cstheme="minorEastAsia" w:hint="eastAsia"/>
                <w:szCs w:val="21"/>
              </w:rPr>
              <w:t>合计</w:t>
            </w:r>
          </w:p>
        </w:tc>
        <w:tc>
          <w:tcPr>
            <w:tcW w:w="1516" w:type="dxa"/>
            <w:tcBorders>
              <w:top w:val="single" w:sz="4" w:space="0" w:color="auto"/>
              <w:left w:val="nil"/>
              <w:bottom w:val="single" w:sz="4" w:space="0" w:color="auto"/>
              <w:right w:val="single" w:sz="4" w:space="0" w:color="auto"/>
            </w:tcBorders>
            <w:vAlign w:val="center"/>
          </w:tcPr>
          <w:p w:rsidR="00A2690D" w:rsidRDefault="00A2690D" w:rsidP="009603CE">
            <w:pPr>
              <w:autoSpaceDE w:val="0"/>
              <w:spacing w:beforeLines="10" w:before="31" w:afterLines="10" w:after="31" w:line="360" w:lineRule="auto"/>
              <w:jc w:val="center"/>
              <w:rPr>
                <w:rFonts w:asciiTheme="minorEastAsia" w:hAnsiTheme="minorEastAsia" w:cstheme="minorEastAsia"/>
                <w:szCs w:val="21"/>
              </w:rPr>
            </w:pPr>
            <w:r>
              <w:rPr>
                <w:rFonts w:asciiTheme="minorEastAsia" w:hAnsiTheme="minorEastAsia" w:cstheme="minorEastAsia" w:hint="eastAsia"/>
                <w:szCs w:val="21"/>
              </w:rPr>
              <w:t>3</w:t>
            </w:r>
            <w:r>
              <w:rPr>
                <w:rFonts w:asciiTheme="minorEastAsia" w:hAnsiTheme="minorEastAsia" w:cstheme="minorEastAsia"/>
                <w:szCs w:val="21"/>
              </w:rPr>
              <w:t>0%</w:t>
            </w:r>
          </w:p>
        </w:tc>
        <w:tc>
          <w:tcPr>
            <w:tcW w:w="1158" w:type="dxa"/>
            <w:tcBorders>
              <w:top w:val="single" w:sz="4" w:space="0" w:color="auto"/>
              <w:left w:val="nil"/>
              <w:bottom w:val="single" w:sz="4" w:space="0" w:color="auto"/>
              <w:right w:val="single" w:sz="4" w:space="0" w:color="auto"/>
            </w:tcBorders>
            <w:vAlign w:val="center"/>
          </w:tcPr>
          <w:p w:rsidR="00A2690D" w:rsidRDefault="00A2690D" w:rsidP="009603CE">
            <w:pPr>
              <w:autoSpaceDE w:val="0"/>
              <w:spacing w:beforeLines="10" w:before="31" w:afterLines="10" w:after="31" w:line="360" w:lineRule="auto"/>
              <w:jc w:val="center"/>
              <w:rPr>
                <w:rFonts w:asciiTheme="minorEastAsia" w:hAnsiTheme="minorEastAsia" w:cstheme="minorEastAsia"/>
                <w:szCs w:val="21"/>
              </w:rPr>
            </w:pPr>
            <w:r>
              <w:rPr>
                <w:rFonts w:asciiTheme="minorEastAsia" w:hAnsiTheme="minorEastAsia" w:cstheme="minorEastAsia" w:hint="eastAsia"/>
                <w:szCs w:val="21"/>
              </w:rPr>
              <w:t>1</w:t>
            </w:r>
            <w:r>
              <w:rPr>
                <w:rFonts w:asciiTheme="minorEastAsia" w:hAnsiTheme="minorEastAsia" w:cstheme="minorEastAsia"/>
                <w:szCs w:val="21"/>
              </w:rPr>
              <w:t>0%</w:t>
            </w:r>
          </w:p>
        </w:tc>
        <w:tc>
          <w:tcPr>
            <w:tcW w:w="1276" w:type="dxa"/>
            <w:tcBorders>
              <w:top w:val="single" w:sz="4" w:space="0" w:color="auto"/>
              <w:left w:val="nil"/>
              <w:bottom w:val="single" w:sz="4" w:space="0" w:color="auto"/>
              <w:right w:val="single" w:sz="4" w:space="0" w:color="auto"/>
            </w:tcBorders>
            <w:vAlign w:val="center"/>
          </w:tcPr>
          <w:p w:rsidR="00A2690D" w:rsidRDefault="00A2690D" w:rsidP="009603CE">
            <w:pPr>
              <w:autoSpaceDE w:val="0"/>
              <w:spacing w:beforeLines="10" w:before="31" w:afterLines="10" w:after="31" w:line="360" w:lineRule="auto"/>
              <w:jc w:val="center"/>
              <w:rPr>
                <w:rFonts w:asciiTheme="minorEastAsia" w:hAnsiTheme="minorEastAsia" w:cstheme="minorEastAsia"/>
                <w:szCs w:val="21"/>
              </w:rPr>
            </w:pPr>
            <w:r>
              <w:rPr>
                <w:rFonts w:asciiTheme="minorEastAsia" w:hAnsiTheme="minorEastAsia" w:cstheme="minorEastAsia" w:hint="eastAsia"/>
                <w:szCs w:val="21"/>
              </w:rPr>
              <w:t>1</w:t>
            </w:r>
            <w:r>
              <w:rPr>
                <w:rFonts w:asciiTheme="minorEastAsia" w:hAnsiTheme="minorEastAsia" w:cstheme="minorEastAsia"/>
                <w:szCs w:val="21"/>
              </w:rPr>
              <w:t>0%</w:t>
            </w:r>
          </w:p>
        </w:tc>
        <w:tc>
          <w:tcPr>
            <w:tcW w:w="1096" w:type="dxa"/>
            <w:tcBorders>
              <w:top w:val="single" w:sz="4" w:space="0" w:color="auto"/>
              <w:left w:val="single" w:sz="4" w:space="0" w:color="auto"/>
              <w:bottom w:val="single" w:sz="4" w:space="0" w:color="auto"/>
              <w:right w:val="single" w:sz="4" w:space="0" w:color="auto"/>
            </w:tcBorders>
            <w:vAlign w:val="center"/>
          </w:tcPr>
          <w:p w:rsidR="00A2690D" w:rsidRDefault="00534997" w:rsidP="009603CE">
            <w:pPr>
              <w:autoSpaceDE w:val="0"/>
              <w:spacing w:beforeLines="10" w:before="31" w:afterLines="10" w:after="31" w:line="360" w:lineRule="auto"/>
              <w:jc w:val="center"/>
              <w:rPr>
                <w:rFonts w:asciiTheme="minorEastAsia" w:hAnsiTheme="minorEastAsia" w:cstheme="minorEastAsia"/>
                <w:szCs w:val="21"/>
              </w:rPr>
            </w:pPr>
            <w:r>
              <w:rPr>
                <w:rFonts w:asciiTheme="minorEastAsia" w:hAnsiTheme="minorEastAsia" w:cstheme="minorEastAsia" w:hint="eastAsia"/>
                <w:szCs w:val="21"/>
              </w:rPr>
              <w:t>5</w:t>
            </w:r>
            <w:r>
              <w:rPr>
                <w:rFonts w:asciiTheme="minorEastAsia" w:hAnsiTheme="minorEastAsia" w:cstheme="minorEastAsia"/>
                <w:szCs w:val="21"/>
              </w:rPr>
              <w:t>0%</w:t>
            </w:r>
          </w:p>
        </w:tc>
        <w:tc>
          <w:tcPr>
            <w:tcW w:w="720" w:type="dxa"/>
            <w:tcBorders>
              <w:top w:val="single" w:sz="4" w:space="0" w:color="auto"/>
              <w:left w:val="nil"/>
              <w:bottom w:val="single" w:sz="4" w:space="0" w:color="auto"/>
              <w:right w:val="single" w:sz="4" w:space="0" w:color="auto"/>
            </w:tcBorders>
            <w:vAlign w:val="center"/>
          </w:tcPr>
          <w:p w:rsidR="00A2690D" w:rsidRDefault="00A2690D" w:rsidP="009603CE">
            <w:pPr>
              <w:autoSpaceDE w:val="0"/>
              <w:spacing w:beforeLines="10" w:before="31" w:afterLines="10" w:after="31" w:line="360" w:lineRule="auto"/>
              <w:jc w:val="center"/>
              <w:rPr>
                <w:rFonts w:asciiTheme="minorEastAsia" w:hAnsiTheme="minorEastAsia" w:cstheme="minorEastAsia"/>
                <w:szCs w:val="21"/>
              </w:rPr>
            </w:pPr>
            <w:r>
              <w:rPr>
                <w:rFonts w:asciiTheme="minorEastAsia" w:hAnsiTheme="minorEastAsia" w:cstheme="minorEastAsia" w:hint="eastAsia"/>
                <w:szCs w:val="21"/>
              </w:rPr>
              <w:t>1</w:t>
            </w:r>
            <w:r>
              <w:rPr>
                <w:rFonts w:asciiTheme="minorEastAsia" w:hAnsiTheme="minorEastAsia" w:cstheme="minorEastAsia"/>
                <w:szCs w:val="21"/>
              </w:rPr>
              <w:t>00%</w:t>
            </w:r>
          </w:p>
        </w:tc>
      </w:tr>
    </w:tbl>
    <w:p w:rsidR="00780200" w:rsidRPr="000C4C88" w:rsidRDefault="00356DB0" w:rsidP="000C4C88">
      <w:pPr>
        <w:pStyle w:val="Default"/>
        <w:spacing w:line="420" w:lineRule="exact"/>
        <w:rPr>
          <w:rFonts w:asciiTheme="minorEastAsia" w:eastAsiaTheme="minorEastAsia" w:hAnsiTheme="minorEastAsia" w:cstheme="minorEastAsia"/>
          <w:b/>
          <w:bCs/>
          <w:sz w:val="28"/>
          <w:szCs w:val="28"/>
        </w:rPr>
      </w:pPr>
      <w:r>
        <w:rPr>
          <w:rFonts w:asciiTheme="minorEastAsia" w:eastAsiaTheme="minorEastAsia" w:hAnsiTheme="minorEastAsia" w:cstheme="minorEastAsia" w:hint="eastAsia"/>
          <w:b/>
          <w:bCs/>
          <w:sz w:val="28"/>
          <w:szCs w:val="28"/>
        </w:rPr>
        <w:t>八、课程参考书目及资源</w:t>
      </w:r>
    </w:p>
    <w:p w:rsidR="00C63B26" w:rsidRPr="00C63B26" w:rsidRDefault="00C63B26" w:rsidP="00C63B26">
      <w:pPr>
        <w:spacing w:line="420" w:lineRule="exact"/>
        <w:ind w:firstLineChars="200" w:firstLine="480"/>
        <w:rPr>
          <w:rFonts w:asciiTheme="minorEastAsia" w:hAnsiTheme="minorEastAsia" w:cstheme="minorEastAsia"/>
          <w:sz w:val="24"/>
        </w:rPr>
      </w:pPr>
      <w:r w:rsidRPr="00C63B26">
        <w:rPr>
          <w:rFonts w:asciiTheme="minorEastAsia" w:hAnsiTheme="minorEastAsia" w:cstheme="minorEastAsia" w:hint="eastAsia"/>
          <w:sz w:val="24"/>
        </w:rPr>
        <w:t>1.何仰赞等编.</w:t>
      </w:r>
      <w:r>
        <w:rPr>
          <w:rFonts w:asciiTheme="minorEastAsia" w:hAnsiTheme="minorEastAsia" w:cstheme="minorEastAsia" w:hint="eastAsia"/>
          <w:sz w:val="24"/>
        </w:rPr>
        <w:t>《</w:t>
      </w:r>
      <w:r w:rsidRPr="00C63B26">
        <w:rPr>
          <w:rFonts w:asciiTheme="minorEastAsia" w:hAnsiTheme="minorEastAsia" w:cstheme="minorEastAsia" w:hint="eastAsia"/>
          <w:sz w:val="24"/>
        </w:rPr>
        <w:t>电力系统分析（上、下）</w:t>
      </w:r>
      <w:r w:rsidR="00E40C27" w:rsidRPr="00E40C27">
        <w:rPr>
          <w:rFonts w:asciiTheme="minorEastAsia" w:hAnsiTheme="minorEastAsia" w:cstheme="minorEastAsia" w:hint="eastAsia"/>
          <w:sz w:val="24"/>
        </w:rPr>
        <w:t>（第4版）</w:t>
      </w:r>
      <w:r>
        <w:rPr>
          <w:rFonts w:asciiTheme="minorEastAsia" w:hAnsiTheme="minorEastAsia" w:cstheme="minorEastAsia" w:hint="eastAsia"/>
          <w:sz w:val="24"/>
        </w:rPr>
        <w:t>》．</w:t>
      </w:r>
      <w:r w:rsidRPr="00C63B26">
        <w:rPr>
          <w:rFonts w:asciiTheme="minorEastAsia" w:hAnsiTheme="minorEastAsia" w:cstheme="minorEastAsia" w:hint="eastAsia"/>
          <w:sz w:val="24"/>
        </w:rPr>
        <w:t>武汉</w:t>
      </w:r>
      <w:r>
        <w:rPr>
          <w:rFonts w:asciiTheme="minorEastAsia" w:hAnsiTheme="minorEastAsia" w:cstheme="minorEastAsia" w:hint="eastAsia"/>
          <w:sz w:val="24"/>
        </w:rPr>
        <w:t>:</w:t>
      </w:r>
      <w:r w:rsidRPr="00C63B26">
        <w:rPr>
          <w:rFonts w:asciiTheme="minorEastAsia" w:hAnsiTheme="minorEastAsia" w:cstheme="minorEastAsia" w:hint="eastAsia"/>
          <w:sz w:val="24"/>
        </w:rPr>
        <w:t>华中科技大学出版社，20</w:t>
      </w:r>
      <w:r w:rsidR="00E40C27">
        <w:rPr>
          <w:rFonts w:asciiTheme="minorEastAsia" w:hAnsiTheme="minorEastAsia" w:cstheme="minorEastAsia"/>
          <w:sz w:val="24"/>
        </w:rPr>
        <w:t>21</w:t>
      </w:r>
      <w:r w:rsidRPr="00C63B26">
        <w:rPr>
          <w:rFonts w:asciiTheme="minorEastAsia" w:hAnsiTheme="minorEastAsia" w:cstheme="minorEastAsia" w:hint="eastAsia"/>
          <w:sz w:val="24"/>
        </w:rPr>
        <w:t>.01</w:t>
      </w:r>
      <w:r w:rsidR="00E40C27">
        <w:rPr>
          <w:rFonts w:asciiTheme="minorEastAsia" w:hAnsiTheme="minorEastAsia" w:cstheme="minorEastAsia"/>
          <w:sz w:val="24"/>
        </w:rPr>
        <w:t>2</w:t>
      </w:r>
      <w:r w:rsidRPr="00C63B26">
        <w:rPr>
          <w:rFonts w:asciiTheme="minorEastAsia" w:hAnsiTheme="minorEastAsia" w:cstheme="minorEastAsia" w:hint="eastAsia"/>
          <w:sz w:val="24"/>
        </w:rPr>
        <w:t>.</w:t>
      </w:r>
    </w:p>
    <w:p w:rsidR="00C63B26" w:rsidRPr="00C63B26" w:rsidRDefault="00C63B26" w:rsidP="00C63B26">
      <w:pPr>
        <w:spacing w:line="420" w:lineRule="exact"/>
        <w:ind w:firstLineChars="200" w:firstLine="480"/>
        <w:rPr>
          <w:rFonts w:asciiTheme="minorEastAsia" w:hAnsiTheme="minorEastAsia" w:cstheme="minorEastAsia"/>
          <w:sz w:val="24"/>
        </w:rPr>
      </w:pPr>
      <w:r w:rsidRPr="00C63B26">
        <w:rPr>
          <w:rFonts w:asciiTheme="minorEastAsia" w:hAnsiTheme="minorEastAsia" w:cstheme="minorEastAsia" w:hint="eastAsia"/>
          <w:sz w:val="24"/>
        </w:rPr>
        <w:t>2.陈珩编.</w:t>
      </w:r>
      <w:r>
        <w:rPr>
          <w:rFonts w:asciiTheme="minorEastAsia" w:hAnsiTheme="minorEastAsia" w:cstheme="minorEastAsia" w:hint="eastAsia"/>
          <w:sz w:val="24"/>
        </w:rPr>
        <w:t>《</w:t>
      </w:r>
      <w:r w:rsidRPr="00C63B26">
        <w:rPr>
          <w:rFonts w:asciiTheme="minorEastAsia" w:hAnsiTheme="minorEastAsia" w:cstheme="minorEastAsia" w:hint="eastAsia"/>
          <w:sz w:val="24"/>
        </w:rPr>
        <w:t>电力系统稳态分析（第4版）</w:t>
      </w:r>
      <w:r>
        <w:rPr>
          <w:rFonts w:asciiTheme="minorEastAsia" w:hAnsiTheme="minorEastAsia" w:cstheme="minorEastAsia" w:hint="eastAsia"/>
          <w:sz w:val="24"/>
        </w:rPr>
        <w:t>》．</w:t>
      </w:r>
      <w:r w:rsidRPr="00C63B26">
        <w:rPr>
          <w:rFonts w:asciiTheme="minorEastAsia" w:hAnsiTheme="minorEastAsia" w:cstheme="minorEastAsia" w:hint="eastAsia"/>
          <w:sz w:val="24"/>
        </w:rPr>
        <w:t>北京</w:t>
      </w:r>
      <w:r>
        <w:rPr>
          <w:rFonts w:asciiTheme="minorEastAsia" w:hAnsiTheme="minorEastAsia" w:cstheme="minorEastAsia" w:hint="eastAsia"/>
          <w:sz w:val="24"/>
        </w:rPr>
        <w:t>:</w:t>
      </w:r>
      <w:r w:rsidRPr="00C63B26">
        <w:rPr>
          <w:rFonts w:asciiTheme="minorEastAsia" w:hAnsiTheme="minorEastAsia" w:cstheme="minorEastAsia" w:hint="eastAsia"/>
          <w:sz w:val="24"/>
        </w:rPr>
        <w:t>水利电力出版社，2015.10.</w:t>
      </w:r>
    </w:p>
    <w:p w:rsidR="00C63B26" w:rsidRDefault="00C63B26" w:rsidP="00C63B26">
      <w:pPr>
        <w:spacing w:line="420" w:lineRule="exact"/>
        <w:ind w:firstLineChars="200" w:firstLine="480"/>
        <w:rPr>
          <w:rFonts w:asciiTheme="minorEastAsia" w:hAnsiTheme="minorEastAsia" w:cstheme="minorEastAsia"/>
          <w:sz w:val="24"/>
        </w:rPr>
      </w:pPr>
      <w:r w:rsidRPr="00C63B26">
        <w:rPr>
          <w:rFonts w:asciiTheme="minorEastAsia" w:hAnsiTheme="minorEastAsia" w:cstheme="minorEastAsia" w:hint="eastAsia"/>
          <w:sz w:val="24"/>
        </w:rPr>
        <w:t>3.韩祯祥主编.</w:t>
      </w:r>
      <w:r>
        <w:rPr>
          <w:rFonts w:asciiTheme="minorEastAsia" w:hAnsiTheme="minorEastAsia" w:cstheme="minorEastAsia" w:hint="eastAsia"/>
          <w:sz w:val="24"/>
        </w:rPr>
        <w:t>《</w:t>
      </w:r>
      <w:r w:rsidRPr="00C63B26">
        <w:rPr>
          <w:rFonts w:asciiTheme="minorEastAsia" w:hAnsiTheme="minorEastAsia" w:cstheme="minorEastAsia" w:hint="eastAsia"/>
          <w:sz w:val="24"/>
        </w:rPr>
        <w:t>电力系统分析（第</w:t>
      </w:r>
      <w:r w:rsidR="003C0943">
        <w:rPr>
          <w:rFonts w:asciiTheme="minorEastAsia" w:hAnsiTheme="minorEastAsia" w:cstheme="minorEastAsia"/>
          <w:sz w:val="24"/>
        </w:rPr>
        <w:t>6</w:t>
      </w:r>
      <w:r w:rsidRPr="00C63B26">
        <w:rPr>
          <w:rFonts w:asciiTheme="minorEastAsia" w:hAnsiTheme="minorEastAsia" w:cstheme="minorEastAsia" w:hint="eastAsia"/>
          <w:sz w:val="24"/>
        </w:rPr>
        <w:t>版）</w:t>
      </w:r>
      <w:r>
        <w:rPr>
          <w:rFonts w:asciiTheme="minorEastAsia" w:hAnsiTheme="minorEastAsia" w:cstheme="minorEastAsia" w:hint="eastAsia"/>
          <w:sz w:val="24"/>
        </w:rPr>
        <w:t>》．</w:t>
      </w:r>
      <w:r w:rsidRPr="00C63B26">
        <w:rPr>
          <w:rFonts w:asciiTheme="minorEastAsia" w:hAnsiTheme="minorEastAsia" w:cstheme="minorEastAsia" w:hint="eastAsia"/>
          <w:sz w:val="24"/>
        </w:rPr>
        <w:t>杭州</w:t>
      </w:r>
      <w:r>
        <w:rPr>
          <w:rFonts w:asciiTheme="minorEastAsia" w:hAnsiTheme="minorEastAsia" w:cstheme="minorEastAsia" w:hint="eastAsia"/>
          <w:sz w:val="24"/>
        </w:rPr>
        <w:t>:</w:t>
      </w:r>
      <w:r w:rsidRPr="00C63B26">
        <w:rPr>
          <w:rFonts w:asciiTheme="minorEastAsia" w:hAnsiTheme="minorEastAsia" w:cstheme="minorEastAsia" w:hint="eastAsia"/>
          <w:sz w:val="24"/>
        </w:rPr>
        <w:t>浙江大学出版社，20</w:t>
      </w:r>
      <w:r w:rsidR="005A2DBC">
        <w:rPr>
          <w:rFonts w:asciiTheme="minorEastAsia" w:hAnsiTheme="minorEastAsia" w:cstheme="minorEastAsia"/>
          <w:sz w:val="24"/>
        </w:rPr>
        <w:t>2</w:t>
      </w:r>
      <w:r w:rsidRPr="00C63B26">
        <w:rPr>
          <w:rFonts w:asciiTheme="minorEastAsia" w:hAnsiTheme="minorEastAsia" w:cstheme="minorEastAsia" w:hint="eastAsia"/>
          <w:sz w:val="24"/>
        </w:rPr>
        <w:t>3.0</w:t>
      </w:r>
      <w:r w:rsidR="005A2DBC">
        <w:rPr>
          <w:rFonts w:asciiTheme="minorEastAsia" w:hAnsiTheme="minorEastAsia" w:cstheme="minorEastAsia"/>
          <w:sz w:val="24"/>
        </w:rPr>
        <w:t>9</w:t>
      </w:r>
      <w:r w:rsidRPr="00C63B26">
        <w:rPr>
          <w:rFonts w:asciiTheme="minorEastAsia" w:hAnsiTheme="minorEastAsia" w:cstheme="minorEastAsia" w:hint="eastAsia"/>
          <w:sz w:val="24"/>
        </w:rPr>
        <w:t>.</w:t>
      </w:r>
    </w:p>
    <w:p w:rsidR="00780200" w:rsidRDefault="00356DB0">
      <w:pPr>
        <w:pStyle w:val="Default"/>
        <w:spacing w:line="420" w:lineRule="exact"/>
        <w:rPr>
          <w:rFonts w:asciiTheme="majorEastAsia" w:eastAsiaTheme="majorEastAsia" w:hAnsiTheme="majorEastAsia" w:cstheme="majorEastAsia"/>
          <w:b/>
          <w:bCs/>
        </w:rPr>
      </w:pPr>
      <w:r>
        <w:rPr>
          <w:rFonts w:asciiTheme="majorEastAsia" w:eastAsiaTheme="majorEastAsia" w:hAnsiTheme="majorEastAsia" w:cstheme="majorEastAsia" w:hint="eastAsia"/>
          <w:b/>
          <w:bCs/>
          <w:sz w:val="28"/>
          <w:szCs w:val="28"/>
        </w:rPr>
        <w:t>九、课程其它说明（若有）</w:t>
      </w:r>
    </w:p>
    <w:p w:rsidR="00780200" w:rsidRDefault="000C4C88" w:rsidP="000C4C88">
      <w:pPr>
        <w:spacing w:line="420" w:lineRule="exact"/>
        <w:ind w:firstLineChars="200" w:firstLine="480"/>
        <w:rPr>
          <w:rFonts w:asciiTheme="minorEastAsia" w:hAnsiTheme="minorEastAsia" w:cstheme="minorEastAsia"/>
          <w:sz w:val="24"/>
        </w:rPr>
      </w:pPr>
      <w:r>
        <w:rPr>
          <w:rFonts w:asciiTheme="minorEastAsia" w:hAnsiTheme="minorEastAsia" w:cstheme="minorEastAsia" w:hint="eastAsia"/>
          <w:sz w:val="24"/>
        </w:rPr>
        <w:t>无。</w:t>
      </w:r>
    </w:p>
    <w:p w:rsidR="00780200" w:rsidRDefault="00356DB0">
      <w:pPr>
        <w:widowControl/>
        <w:jc w:val="left"/>
        <w:rPr>
          <w:rFonts w:asciiTheme="minorEastAsia" w:hAnsiTheme="minorEastAsia" w:cstheme="minorEastAsia"/>
          <w:sz w:val="24"/>
        </w:rPr>
      </w:pPr>
      <w:r>
        <w:rPr>
          <w:rFonts w:asciiTheme="minorEastAsia" w:hAnsiTheme="minorEastAsia" w:cstheme="minorEastAsia" w:hint="eastAsia"/>
          <w:sz w:val="24"/>
        </w:rPr>
        <w:br w:type="page"/>
      </w:r>
    </w:p>
    <w:p w:rsidR="00780200" w:rsidRDefault="00356DB0">
      <w:pPr>
        <w:spacing w:line="300" w:lineRule="auto"/>
        <w:jc w:val="left"/>
        <w:rPr>
          <w:rFonts w:asciiTheme="minorEastAsia" w:hAnsiTheme="minorEastAsia" w:cstheme="minorEastAsia"/>
          <w:b/>
          <w:bCs/>
          <w:sz w:val="28"/>
          <w:szCs w:val="28"/>
        </w:rPr>
      </w:pPr>
      <w:r>
        <w:rPr>
          <w:rFonts w:asciiTheme="minorEastAsia" w:hAnsiTheme="minorEastAsia" w:cstheme="minorEastAsia" w:hint="eastAsia"/>
          <w:b/>
          <w:bCs/>
          <w:sz w:val="28"/>
          <w:szCs w:val="28"/>
        </w:rPr>
        <w:t>附件：评分标准</w:t>
      </w:r>
    </w:p>
    <w:p w:rsidR="00780200" w:rsidRDefault="00780200">
      <w:pPr>
        <w:spacing w:line="300" w:lineRule="auto"/>
        <w:jc w:val="left"/>
        <w:rPr>
          <w:rFonts w:asciiTheme="minorEastAsia" w:hAnsiTheme="minorEastAsia" w:cstheme="minorEastAsia"/>
          <w:sz w:val="24"/>
        </w:rPr>
      </w:pPr>
    </w:p>
    <w:p w:rsidR="00540FB5" w:rsidRDefault="00356DB0">
      <w:pPr>
        <w:numPr>
          <w:ilvl w:val="0"/>
          <w:numId w:val="2"/>
        </w:numPr>
        <w:spacing w:line="300" w:lineRule="auto"/>
        <w:rPr>
          <w:rFonts w:asciiTheme="majorEastAsia" w:eastAsiaTheme="majorEastAsia" w:hAnsiTheme="majorEastAsia" w:cstheme="majorEastAsia"/>
          <w:b/>
          <w:bCs/>
          <w:sz w:val="24"/>
        </w:rPr>
      </w:pPr>
      <w:r>
        <w:rPr>
          <w:rFonts w:asciiTheme="majorEastAsia" w:eastAsiaTheme="majorEastAsia" w:hAnsiTheme="majorEastAsia" w:cstheme="majorEastAsia" w:hint="eastAsia"/>
          <w:b/>
          <w:bCs/>
          <w:sz w:val="24"/>
        </w:rPr>
        <w:t>过程性考核评分标准</w:t>
      </w:r>
    </w:p>
    <w:p w:rsidR="00780200" w:rsidRDefault="00540FB5" w:rsidP="00540FB5">
      <w:pPr>
        <w:spacing w:line="300" w:lineRule="auto"/>
        <w:rPr>
          <w:rFonts w:asciiTheme="majorEastAsia" w:eastAsiaTheme="majorEastAsia" w:hAnsiTheme="majorEastAsia" w:cstheme="majorEastAsia"/>
          <w:b/>
          <w:bCs/>
          <w:sz w:val="24"/>
        </w:rPr>
      </w:pPr>
      <w:r>
        <w:rPr>
          <w:rFonts w:asciiTheme="majorEastAsia" w:eastAsiaTheme="majorEastAsia" w:hAnsiTheme="majorEastAsia" w:cstheme="majorEastAsia" w:hint="eastAsia"/>
          <w:b/>
          <w:bCs/>
          <w:sz w:val="24"/>
        </w:rPr>
        <w:t>1</w:t>
      </w:r>
      <w:r>
        <w:rPr>
          <w:rFonts w:asciiTheme="majorEastAsia" w:eastAsiaTheme="majorEastAsia" w:hAnsiTheme="majorEastAsia" w:cstheme="majorEastAsia"/>
          <w:b/>
          <w:bCs/>
          <w:sz w:val="24"/>
        </w:rPr>
        <w:t>.</w:t>
      </w:r>
      <w:r w:rsidRPr="00540FB5">
        <w:rPr>
          <w:rFonts w:asciiTheme="majorEastAsia" w:eastAsiaTheme="majorEastAsia" w:hAnsiTheme="majorEastAsia" w:cstheme="majorEastAsia" w:hint="eastAsia"/>
          <w:b/>
          <w:bCs/>
          <w:sz w:val="24"/>
        </w:rPr>
        <w:t>作业评分标准</w:t>
      </w:r>
    </w:p>
    <w:tbl>
      <w:tblPr>
        <w:tblW w:w="82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48"/>
        <w:gridCol w:w="1438"/>
        <w:gridCol w:w="1412"/>
        <w:gridCol w:w="1513"/>
        <w:gridCol w:w="1327"/>
        <w:gridCol w:w="908"/>
      </w:tblGrid>
      <w:tr w:rsidR="00780200" w:rsidTr="00D36FAF">
        <w:trPr>
          <w:jc w:val="center"/>
        </w:trPr>
        <w:tc>
          <w:tcPr>
            <w:tcW w:w="1648" w:type="dxa"/>
            <w:vAlign w:val="center"/>
          </w:tcPr>
          <w:p w:rsidR="00780200" w:rsidRDefault="00540FB5">
            <w:pPr>
              <w:pStyle w:val="af6"/>
              <w:rPr>
                <w:rFonts w:asciiTheme="minorEastAsia" w:hAnsiTheme="minorEastAsia" w:cstheme="minorEastAsia"/>
                <w:kern w:val="2"/>
                <w:sz w:val="21"/>
                <w:szCs w:val="21"/>
              </w:rPr>
            </w:pPr>
            <w:r>
              <w:rPr>
                <w:rFonts w:asciiTheme="minorEastAsia" w:hAnsiTheme="minorEastAsia" w:cstheme="minorEastAsia" w:hint="eastAsia"/>
                <w:kern w:val="2"/>
                <w:sz w:val="21"/>
                <w:szCs w:val="21"/>
              </w:rPr>
              <w:t>观测点</w:t>
            </w:r>
          </w:p>
        </w:tc>
        <w:tc>
          <w:tcPr>
            <w:tcW w:w="1438" w:type="dxa"/>
            <w:vAlign w:val="center"/>
          </w:tcPr>
          <w:p w:rsidR="00780200" w:rsidRDefault="00356DB0">
            <w:pPr>
              <w:spacing w:line="240" w:lineRule="exact"/>
              <w:jc w:val="center"/>
              <w:rPr>
                <w:rFonts w:asciiTheme="minorEastAsia" w:hAnsiTheme="minorEastAsia" w:cstheme="minorEastAsia"/>
                <w:b/>
                <w:bCs/>
                <w:szCs w:val="21"/>
              </w:rPr>
            </w:pPr>
            <w:r>
              <w:rPr>
                <w:rFonts w:asciiTheme="minorEastAsia" w:hAnsiTheme="minorEastAsia" w:cstheme="minorEastAsia" w:hint="eastAsia"/>
                <w:b/>
                <w:bCs/>
                <w:szCs w:val="21"/>
              </w:rPr>
              <w:t>优（90～100）</w:t>
            </w:r>
          </w:p>
        </w:tc>
        <w:tc>
          <w:tcPr>
            <w:tcW w:w="1412" w:type="dxa"/>
            <w:vAlign w:val="center"/>
          </w:tcPr>
          <w:p w:rsidR="00780200" w:rsidRDefault="00356DB0">
            <w:pPr>
              <w:spacing w:line="240" w:lineRule="exact"/>
              <w:jc w:val="center"/>
              <w:rPr>
                <w:rFonts w:asciiTheme="minorEastAsia" w:hAnsiTheme="minorEastAsia" w:cstheme="minorEastAsia"/>
                <w:b/>
                <w:bCs/>
                <w:szCs w:val="21"/>
              </w:rPr>
            </w:pPr>
            <w:r>
              <w:rPr>
                <w:rFonts w:asciiTheme="minorEastAsia" w:hAnsiTheme="minorEastAsia" w:cstheme="minorEastAsia" w:hint="eastAsia"/>
                <w:b/>
                <w:bCs/>
                <w:szCs w:val="21"/>
              </w:rPr>
              <w:t>良（80～89）</w:t>
            </w:r>
          </w:p>
        </w:tc>
        <w:tc>
          <w:tcPr>
            <w:tcW w:w="1513" w:type="dxa"/>
            <w:vAlign w:val="center"/>
          </w:tcPr>
          <w:p w:rsidR="00780200" w:rsidRDefault="00356DB0">
            <w:pPr>
              <w:spacing w:line="240" w:lineRule="exact"/>
              <w:jc w:val="center"/>
              <w:rPr>
                <w:rFonts w:asciiTheme="minorEastAsia" w:hAnsiTheme="minorEastAsia" w:cstheme="minorEastAsia"/>
                <w:b/>
                <w:bCs/>
                <w:szCs w:val="21"/>
              </w:rPr>
            </w:pPr>
            <w:r>
              <w:rPr>
                <w:rFonts w:asciiTheme="minorEastAsia" w:hAnsiTheme="minorEastAsia" w:cstheme="minorEastAsia" w:hint="eastAsia"/>
                <w:b/>
                <w:bCs/>
                <w:szCs w:val="21"/>
              </w:rPr>
              <w:t>中等（70～79）</w:t>
            </w:r>
          </w:p>
        </w:tc>
        <w:tc>
          <w:tcPr>
            <w:tcW w:w="1327" w:type="dxa"/>
            <w:vAlign w:val="center"/>
          </w:tcPr>
          <w:p w:rsidR="00780200" w:rsidRDefault="00356DB0">
            <w:pPr>
              <w:spacing w:line="240" w:lineRule="exact"/>
              <w:jc w:val="center"/>
              <w:rPr>
                <w:rFonts w:asciiTheme="minorEastAsia" w:hAnsiTheme="minorEastAsia" w:cstheme="minorEastAsia"/>
                <w:b/>
                <w:bCs/>
                <w:szCs w:val="21"/>
              </w:rPr>
            </w:pPr>
            <w:r>
              <w:rPr>
                <w:rFonts w:asciiTheme="minorEastAsia" w:hAnsiTheme="minorEastAsia" w:cstheme="minorEastAsia" w:hint="eastAsia"/>
                <w:b/>
                <w:bCs/>
                <w:szCs w:val="21"/>
              </w:rPr>
              <w:t>及格（60</w:t>
            </w:r>
          </w:p>
          <w:p w:rsidR="00780200" w:rsidRDefault="00356DB0">
            <w:pPr>
              <w:spacing w:line="240" w:lineRule="exact"/>
              <w:jc w:val="center"/>
              <w:rPr>
                <w:rFonts w:asciiTheme="minorEastAsia" w:hAnsiTheme="minorEastAsia" w:cstheme="minorEastAsia"/>
                <w:b/>
                <w:bCs/>
                <w:szCs w:val="21"/>
              </w:rPr>
            </w:pPr>
            <w:r>
              <w:rPr>
                <w:rFonts w:asciiTheme="minorEastAsia" w:hAnsiTheme="minorEastAsia" w:cstheme="minorEastAsia" w:hint="eastAsia"/>
                <w:b/>
                <w:bCs/>
                <w:szCs w:val="21"/>
              </w:rPr>
              <w:t>～69）</w:t>
            </w:r>
          </w:p>
        </w:tc>
        <w:tc>
          <w:tcPr>
            <w:tcW w:w="908" w:type="dxa"/>
            <w:vAlign w:val="center"/>
          </w:tcPr>
          <w:p w:rsidR="00780200" w:rsidRDefault="00356DB0">
            <w:pPr>
              <w:spacing w:line="240" w:lineRule="exact"/>
              <w:jc w:val="center"/>
              <w:rPr>
                <w:rFonts w:asciiTheme="minorEastAsia" w:hAnsiTheme="minorEastAsia" w:cstheme="minorEastAsia"/>
                <w:b/>
                <w:bCs/>
                <w:szCs w:val="21"/>
              </w:rPr>
            </w:pPr>
            <w:r>
              <w:rPr>
                <w:rFonts w:asciiTheme="minorEastAsia" w:hAnsiTheme="minorEastAsia" w:cstheme="minorEastAsia" w:hint="eastAsia"/>
                <w:b/>
                <w:bCs/>
                <w:szCs w:val="21"/>
              </w:rPr>
              <w:t>不及格（&lt;60）</w:t>
            </w:r>
          </w:p>
        </w:tc>
      </w:tr>
      <w:tr w:rsidR="00780200" w:rsidTr="00D36FAF">
        <w:trPr>
          <w:jc w:val="center"/>
        </w:trPr>
        <w:tc>
          <w:tcPr>
            <w:tcW w:w="1648" w:type="dxa"/>
            <w:vAlign w:val="center"/>
          </w:tcPr>
          <w:p w:rsidR="00780200" w:rsidRDefault="006B2557" w:rsidP="00540FB5">
            <w:pPr>
              <w:pStyle w:val="af7"/>
              <w:spacing w:line="240" w:lineRule="auto"/>
              <w:jc w:val="both"/>
              <w:rPr>
                <w:rFonts w:asciiTheme="minorEastAsia" w:hAnsiTheme="minorEastAsia" w:cstheme="minorEastAsia"/>
              </w:rPr>
            </w:pPr>
            <w:r>
              <w:rPr>
                <w:rFonts w:asciiTheme="minorEastAsia" w:hAnsiTheme="minorEastAsia" w:cstheme="minorEastAsia" w:hint="eastAsia"/>
              </w:rPr>
              <w:t>书写</w:t>
            </w:r>
            <w:r w:rsidR="00540FB5">
              <w:rPr>
                <w:rFonts w:asciiTheme="minorEastAsia" w:hAnsiTheme="minorEastAsia" w:cstheme="minorEastAsia" w:hint="eastAsia"/>
              </w:rPr>
              <w:t>(权重0</w:t>
            </w:r>
            <w:r w:rsidR="00540FB5">
              <w:rPr>
                <w:rFonts w:asciiTheme="minorEastAsia" w:hAnsiTheme="minorEastAsia" w:cstheme="minorEastAsia"/>
              </w:rPr>
              <w:t>.</w:t>
            </w:r>
            <w:r w:rsidR="00867D7A">
              <w:rPr>
                <w:rFonts w:asciiTheme="minorEastAsia" w:hAnsiTheme="minorEastAsia" w:cstheme="minorEastAsia"/>
              </w:rPr>
              <w:t>3</w:t>
            </w:r>
            <w:r w:rsidR="00540FB5">
              <w:rPr>
                <w:rFonts w:asciiTheme="minorEastAsia" w:hAnsiTheme="minorEastAsia" w:cstheme="minorEastAsia"/>
              </w:rPr>
              <w:t>)</w:t>
            </w:r>
          </w:p>
        </w:tc>
        <w:tc>
          <w:tcPr>
            <w:tcW w:w="1438" w:type="dxa"/>
            <w:vAlign w:val="center"/>
          </w:tcPr>
          <w:p w:rsidR="00780200" w:rsidRDefault="00867D7A" w:rsidP="006B2557">
            <w:pPr>
              <w:jc w:val="center"/>
              <w:rPr>
                <w:rFonts w:asciiTheme="minorEastAsia" w:hAnsiTheme="minorEastAsia" w:cstheme="minorEastAsia"/>
                <w:szCs w:val="21"/>
              </w:rPr>
            </w:pPr>
            <w:r>
              <w:rPr>
                <w:rFonts w:asciiTheme="minorEastAsia" w:hAnsiTheme="minorEastAsia" w:cstheme="minorEastAsia" w:hint="eastAsia"/>
                <w:szCs w:val="21"/>
              </w:rPr>
              <w:t>工整</w:t>
            </w:r>
          </w:p>
        </w:tc>
        <w:tc>
          <w:tcPr>
            <w:tcW w:w="1412" w:type="dxa"/>
            <w:vAlign w:val="center"/>
          </w:tcPr>
          <w:p w:rsidR="00780200" w:rsidRDefault="00867D7A" w:rsidP="006B2557">
            <w:pPr>
              <w:jc w:val="center"/>
              <w:rPr>
                <w:rFonts w:asciiTheme="minorEastAsia" w:hAnsiTheme="minorEastAsia" w:cstheme="minorEastAsia"/>
                <w:szCs w:val="21"/>
              </w:rPr>
            </w:pPr>
            <w:r>
              <w:rPr>
                <w:rFonts w:asciiTheme="minorEastAsia" w:hAnsiTheme="minorEastAsia" w:cstheme="minorEastAsia" w:hint="eastAsia"/>
                <w:szCs w:val="21"/>
              </w:rPr>
              <w:t>较</w:t>
            </w:r>
            <w:r w:rsidR="006B2557">
              <w:rPr>
                <w:rFonts w:asciiTheme="minorEastAsia" w:hAnsiTheme="minorEastAsia" w:cstheme="minorEastAsia" w:hint="eastAsia"/>
                <w:szCs w:val="21"/>
              </w:rPr>
              <w:t>工整</w:t>
            </w:r>
          </w:p>
        </w:tc>
        <w:tc>
          <w:tcPr>
            <w:tcW w:w="1513" w:type="dxa"/>
            <w:vAlign w:val="center"/>
          </w:tcPr>
          <w:p w:rsidR="00780200" w:rsidRDefault="00867D7A" w:rsidP="006B2557">
            <w:pPr>
              <w:jc w:val="center"/>
              <w:rPr>
                <w:rFonts w:asciiTheme="minorEastAsia" w:hAnsiTheme="minorEastAsia" w:cstheme="minorEastAsia"/>
                <w:szCs w:val="21"/>
              </w:rPr>
            </w:pPr>
            <w:r>
              <w:rPr>
                <w:rFonts w:asciiTheme="minorEastAsia" w:hAnsiTheme="minorEastAsia" w:cstheme="minorEastAsia" w:hint="eastAsia"/>
                <w:szCs w:val="21"/>
              </w:rPr>
              <w:t>基本</w:t>
            </w:r>
            <w:r w:rsidR="006B2557">
              <w:rPr>
                <w:rFonts w:asciiTheme="minorEastAsia" w:hAnsiTheme="minorEastAsia" w:cstheme="minorEastAsia" w:hint="eastAsia"/>
                <w:szCs w:val="21"/>
              </w:rPr>
              <w:t>工整</w:t>
            </w:r>
          </w:p>
        </w:tc>
        <w:tc>
          <w:tcPr>
            <w:tcW w:w="1327" w:type="dxa"/>
            <w:vAlign w:val="center"/>
          </w:tcPr>
          <w:p w:rsidR="00780200" w:rsidRDefault="00867D7A" w:rsidP="00867D7A">
            <w:pPr>
              <w:jc w:val="center"/>
              <w:rPr>
                <w:rFonts w:asciiTheme="minorEastAsia" w:hAnsiTheme="minorEastAsia" w:cstheme="minorEastAsia"/>
                <w:szCs w:val="21"/>
              </w:rPr>
            </w:pPr>
            <w:r>
              <w:rPr>
                <w:rFonts w:asciiTheme="minorEastAsia" w:hAnsiTheme="minorEastAsia" w:cstheme="minorEastAsia" w:hint="eastAsia"/>
                <w:szCs w:val="21"/>
              </w:rPr>
              <w:t>不工整</w:t>
            </w:r>
          </w:p>
        </w:tc>
        <w:tc>
          <w:tcPr>
            <w:tcW w:w="908" w:type="dxa"/>
            <w:vAlign w:val="center"/>
          </w:tcPr>
          <w:p w:rsidR="00780200" w:rsidRDefault="00867D7A" w:rsidP="00867D7A">
            <w:pPr>
              <w:jc w:val="center"/>
              <w:rPr>
                <w:rFonts w:asciiTheme="minorEastAsia" w:hAnsiTheme="minorEastAsia" w:cstheme="minorEastAsia"/>
                <w:szCs w:val="21"/>
              </w:rPr>
            </w:pPr>
            <w:r>
              <w:rPr>
                <w:rFonts w:asciiTheme="minorEastAsia" w:hAnsiTheme="minorEastAsia" w:cstheme="minorEastAsia" w:hint="eastAsia"/>
                <w:szCs w:val="21"/>
              </w:rPr>
              <w:t>较不工整</w:t>
            </w:r>
          </w:p>
        </w:tc>
      </w:tr>
      <w:tr w:rsidR="00780200" w:rsidTr="00D36FAF">
        <w:trPr>
          <w:jc w:val="center"/>
        </w:trPr>
        <w:tc>
          <w:tcPr>
            <w:tcW w:w="1648" w:type="dxa"/>
            <w:vAlign w:val="center"/>
          </w:tcPr>
          <w:p w:rsidR="00780200" w:rsidRDefault="006B2557">
            <w:pPr>
              <w:pStyle w:val="af7"/>
              <w:spacing w:line="240" w:lineRule="auto"/>
              <w:jc w:val="center"/>
              <w:rPr>
                <w:rFonts w:asciiTheme="minorEastAsia" w:hAnsiTheme="minorEastAsia" w:cstheme="minorEastAsia"/>
              </w:rPr>
            </w:pPr>
            <w:r>
              <w:rPr>
                <w:rFonts w:asciiTheme="minorEastAsia" w:hAnsiTheme="minorEastAsia" w:cstheme="minorEastAsia" w:hint="eastAsia"/>
              </w:rPr>
              <w:t>态度(权重</w:t>
            </w:r>
            <w:r>
              <w:rPr>
                <w:rFonts w:asciiTheme="minorEastAsia" w:hAnsiTheme="minorEastAsia" w:cstheme="minorEastAsia"/>
              </w:rPr>
              <w:t>0.</w:t>
            </w:r>
            <w:r w:rsidR="00867D7A">
              <w:rPr>
                <w:rFonts w:asciiTheme="minorEastAsia" w:hAnsiTheme="minorEastAsia" w:cstheme="minorEastAsia"/>
              </w:rPr>
              <w:t>3</w:t>
            </w:r>
            <w:r>
              <w:rPr>
                <w:rFonts w:asciiTheme="minorEastAsia" w:hAnsiTheme="minorEastAsia" w:cstheme="minorEastAsia"/>
              </w:rPr>
              <w:t>)</w:t>
            </w:r>
          </w:p>
        </w:tc>
        <w:tc>
          <w:tcPr>
            <w:tcW w:w="1438" w:type="dxa"/>
            <w:vAlign w:val="center"/>
          </w:tcPr>
          <w:p w:rsidR="00780200" w:rsidRDefault="00867D7A" w:rsidP="006B2557">
            <w:pPr>
              <w:jc w:val="center"/>
              <w:rPr>
                <w:rFonts w:asciiTheme="minorEastAsia" w:hAnsiTheme="minorEastAsia" w:cstheme="minorEastAsia"/>
                <w:szCs w:val="21"/>
              </w:rPr>
            </w:pPr>
            <w:r>
              <w:rPr>
                <w:rFonts w:asciiTheme="minorEastAsia" w:hAnsiTheme="minorEastAsia" w:cstheme="minorEastAsia" w:hint="eastAsia"/>
                <w:szCs w:val="21"/>
              </w:rPr>
              <w:t>认真</w:t>
            </w:r>
          </w:p>
        </w:tc>
        <w:tc>
          <w:tcPr>
            <w:tcW w:w="1412" w:type="dxa"/>
            <w:vAlign w:val="center"/>
          </w:tcPr>
          <w:p w:rsidR="00780200" w:rsidRDefault="00867D7A" w:rsidP="00867D7A">
            <w:pPr>
              <w:jc w:val="center"/>
              <w:rPr>
                <w:rFonts w:asciiTheme="minorEastAsia" w:hAnsiTheme="minorEastAsia" w:cstheme="minorEastAsia"/>
                <w:szCs w:val="21"/>
              </w:rPr>
            </w:pPr>
            <w:r>
              <w:rPr>
                <w:rFonts w:asciiTheme="minorEastAsia" w:hAnsiTheme="minorEastAsia" w:cstheme="minorEastAsia" w:hint="eastAsia"/>
                <w:szCs w:val="21"/>
              </w:rPr>
              <w:t>较</w:t>
            </w:r>
            <w:r w:rsidR="006B2557">
              <w:rPr>
                <w:rFonts w:asciiTheme="minorEastAsia" w:hAnsiTheme="minorEastAsia" w:cstheme="minorEastAsia" w:hint="eastAsia"/>
                <w:szCs w:val="21"/>
              </w:rPr>
              <w:t>认真</w:t>
            </w:r>
          </w:p>
        </w:tc>
        <w:tc>
          <w:tcPr>
            <w:tcW w:w="1513" w:type="dxa"/>
            <w:vAlign w:val="center"/>
          </w:tcPr>
          <w:p w:rsidR="00780200" w:rsidRDefault="00867D7A" w:rsidP="006B2557">
            <w:pPr>
              <w:jc w:val="center"/>
              <w:rPr>
                <w:rFonts w:asciiTheme="minorEastAsia" w:hAnsiTheme="minorEastAsia" w:cstheme="minorEastAsia"/>
                <w:szCs w:val="21"/>
              </w:rPr>
            </w:pPr>
            <w:r>
              <w:rPr>
                <w:rFonts w:asciiTheme="minorEastAsia" w:hAnsiTheme="minorEastAsia" w:cstheme="minorEastAsia" w:hint="eastAsia"/>
                <w:szCs w:val="21"/>
              </w:rPr>
              <w:t>基本认真</w:t>
            </w:r>
          </w:p>
        </w:tc>
        <w:tc>
          <w:tcPr>
            <w:tcW w:w="1327" w:type="dxa"/>
            <w:vAlign w:val="center"/>
          </w:tcPr>
          <w:p w:rsidR="00780200" w:rsidRDefault="00867D7A" w:rsidP="00867D7A">
            <w:pPr>
              <w:jc w:val="center"/>
              <w:rPr>
                <w:rFonts w:asciiTheme="minorEastAsia" w:hAnsiTheme="minorEastAsia" w:cstheme="minorEastAsia"/>
                <w:szCs w:val="21"/>
              </w:rPr>
            </w:pPr>
            <w:r>
              <w:rPr>
                <w:rFonts w:asciiTheme="minorEastAsia" w:hAnsiTheme="minorEastAsia" w:cstheme="minorEastAsia" w:hint="eastAsia"/>
                <w:szCs w:val="21"/>
              </w:rPr>
              <w:t>不认真</w:t>
            </w:r>
          </w:p>
        </w:tc>
        <w:tc>
          <w:tcPr>
            <w:tcW w:w="908" w:type="dxa"/>
            <w:vAlign w:val="center"/>
          </w:tcPr>
          <w:p w:rsidR="00780200" w:rsidRDefault="00867D7A" w:rsidP="00867D7A">
            <w:pPr>
              <w:jc w:val="center"/>
              <w:rPr>
                <w:rFonts w:asciiTheme="minorEastAsia" w:hAnsiTheme="minorEastAsia" w:cstheme="minorEastAsia"/>
                <w:szCs w:val="21"/>
              </w:rPr>
            </w:pPr>
            <w:r>
              <w:rPr>
                <w:rFonts w:asciiTheme="minorEastAsia" w:hAnsiTheme="minorEastAsia" w:cstheme="minorEastAsia" w:hint="eastAsia"/>
                <w:szCs w:val="21"/>
              </w:rPr>
              <w:t>较不认真</w:t>
            </w:r>
          </w:p>
        </w:tc>
      </w:tr>
      <w:tr w:rsidR="00780200" w:rsidTr="00D36FAF">
        <w:trPr>
          <w:jc w:val="center"/>
        </w:trPr>
        <w:tc>
          <w:tcPr>
            <w:tcW w:w="1648" w:type="dxa"/>
            <w:vAlign w:val="center"/>
          </w:tcPr>
          <w:p w:rsidR="00780200" w:rsidRDefault="00867D7A">
            <w:pPr>
              <w:pStyle w:val="af7"/>
              <w:spacing w:line="240" w:lineRule="auto"/>
              <w:jc w:val="center"/>
              <w:rPr>
                <w:rFonts w:asciiTheme="minorEastAsia" w:hAnsiTheme="minorEastAsia" w:cstheme="minorEastAsia"/>
              </w:rPr>
            </w:pPr>
            <w:r>
              <w:rPr>
                <w:rFonts w:asciiTheme="minorEastAsia" w:hAnsiTheme="minorEastAsia" w:cstheme="minorEastAsia" w:hint="eastAsia"/>
              </w:rPr>
              <w:t>解题(权重</w:t>
            </w:r>
            <w:r>
              <w:rPr>
                <w:rFonts w:asciiTheme="minorEastAsia" w:hAnsiTheme="minorEastAsia" w:cstheme="minorEastAsia"/>
              </w:rPr>
              <w:t>0.4)</w:t>
            </w:r>
          </w:p>
        </w:tc>
        <w:tc>
          <w:tcPr>
            <w:tcW w:w="1438" w:type="dxa"/>
            <w:vAlign w:val="center"/>
          </w:tcPr>
          <w:p w:rsidR="00780200" w:rsidRDefault="00867D7A" w:rsidP="00D36FAF">
            <w:pPr>
              <w:jc w:val="left"/>
              <w:rPr>
                <w:rFonts w:asciiTheme="minorEastAsia" w:hAnsiTheme="minorEastAsia" w:cstheme="minorEastAsia"/>
                <w:szCs w:val="21"/>
              </w:rPr>
            </w:pPr>
            <w:r>
              <w:rPr>
                <w:rFonts w:asciiTheme="minorEastAsia" w:hAnsiTheme="minorEastAsia" w:cstheme="minorEastAsia" w:hint="eastAsia"/>
                <w:szCs w:val="21"/>
              </w:rPr>
              <w:t>内容完整、</w:t>
            </w:r>
            <w:r w:rsidRPr="00867D7A">
              <w:rPr>
                <w:rFonts w:asciiTheme="minorEastAsia" w:hAnsiTheme="minorEastAsia" w:cstheme="minorEastAsia" w:hint="eastAsia"/>
                <w:szCs w:val="21"/>
              </w:rPr>
              <w:t>思路清晰</w:t>
            </w:r>
            <w:r w:rsidR="00D36FAF">
              <w:rPr>
                <w:rFonts w:asciiTheme="minorEastAsia" w:hAnsiTheme="minorEastAsia" w:cstheme="minorEastAsia" w:hint="eastAsia"/>
                <w:szCs w:val="21"/>
              </w:rPr>
              <w:t>、</w:t>
            </w:r>
            <w:r w:rsidRPr="00867D7A">
              <w:rPr>
                <w:rFonts w:asciiTheme="minorEastAsia" w:hAnsiTheme="minorEastAsia" w:cstheme="minorEastAsia" w:hint="eastAsia"/>
                <w:szCs w:val="21"/>
              </w:rPr>
              <w:t>计算正确</w:t>
            </w:r>
          </w:p>
        </w:tc>
        <w:tc>
          <w:tcPr>
            <w:tcW w:w="1412" w:type="dxa"/>
            <w:vAlign w:val="center"/>
          </w:tcPr>
          <w:p w:rsidR="00780200" w:rsidRDefault="00D36FAF">
            <w:pPr>
              <w:jc w:val="left"/>
              <w:rPr>
                <w:rFonts w:asciiTheme="minorEastAsia" w:hAnsiTheme="minorEastAsia" w:cstheme="minorEastAsia"/>
                <w:szCs w:val="21"/>
              </w:rPr>
            </w:pPr>
            <w:r w:rsidRPr="00D36FAF">
              <w:rPr>
                <w:rFonts w:asciiTheme="minorEastAsia" w:hAnsiTheme="minorEastAsia" w:cstheme="minorEastAsia" w:hint="eastAsia"/>
                <w:szCs w:val="21"/>
              </w:rPr>
              <w:t>内容完整、思路</w:t>
            </w:r>
            <w:r>
              <w:rPr>
                <w:rFonts w:asciiTheme="minorEastAsia" w:hAnsiTheme="minorEastAsia" w:cstheme="minorEastAsia" w:hint="eastAsia"/>
                <w:szCs w:val="21"/>
              </w:rPr>
              <w:t>可行</w:t>
            </w:r>
            <w:r w:rsidRPr="00D36FAF">
              <w:rPr>
                <w:rFonts w:asciiTheme="minorEastAsia" w:hAnsiTheme="minorEastAsia" w:cstheme="minorEastAsia" w:hint="eastAsia"/>
                <w:szCs w:val="21"/>
              </w:rPr>
              <w:t>、</w:t>
            </w:r>
            <w:r>
              <w:rPr>
                <w:rFonts w:asciiTheme="minorEastAsia" w:hAnsiTheme="minorEastAsia" w:cstheme="minorEastAsia" w:hint="eastAsia"/>
                <w:szCs w:val="21"/>
              </w:rPr>
              <w:t>计算个别错误</w:t>
            </w:r>
          </w:p>
        </w:tc>
        <w:tc>
          <w:tcPr>
            <w:tcW w:w="1513" w:type="dxa"/>
            <w:vAlign w:val="center"/>
          </w:tcPr>
          <w:p w:rsidR="00780200" w:rsidRDefault="00D36FAF">
            <w:pPr>
              <w:jc w:val="left"/>
              <w:rPr>
                <w:rFonts w:asciiTheme="minorEastAsia" w:hAnsiTheme="minorEastAsia" w:cstheme="minorEastAsia"/>
                <w:szCs w:val="21"/>
              </w:rPr>
            </w:pPr>
            <w:r w:rsidRPr="00D36FAF">
              <w:rPr>
                <w:rFonts w:asciiTheme="minorEastAsia" w:hAnsiTheme="minorEastAsia" w:cstheme="minorEastAsia" w:hint="eastAsia"/>
                <w:szCs w:val="21"/>
              </w:rPr>
              <w:t>内容</w:t>
            </w:r>
            <w:r>
              <w:rPr>
                <w:rFonts w:asciiTheme="minorEastAsia" w:hAnsiTheme="minorEastAsia" w:cstheme="minorEastAsia" w:hint="eastAsia"/>
                <w:szCs w:val="21"/>
              </w:rPr>
              <w:t>基本</w:t>
            </w:r>
            <w:r w:rsidRPr="00D36FAF">
              <w:rPr>
                <w:rFonts w:asciiTheme="minorEastAsia" w:hAnsiTheme="minorEastAsia" w:cstheme="minorEastAsia" w:hint="eastAsia"/>
                <w:szCs w:val="21"/>
              </w:rPr>
              <w:t>完整、思路</w:t>
            </w:r>
            <w:r>
              <w:rPr>
                <w:rFonts w:asciiTheme="minorEastAsia" w:hAnsiTheme="minorEastAsia" w:cstheme="minorEastAsia" w:hint="eastAsia"/>
                <w:szCs w:val="21"/>
              </w:rPr>
              <w:t>尚可</w:t>
            </w:r>
            <w:r w:rsidRPr="00D36FAF">
              <w:rPr>
                <w:rFonts w:asciiTheme="minorEastAsia" w:hAnsiTheme="minorEastAsia" w:cstheme="minorEastAsia" w:hint="eastAsia"/>
                <w:szCs w:val="21"/>
              </w:rPr>
              <w:t>、</w:t>
            </w:r>
            <w:proofErr w:type="gramStart"/>
            <w:r w:rsidRPr="00D36FAF">
              <w:rPr>
                <w:rFonts w:asciiTheme="minorEastAsia" w:hAnsiTheme="minorEastAsia" w:cstheme="minorEastAsia" w:hint="eastAsia"/>
                <w:szCs w:val="21"/>
              </w:rPr>
              <w:t>计算</w:t>
            </w:r>
            <w:r>
              <w:rPr>
                <w:rFonts w:asciiTheme="minorEastAsia" w:hAnsiTheme="minorEastAsia" w:cstheme="minorEastAsia" w:hint="eastAsia"/>
                <w:szCs w:val="21"/>
              </w:rPr>
              <w:t>少</w:t>
            </w:r>
            <w:proofErr w:type="gramEnd"/>
            <w:r>
              <w:rPr>
                <w:rFonts w:asciiTheme="minorEastAsia" w:hAnsiTheme="minorEastAsia" w:cstheme="minorEastAsia" w:hint="eastAsia"/>
                <w:szCs w:val="21"/>
              </w:rPr>
              <w:t>部分</w:t>
            </w:r>
            <w:r w:rsidRPr="00D36FAF">
              <w:rPr>
                <w:rFonts w:asciiTheme="minorEastAsia" w:hAnsiTheme="minorEastAsia" w:cstheme="minorEastAsia" w:hint="eastAsia"/>
                <w:szCs w:val="21"/>
              </w:rPr>
              <w:t>错误</w:t>
            </w:r>
          </w:p>
        </w:tc>
        <w:tc>
          <w:tcPr>
            <w:tcW w:w="1327" w:type="dxa"/>
            <w:vAlign w:val="center"/>
          </w:tcPr>
          <w:p w:rsidR="00780200" w:rsidRDefault="00D36FAF">
            <w:pPr>
              <w:jc w:val="left"/>
              <w:rPr>
                <w:rFonts w:asciiTheme="minorEastAsia" w:hAnsiTheme="minorEastAsia" w:cstheme="minorEastAsia"/>
                <w:szCs w:val="21"/>
              </w:rPr>
            </w:pPr>
            <w:r w:rsidRPr="00D36FAF">
              <w:rPr>
                <w:rFonts w:asciiTheme="minorEastAsia" w:hAnsiTheme="minorEastAsia" w:cstheme="minorEastAsia" w:hint="eastAsia"/>
                <w:szCs w:val="21"/>
              </w:rPr>
              <w:t>内容</w:t>
            </w:r>
            <w:r>
              <w:rPr>
                <w:rFonts w:asciiTheme="minorEastAsia" w:hAnsiTheme="minorEastAsia" w:cstheme="minorEastAsia" w:hint="eastAsia"/>
                <w:szCs w:val="21"/>
              </w:rPr>
              <w:t>基本完整</w:t>
            </w:r>
            <w:r w:rsidRPr="00D36FAF">
              <w:rPr>
                <w:rFonts w:asciiTheme="minorEastAsia" w:hAnsiTheme="minorEastAsia" w:cstheme="minorEastAsia" w:hint="eastAsia"/>
                <w:szCs w:val="21"/>
              </w:rPr>
              <w:t>、思路</w:t>
            </w:r>
            <w:r>
              <w:rPr>
                <w:rFonts w:asciiTheme="minorEastAsia" w:hAnsiTheme="minorEastAsia" w:cstheme="minorEastAsia" w:hint="eastAsia"/>
                <w:szCs w:val="21"/>
              </w:rPr>
              <w:t>尚可</w:t>
            </w:r>
            <w:r w:rsidRPr="00D36FAF">
              <w:rPr>
                <w:rFonts w:asciiTheme="minorEastAsia" w:hAnsiTheme="minorEastAsia" w:cstheme="minorEastAsia" w:hint="eastAsia"/>
                <w:szCs w:val="21"/>
              </w:rPr>
              <w:t>、计算</w:t>
            </w:r>
            <w:r>
              <w:rPr>
                <w:rFonts w:asciiTheme="minorEastAsia" w:hAnsiTheme="minorEastAsia" w:cstheme="minorEastAsia" w:hint="eastAsia"/>
                <w:szCs w:val="21"/>
              </w:rPr>
              <w:t>部分</w:t>
            </w:r>
            <w:r w:rsidRPr="00D36FAF">
              <w:rPr>
                <w:rFonts w:asciiTheme="minorEastAsia" w:hAnsiTheme="minorEastAsia" w:cstheme="minorEastAsia" w:hint="eastAsia"/>
                <w:szCs w:val="21"/>
              </w:rPr>
              <w:t>错误</w:t>
            </w:r>
          </w:p>
        </w:tc>
        <w:tc>
          <w:tcPr>
            <w:tcW w:w="908" w:type="dxa"/>
            <w:vAlign w:val="center"/>
          </w:tcPr>
          <w:p w:rsidR="00780200" w:rsidRDefault="00D36FAF">
            <w:pPr>
              <w:jc w:val="left"/>
              <w:rPr>
                <w:rFonts w:asciiTheme="minorEastAsia" w:hAnsiTheme="minorEastAsia" w:cstheme="minorEastAsia"/>
                <w:szCs w:val="21"/>
              </w:rPr>
            </w:pPr>
            <w:r w:rsidRPr="00D36FAF">
              <w:rPr>
                <w:rFonts w:asciiTheme="minorEastAsia" w:hAnsiTheme="minorEastAsia" w:cstheme="minorEastAsia" w:hint="eastAsia"/>
                <w:szCs w:val="21"/>
              </w:rPr>
              <w:t>内容</w:t>
            </w:r>
            <w:r>
              <w:rPr>
                <w:rFonts w:asciiTheme="minorEastAsia" w:hAnsiTheme="minorEastAsia" w:cstheme="minorEastAsia" w:hint="eastAsia"/>
                <w:szCs w:val="21"/>
              </w:rPr>
              <w:t>不完整或不会做</w:t>
            </w:r>
          </w:p>
        </w:tc>
      </w:tr>
    </w:tbl>
    <w:p w:rsidR="00780200" w:rsidRDefault="00780200">
      <w:pPr>
        <w:pStyle w:val="Default"/>
        <w:spacing w:line="420" w:lineRule="exact"/>
        <w:rPr>
          <w:rFonts w:asciiTheme="minorEastAsia" w:eastAsiaTheme="minorEastAsia" w:hAnsiTheme="minorEastAsia" w:cstheme="minorEastAsia"/>
          <w:sz w:val="21"/>
          <w:szCs w:val="21"/>
        </w:rPr>
      </w:pPr>
    </w:p>
    <w:p w:rsidR="000B39DB" w:rsidRDefault="000B39DB" w:rsidP="000B39DB">
      <w:pPr>
        <w:spacing w:line="300" w:lineRule="auto"/>
        <w:rPr>
          <w:rFonts w:asciiTheme="majorEastAsia" w:eastAsiaTheme="majorEastAsia" w:hAnsiTheme="majorEastAsia" w:cstheme="majorEastAsia"/>
          <w:b/>
          <w:bCs/>
          <w:sz w:val="24"/>
        </w:rPr>
      </w:pPr>
      <w:r>
        <w:rPr>
          <w:rFonts w:asciiTheme="majorEastAsia" w:eastAsiaTheme="majorEastAsia" w:hAnsiTheme="majorEastAsia" w:cstheme="majorEastAsia"/>
          <w:b/>
          <w:bCs/>
          <w:sz w:val="24"/>
        </w:rPr>
        <w:t>2.</w:t>
      </w:r>
      <w:r>
        <w:rPr>
          <w:rFonts w:asciiTheme="majorEastAsia" w:eastAsiaTheme="majorEastAsia" w:hAnsiTheme="majorEastAsia" w:cstheme="majorEastAsia" w:hint="eastAsia"/>
          <w:b/>
          <w:bCs/>
          <w:sz w:val="24"/>
        </w:rPr>
        <w:t>课堂笔记</w:t>
      </w:r>
      <w:r w:rsidR="009E29AB">
        <w:rPr>
          <w:rFonts w:asciiTheme="majorEastAsia" w:eastAsiaTheme="majorEastAsia" w:hAnsiTheme="majorEastAsia" w:cstheme="majorEastAsia" w:hint="eastAsia"/>
          <w:b/>
          <w:bCs/>
          <w:sz w:val="24"/>
        </w:rPr>
        <w:t>与调查报告</w:t>
      </w:r>
      <w:r w:rsidRPr="00540FB5">
        <w:rPr>
          <w:rFonts w:asciiTheme="majorEastAsia" w:eastAsiaTheme="majorEastAsia" w:hAnsiTheme="majorEastAsia" w:cstheme="majorEastAsia" w:hint="eastAsia"/>
          <w:b/>
          <w:bCs/>
          <w:sz w:val="24"/>
        </w:rPr>
        <w:t>评分标准</w:t>
      </w:r>
    </w:p>
    <w:tbl>
      <w:tblPr>
        <w:tblW w:w="82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48"/>
        <w:gridCol w:w="1438"/>
        <w:gridCol w:w="1276"/>
        <w:gridCol w:w="1559"/>
        <w:gridCol w:w="1134"/>
        <w:gridCol w:w="1191"/>
      </w:tblGrid>
      <w:tr w:rsidR="000B39DB" w:rsidTr="000B39DB">
        <w:trPr>
          <w:jc w:val="center"/>
        </w:trPr>
        <w:tc>
          <w:tcPr>
            <w:tcW w:w="1648" w:type="dxa"/>
            <w:vAlign w:val="center"/>
          </w:tcPr>
          <w:p w:rsidR="000B39DB" w:rsidRDefault="000B39DB" w:rsidP="004B77FA">
            <w:pPr>
              <w:pStyle w:val="af6"/>
              <w:rPr>
                <w:rFonts w:asciiTheme="minorEastAsia" w:hAnsiTheme="minorEastAsia" w:cstheme="minorEastAsia"/>
                <w:kern w:val="2"/>
                <w:sz w:val="21"/>
                <w:szCs w:val="21"/>
              </w:rPr>
            </w:pPr>
            <w:r>
              <w:rPr>
                <w:rFonts w:asciiTheme="minorEastAsia" w:hAnsiTheme="minorEastAsia" w:cstheme="minorEastAsia" w:hint="eastAsia"/>
                <w:kern w:val="2"/>
                <w:sz w:val="21"/>
                <w:szCs w:val="21"/>
              </w:rPr>
              <w:t>观测点</w:t>
            </w:r>
          </w:p>
        </w:tc>
        <w:tc>
          <w:tcPr>
            <w:tcW w:w="1438" w:type="dxa"/>
            <w:vAlign w:val="center"/>
          </w:tcPr>
          <w:p w:rsidR="000B39DB" w:rsidRDefault="000B39DB" w:rsidP="004B77FA">
            <w:pPr>
              <w:spacing w:line="240" w:lineRule="exact"/>
              <w:jc w:val="center"/>
              <w:rPr>
                <w:rFonts w:asciiTheme="minorEastAsia" w:hAnsiTheme="minorEastAsia" w:cstheme="minorEastAsia"/>
                <w:b/>
                <w:bCs/>
                <w:szCs w:val="21"/>
              </w:rPr>
            </w:pPr>
            <w:r>
              <w:rPr>
                <w:rFonts w:asciiTheme="minorEastAsia" w:hAnsiTheme="minorEastAsia" w:cstheme="minorEastAsia" w:hint="eastAsia"/>
                <w:b/>
                <w:bCs/>
                <w:szCs w:val="21"/>
              </w:rPr>
              <w:t>优（90～100）</w:t>
            </w:r>
          </w:p>
        </w:tc>
        <w:tc>
          <w:tcPr>
            <w:tcW w:w="1276" w:type="dxa"/>
            <w:vAlign w:val="center"/>
          </w:tcPr>
          <w:p w:rsidR="000B39DB" w:rsidRDefault="000B39DB" w:rsidP="004B77FA">
            <w:pPr>
              <w:spacing w:line="240" w:lineRule="exact"/>
              <w:jc w:val="center"/>
              <w:rPr>
                <w:rFonts w:asciiTheme="minorEastAsia" w:hAnsiTheme="minorEastAsia" w:cstheme="minorEastAsia"/>
                <w:b/>
                <w:bCs/>
                <w:szCs w:val="21"/>
              </w:rPr>
            </w:pPr>
            <w:r>
              <w:rPr>
                <w:rFonts w:asciiTheme="minorEastAsia" w:hAnsiTheme="minorEastAsia" w:cstheme="minorEastAsia" w:hint="eastAsia"/>
                <w:b/>
                <w:bCs/>
                <w:szCs w:val="21"/>
              </w:rPr>
              <w:t>良（80～89）</w:t>
            </w:r>
          </w:p>
        </w:tc>
        <w:tc>
          <w:tcPr>
            <w:tcW w:w="1559" w:type="dxa"/>
            <w:vAlign w:val="center"/>
          </w:tcPr>
          <w:p w:rsidR="000B39DB" w:rsidRDefault="000B39DB" w:rsidP="004B77FA">
            <w:pPr>
              <w:spacing w:line="240" w:lineRule="exact"/>
              <w:jc w:val="center"/>
              <w:rPr>
                <w:rFonts w:asciiTheme="minorEastAsia" w:hAnsiTheme="minorEastAsia" w:cstheme="minorEastAsia"/>
                <w:b/>
                <w:bCs/>
                <w:szCs w:val="21"/>
              </w:rPr>
            </w:pPr>
            <w:r>
              <w:rPr>
                <w:rFonts w:asciiTheme="minorEastAsia" w:hAnsiTheme="minorEastAsia" w:cstheme="minorEastAsia" w:hint="eastAsia"/>
                <w:b/>
                <w:bCs/>
                <w:szCs w:val="21"/>
              </w:rPr>
              <w:t>中等（70～79）</w:t>
            </w:r>
          </w:p>
        </w:tc>
        <w:tc>
          <w:tcPr>
            <w:tcW w:w="1134" w:type="dxa"/>
            <w:vAlign w:val="center"/>
          </w:tcPr>
          <w:p w:rsidR="000B39DB" w:rsidRDefault="000B39DB" w:rsidP="004B77FA">
            <w:pPr>
              <w:spacing w:line="240" w:lineRule="exact"/>
              <w:jc w:val="center"/>
              <w:rPr>
                <w:rFonts w:asciiTheme="minorEastAsia" w:hAnsiTheme="minorEastAsia" w:cstheme="minorEastAsia"/>
                <w:b/>
                <w:bCs/>
                <w:szCs w:val="21"/>
              </w:rPr>
            </w:pPr>
            <w:r>
              <w:rPr>
                <w:rFonts w:asciiTheme="minorEastAsia" w:hAnsiTheme="minorEastAsia" w:cstheme="minorEastAsia" w:hint="eastAsia"/>
                <w:b/>
                <w:bCs/>
                <w:szCs w:val="21"/>
              </w:rPr>
              <w:t>及格（60</w:t>
            </w:r>
          </w:p>
          <w:p w:rsidR="000B39DB" w:rsidRDefault="000B39DB" w:rsidP="004B77FA">
            <w:pPr>
              <w:spacing w:line="240" w:lineRule="exact"/>
              <w:jc w:val="center"/>
              <w:rPr>
                <w:rFonts w:asciiTheme="minorEastAsia" w:hAnsiTheme="minorEastAsia" w:cstheme="minorEastAsia"/>
                <w:b/>
                <w:bCs/>
                <w:szCs w:val="21"/>
              </w:rPr>
            </w:pPr>
            <w:r>
              <w:rPr>
                <w:rFonts w:asciiTheme="minorEastAsia" w:hAnsiTheme="minorEastAsia" w:cstheme="minorEastAsia" w:hint="eastAsia"/>
                <w:b/>
                <w:bCs/>
                <w:szCs w:val="21"/>
              </w:rPr>
              <w:t>～69）</w:t>
            </w:r>
          </w:p>
        </w:tc>
        <w:tc>
          <w:tcPr>
            <w:tcW w:w="1191" w:type="dxa"/>
            <w:vAlign w:val="center"/>
          </w:tcPr>
          <w:p w:rsidR="000B39DB" w:rsidRDefault="000B39DB" w:rsidP="004B77FA">
            <w:pPr>
              <w:spacing w:line="240" w:lineRule="exact"/>
              <w:jc w:val="center"/>
              <w:rPr>
                <w:rFonts w:asciiTheme="minorEastAsia" w:hAnsiTheme="minorEastAsia" w:cstheme="minorEastAsia"/>
                <w:b/>
                <w:bCs/>
                <w:szCs w:val="21"/>
              </w:rPr>
            </w:pPr>
            <w:r>
              <w:rPr>
                <w:rFonts w:asciiTheme="minorEastAsia" w:hAnsiTheme="minorEastAsia" w:cstheme="minorEastAsia" w:hint="eastAsia"/>
                <w:b/>
                <w:bCs/>
                <w:szCs w:val="21"/>
              </w:rPr>
              <w:t>不及格（&lt;60）</w:t>
            </w:r>
          </w:p>
        </w:tc>
      </w:tr>
      <w:tr w:rsidR="000B39DB" w:rsidTr="000B39DB">
        <w:trPr>
          <w:jc w:val="center"/>
        </w:trPr>
        <w:tc>
          <w:tcPr>
            <w:tcW w:w="1648" w:type="dxa"/>
            <w:vAlign w:val="center"/>
          </w:tcPr>
          <w:p w:rsidR="000B39DB" w:rsidRDefault="000B39DB" w:rsidP="004B77FA">
            <w:pPr>
              <w:pStyle w:val="af7"/>
              <w:spacing w:line="240" w:lineRule="auto"/>
              <w:jc w:val="both"/>
              <w:rPr>
                <w:rFonts w:asciiTheme="minorEastAsia" w:hAnsiTheme="minorEastAsia" w:cstheme="minorEastAsia"/>
              </w:rPr>
            </w:pPr>
            <w:r>
              <w:rPr>
                <w:rFonts w:asciiTheme="minorEastAsia" w:hAnsiTheme="minorEastAsia" w:cstheme="minorEastAsia" w:hint="eastAsia"/>
              </w:rPr>
              <w:t>书写(权重0</w:t>
            </w:r>
            <w:r>
              <w:rPr>
                <w:rFonts w:asciiTheme="minorEastAsia" w:hAnsiTheme="minorEastAsia" w:cstheme="minorEastAsia"/>
              </w:rPr>
              <w:t>.3)</w:t>
            </w:r>
          </w:p>
        </w:tc>
        <w:tc>
          <w:tcPr>
            <w:tcW w:w="1438" w:type="dxa"/>
            <w:vAlign w:val="center"/>
          </w:tcPr>
          <w:p w:rsidR="000B39DB" w:rsidRDefault="000B39DB" w:rsidP="004B77FA">
            <w:pPr>
              <w:jc w:val="center"/>
              <w:rPr>
                <w:rFonts w:asciiTheme="minorEastAsia" w:hAnsiTheme="minorEastAsia" w:cstheme="minorEastAsia"/>
                <w:szCs w:val="21"/>
              </w:rPr>
            </w:pPr>
            <w:r>
              <w:rPr>
                <w:rFonts w:asciiTheme="minorEastAsia" w:hAnsiTheme="minorEastAsia" w:cstheme="minorEastAsia" w:hint="eastAsia"/>
                <w:szCs w:val="21"/>
              </w:rPr>
              <w:t>工整</w:t>
            </w:r>
          </w:p>
        </w:tc>
        <w:tc>
          <w:tcPr>
            <w:tcW w:w="1276" w:type="dxa"/>
            <w:vAlign w:val="center"/>
          </w:tcPr>
          <w:p w:rsidR="000B39DB" w:rsidRDefault="000B39DB" w:rsidP="004B77FA">
            <w:pPr>
              <w:jc w:val="center"/>
              <w:rPr>
                <w:rFonts w:asciiTheme="minorEastAsia" w:hAnsiTheme="minorEastAsia" w:cstheme="minorEastAsia"/>
                <w:szCs w:val="21"/>
              </w:rPr>
            </w:pPr>
            <w:r>
              <w:rPr>
                <w:rFonts w:asciiTheme="minorEastAsia" w:hAnsiTheme="minorEastAsia" w:cstheme="minorEastAsia" w:hint="eastAsia"/>
                <w:szCs w:val="21"/>
              </w:rPr>
              <w:t>较工整</w:t>
            </w:r>
          </w:p>
        </w:tc>
        <w:tc>
          <w:tcPr>
            <w:tcW w:w="1559" w:type="dxa"/>
            <w:vAlign w:val="center"/>
          </w:tcPr>
          <w:p w:rsidR="000B39DB" w:rsidRDefault="000B39DB" w:rsidP="004B77FA">
            <w:pPr>
              <w:jc w:val="center"/>
              <w:rPr>
                <w:rFonts w:asciiTheme="minorEastAsia" w:hAnsiTheme="minorEastAsia" w:cstheme="minorEastAsia"/>
                <w:szCs w:val="21"/>
              </w:rPr>
            </w:pPr>
            <w:r>
              <w:rPr>
                <w:rFonts w:asciiTheme="minorEastAsia" w:hAnsiTheme="minorEastAsia" w:cstheme="minorEastAsia" w:hint="eastAsia"/>
                <w:szCs w:val="21"/>
              </w:rPr>
              <w:t>基本工整</w:t>
            </w:r>
          </w:p>
        </w:tc>
        <w:tc>
          <w:tcPr>
            <w:tcW w:w="1134" w:type="dxa"/>
            <w:vAlign w:val="center"/>
          </w:tcPr>
          <w:p w:rsidR="000B39DB" w:rsidRDefault="00AE6718" w:rsidP="004B77FA">
            <w:pPr>
              <w:jc w:val="center"/>
              <w:rPr>
                <w:rFonts w:asciiTheme="minorEastAsia" w:hAnsiTheme="minorEastAsia" w:cstheme="minorEastAsia"/>
                <w:szCs w:val="21"/>
              </w:rPr>
            </w:pPr>
            <w:r>
              <w:rPr>
                <w:rFonts w:asciiTheme="minorEastAsia" w:hAnsiTheme="minorEastAsia" w:cstheme="minorEastAsia" w:hint="eastAsia"/>
                <w:szCs w:val="21"/>
              </w:rPr>
              <w:t>欠</w:t>
            </w:r>
            <w:r w:rsidR="000B39DB">
              <w:rPr>
                <w:rFonts w:asciiTheme="minorEastAsia" w:hAnsiTheme="minorEastAsia" w:cstheme="minorEastAsia" w:hint="eastAsia"/>
                <w:szCs w:val="21"/>
              </w:rPr>
              <w:t>工整</w:t>
            </w:r>
          </w:p>
        </w:tc>
        <w:tc>
          <w:tcPr>
            <w:tcW w:w="1191" w:type="dxa"/>
            <w:vAlign w:val="center"/>
          </w:tcPr>
          <w:p w:rsidR="000B39DB" w:rsidRDefault="000B39DB" w:rsidP="004B77FA">
            <w:pPr>
              <w:jc w:val="center"/>
              <w:rPr>
                <w:rFonts w:asciiTheme="minorEastAsia" w:hAnsiTheme="minorEastAsia" w:cstheme="minorEastAsia"/>
                <w:szCs w:val="21"/>
              </w:rPr>
            </w:pPr>
            <w:r>
              <w:rPr>
                <w:rFonts w:asciiTheme="minorEastAsia" w:hAnsiTheme="minorEastAsia" w:cstheme="minorEastAsia" w:hint="eastAsia"/>
                <w:szCs w:val="21"/>
              </w:rPr>
              <w:t>不工整</w:t>
            </w:r>
          </w:p>
        </w:tc>
      </w:tr>
      <w:tr w:rsidR="000B39DB" w:rsidTr="000B39DB">
        <w:trPr>
          <w:jc w:val="center"/>
        </w:trPr>
        <w:tc>
          <w:tcPr>
            <w:tcW w:w="1648" w:type="dxa"/>
            <w:vAlign w:val="center"/>
          </w:tcPr>
          <w:p w:rsidR="000B39DB" w:rsidRDefault="000B39DB" w:rsidP="004B77FA">
            <w:pPr>
              <w:pStyle w:val="af7"/>
              <w:spacing w:line="240" w:lineRule="auto"/>
              <w:jc w:val="center"/>
              <w:rPr>
                <w:rFonts w:asciiTheme="minorEastAsia" w:hAnsiTheme="minorEastAsia" w:cstheme="minorEastAsia"/>
              </w:rPr>
            </w:pPr>
            <w:r>
              <w:rPr>
                <w:rFonts w:asciiTheme="minorEastAsia" w:hAnsiTheme="minorEastAsia" w:cstheme="minorEastAsia" w:hint="eastAsia"/>
              </w:rPr>
              <w:t>态度(权重</w:t>
            </w:r>
            <w:r>
              <w:rPr>
                <w:rFonts w:asciiTheme="minorEastAsia" w:hAnsiTheme="minorEastAsia" w:cstheme="minorEastAsia"/>
              </w:rPr>
              <w:t>0.3)</w:t>
            </w:r>
          </w:p>
        </w:tc>
        <w:tc>
          <w:tcPr>
            <w:tcW w:w="1438" w:type="dxa"/>
            <w:vAlign w:val="center"/>
          </w:tcPr>
          <w:p w:rsidR="000B39DB" w:rsidRDefault="000B39DB" w:rsidP="004B77FA">
            <w:pPr>
              <w:jc w:val="center"/>
              <w:rPr>
                <w:rFonts w:asciiTheme="minorEastAsia" w:hAnsiTheme="minorEastAsia" w:cstheme="minorEastAsia"/>
                <w:szCs w:val="21"/>
              </w:rPr>
            </w:pPr>
            <w:r>
              <w:rPr>
                <w:rFonts w:asciiTheme="minorEastAsia" w:hAnsiTheme="minorEastAsia" w:cstheme="minorEastAsia" w:hint="eastAsia"/>
                <w:szCs w:val="21"/>
              </w:rPr>
              <w:t>认真</w:t>
            </w:r>
          </w:p>
        </w:tc>
        <w:tc>
          <w:tcPr>
            <w:tcW w:w="1276" w:type="dxa"/>
            <w:vAlign w:val="center"/>
          </w:tcPr>
          <w:p w:rsidR="000B39DB" w:rsidRDefault="000B39DB" w:rsidP="004B77FA">
            <w:pPr>
              <w:jc w:val="center"/>
              <w:rPr>
                <w:rFonts w:asciiTheme="minorEastAsia" w:hAnsiTheme="minorEastAsia" w:cstheme="minorEastAsia"/>
                <w:szCs w:val="21"/>
              </w:rPr>
            </w:pPr>
            <w:r>
              <w:rPr>
                <w:rFonts w:asciiTheme="minorEastAsia" w:hAnsiTheme="minorEastAsia" w:cstheme="minorEastAsia" w:hint="eastAsia"/>
                <w:szCs w:val="21"/>
              </w:rPr>
              <w:t>较认真</w:t>
            </w:r>
          </w:p>
        </w:tc>
        <w:tc>
          <w:tcPr>
            <w:tcW w:w="1559" w:type="dxa"/>
            <w:vAlign w:val="center"/>
          </w:tcPr>
          <w:p w:rsidR="000B39DB" w:rsidRDefault="000B39DB" w:rsidP="004B77FA">
            <w:pPr>
              <w:jc w:val="center"/>
              <w:rPr>
                <w:rFonts w:asciiTheme="minorEastAsia" w:hAnsiTheme="minorEastAsia" w:cstheme="minorEastAsia"/>
                <w:szCs w:val="21"/>
              </w:rPr>
            </w:pPr>
            <w:r>
              <w:rPr>
                <w:rFonts w:asciiTheme="minorEastAsia" w:hAnsiTheme="minorEastAsia" w:cstheme="minorEastAsia" w:hint="eastAsia"/>
                <w:szCs w:val="21"/>
              </w:rPr>
              <w:t>基本认真</w:t>
            </w:r>
          </w:p>
        </w:tc>
        <w:tc>
          <w:tcPr>
            <w:tcW w:w="1134" w:type="dxa"/>
            <w:vAlign w:val="center"/>
          </w:tcPr>
          <w:p w:rsidR="000B39DB" w:rsidRDefault="00AE6718" w:rsidP="004B77FA">
            <w:pPr>
              <w:jc w:val="center"/>
              <w:rPr>
                <w:rFonts w:asciiTheme="minorEastAsia" w:hAnsiTheme="minorEastAsia" w:cstheme="minorEastAsia"/>
                <w:szCs w:val="21"/>
              </w:rPr>
            </w:pPr>
            <w:r>
              <w:rPr>
                <w:rFonts w:asciiTheme="minorEastAsia" w:hAnsiTheme="minorEastAsia" w:cstheme="minorEastAsia" w:hint="eastAsia"/>
                <w:szCs w:val="21"/>
              </w:rPr>
              <w:t>欠</w:t>
            </w:r>
            <w:r w:rsidR="000B39DB">
              <w:rPr>
                <w:rFonts w:asciiTheme="minorEastAsia" w:hAnsiTheme="minorEastAsia" w:cstheme="minorEastAsia" w:hint="eastAsia"/>
                <w:szCs w:val="21"/>
              </w:rPr>
              <w:t>认真</w:t>
            </w:r>
          </w:p>
        </w:tc>
        <w:tc>
          <w:tcPr>
            <w:tcW w:w="1191" w:type="dxa"/>
            <w:vAlign w:val="center"/>
          </w:tcPr>
          <w:p w:rsidR="000B39DB" w:rsidRDefault="000B39DB" w:rsidP="004B77FA">
            <w:pPr>
              <w:jc w:val="center"/>
              <w:rPr>
                <w:rFonts w:asciiTheme="minorEastAsia" w:hAnsiTheme="minorEastAsia" w:cstheme="minorEastAsia"/>
                <w:szCs w:val="21"/>
              </w:rPr>
            </w:pPr>
            <w:r>
              <w:rPr>
                <w:rFonts w:asciiTheme="minorEastAsia" w:hAnsiTheme="minorEastAsia" w:cstheme="minorEastAsia" w:hint="eastAsia"/>
                <w:szCs w:val="21"/>
              </w:rPr>
              <w:t>不认真</w:t>
            </w:r>
          </w:p>
        </w:tc>
      </w:tr>
      <w:tr w:rsidR="000B39DB" w:rsidTr="000B39DB">
        <w:trPr>
          <w:jc w:val="center"/>
        </w:trPr>
        <w:tc>
          <w:tcPr>
            <w:tcW w:w="1648" w:type="dxa"/>
            <w:vAlign w:val="center"/>
          </w:tcPr>
          <w:p w:rsidR="000B39DB" w:rsidRDefault="000B39DB" w:rsidP="004B77FA">
            <w:pPr>
              <w:pStyle w:val="af7"/>
              <w:spacing w:line="240" w:lineRule="auto"/>
              <w:jc w:val="center"/>
              <w:rPr>
                <w:rFonts w:asciiTheme="minorEastAsia" w:hAnsiTheme="minorEastAsia" w:cstheme="minorEastAsia"/>
              </w:rPr>
            </w:pPr>
            <w:r>
              <w:rPr>
                <w:rFonts w:asciiTheme="minorEastAsia" w:hAnsiTheme="minorEastAsia" w:cstheme="minorEastAsia" w:hint="eastAsia"/>
              </w:rPr>
              <w:t>内容(权重</w:t>
            </w:r>
            <w:r>
              <w:rPr>
                <w:rFonts w:asciiTheme="minorEastAsia" w:hAnsiTheme="minorEastAsia" w:cstheme="minorEastAsia"/>
              </w:rPr>
              <w:t>0.4)</w:t>
            </w:r>
          </w:p>
        </w:tc>
        <w:tc>
          <w:tcPr>
            <w:tcW w:w="1438" w:type="dxa"/>
            <w:vAlign w:val="center"/>
          </w:tcPr>
          <w:p w:rsidR="000B39DB" w:rsidRDefault="000B39DB" w:rsidP="000B39DB">
            <w:pPr>
              <w:jc w:val="center"/>
              <w:rPr>
                <w:rFonts w:asciiTheme="minorEastAsia" w:hAnsiTheme="minorEastAsia" w:cstheme="minorEastAsia"/>
                <w:szCs w:val="21"/>
              </w:rPr>
            </w:pPr>
            <w:r>
              <w:rPr>
                <w:rFonts w:asciiTheme="minorEastAsia" w:hAnsiTheme="minorEastAsia" w:cstheme="minorEastAsia" w:hint="eastAsia"/>
                <w:szCs w:val="21"/>
              </w:rPr>
              <w:t>完整</w:t>
            </w:r>
          </w:p>
        </w:tc>
        <w:tc>
          <w:tcPr>
            <w:tcW w:w="1276" w:type="dxa"/>
            <w:vAlign w:val="center"/>
          </w:tcPr>
          <w:p w:rsidR="000B39DB" w:rsidRDefault="000B39DB" w:rsidP="000B39DB">
            <w:pPr>
              <w:jc w:val="center"/>
              <w:rPr>
                <w:rFonts w:asciiTheme="minorEastAsia" w:hAnsiTheme="minorEastAsia" w:cstheme="minorEastAsia"/>
                <w:szCs w:val="21"/>
              </w:rPr>
            </w:pPr>
            <w:r>
              <w:rPr>
                <w:rFonts w:asciiTheme="minorEastAsia" w:hAnsiTheme="minorEastAsia" w:cstheme="minorEastAsia" w:hint="eastAsia"/>
                <w:szCs w:val="21"/>
              </w:rPr>
              <w:t>较</w:t>
            </w:r>
            <w:r w:rsidRPr="00D36FAF">
              <w:rPr>
                <w:rFonts w:asciiTheme="minorEastAsia" w:hAnsiTheme="minorEastAsia" w:cstheme="minorEastAsia" w:hint="eastAsia"/>
                <w:szCs w:val="21"/>
              </w:rPr>
              <w:t>完整</w:t>
            </w:r>
          </w:p>
        </w:tc>
        <w:tc>
          <w:tcPr>
            <w:tcW w:w="1559" w:type="dxa"/>
            <w:vAlign w:val="center"/>
          </w:tcPr>
          <w:p w:rsidR="000B39DB" w:rsidRDefault="000B39DB" w:rsidP="000B39DB">
            <w:pPr>
              <w:jc w:val="center"/>
              <w:rPr>
                <w:rFonts w:asciiTheme="minorEastAsia" w:hAnsiTheme="minorEastAsia" w:cstheme="minorEastAsia"/>
                <w:szCs w:val="21"/>
              </w:rPr>
            </w:pPr>
            <w:r>
              <w:rPr>
                <w:rFonts w:asciiTheme="minorEastAsia" w:hAnsiTheme="minorEastAsia" w:cstheme="minorEastAsia" w:hint="eastAsia"/>
                <w:szCs w:val="21"/>
              </w:rPr>
              <w:t>基本</w:t>
            </w:r>
            <w:r w:rsidRPr="00D36FAF">
              <w:rPr>
                <w:rFonts w:asciiTheme="minorEastAsia" w:hAnsiTheme="minorEastAsia" w:cstheme="minorEastAsia" w:hint="eastAsia"/>
                <w:szCs w:val="21"/>
              </w:rPr>
              <w:t>完整</w:t>
            </w:r>
          </w:p>
        </w:tc>
        <w:tc>
          <w:tcPr>
            <w:tcW w:w="1134" w:type="dxa"/>
            <w:vAlign w:val="center"/>
          </w:tcPr>
          <w:p w:rsidR="000B39DB" w:rsidRDefault="00AE6718" w:rsidP="000B39DB">
            <w:pPr>
              <w:jc w:val="center"/>
              <w:rPr>
                <w:rFonts w:asciiTheme="minorEastAsia" w:hAnsiTheme="minorEastAsia" w:cstheme="minorEastAsia"/>
                <w:szCs w:val="21"/>
              </w:rPr>
            </w:pPr>
            <w:r>
              <w:rPr>
                <w:rFonts w:asciiTheme="minorEastAsia" w:hAnsiTheme="minorEastAsia" w:cstheme="minorEastAsia" w:hint="eastAsia"/>
                <w:szCs w:val="21"/>
              </w:rPr>
              <w:t>欠</w:t>
            </w:r>
            <w:r w:rsidR="000B39DB">
              <w:rPr>
                <w:rFonts w:asciiTheme="minorEastAsia" w:hAnsiTheme="minorEastAsia" w:cstheme="minorEastAsia" w:hint="eastAsia"/>
                <w:szCs w:val="21"/>
              </w:rPr>
              <w:t>完整</w:t>
            </w:r>
          </w:p>
        </w:tc>
        <w:tc>
          <w:tcPr>
            <w:tcW w:w="1191" w:type="dxa"/>
            <w:vAlign w:val="center"/>
          </w:tcPr>
          <w:p w:rsidR="000B39DB" w:rsidRDefault="000B39DB" w:rsidP="000B39DB">
            <w:pPr>
              <w:jc w:val="center"/>
              <w:rPr>
                <w:rFonts w:asciiTheme="minorEastAsia" w:hAnsiTheme="minorEastAsia" w:cstheme="minorEastAsia"/>
                <w:szCs w:val="21"/>
              </w:rPr>
            </w:pPr>
            <w:r>
              <w:rPr>
                <w:rFonts w:asciiTheme="minorEastAsia" w:hAnsiTheme="minorEastAsia" w:cstheme="minorEastAsia" w:hint="eastAsia"/>
                <w:szCs w:val="21"/>
              </w:rPr>
              <w:t>不完整</w:t>
            </w:r>
          </w:p>
        </w:tc>
      </w:tr>
    </w:tbl>
    <w:p w:rsidR="00780200" w:rsidRDefault="00780200" w:rsidP="00835F82">
      <w:pPr>
        <w:tabs>
          <w:tab w:val="left" w:pos="705"/>
        </w:tabs>
        <w:spacing w:line="400" w:lineRule="exact"/>
        <w:rPr>
          <w:rFonts w:asciiTheme="minorEastAsia" w:hAnsiTheme="minorEastAsia" w:cstheme="minorEastAsia"/>
          <w:szCs w:val="21"/>
        </w:rPr>
      </w:pPr>
    </w:p>
    <w:sectPr w:rsidR="00780200" w:rsidSect="00835F82">
      <w:headerReference w:type="default" r:id="rId8"/>
      <w:pgSz w:w="11906" w:h="16838"/>
      <w:pgMar w:top="1440" w:right="1797" w:bottom="1440" w:left="1797" w:header="851" w:footer="992" w:gutter="0"/>
      <w:cols w:space="0"/>
      <w:docGrid w:type="lines" w:linePitch="31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09CF" w:rsidRDefault="00D209CF">
      <w:r>
        <w:separator/>
      </w:r>
    </w:p>
  </w:endnote>
  <w:endnote w:type="continuationSeparator" w:id="0">
    <w:p w:rsidR="00D209CF" w:rsidRDefault="00D209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modern"/>
    <w:pitch w:val="fixed"/>
    <w:sig w:usb0="00000001" w:usb1="080E0000" w:usb2="00000010" w:usb3="00000000" w:csb0="00040000" w:csb1="00000000"/>
  </w:font>
  <w:font w:name="等线">
    <w:altName w:val="DengXian"/>
    <w:panose1 w:val="02010600030101010101"/>
    <w:charset w:val="86"/>
    <w:family w:val="auto"/>
    <w:pitch w:val="variable"/>
    <w:sig w:usb0="A00002BF" w:usb1="38CF7CFA" w:usb2="00000016" w:usb3="00000000" w:csb0="0004000F" w:csb1="00000000"/>
  </w:font>
  <w:font w:name="汉仪书宋二简">
    <w:altName w:val="Arial Unicode MS"/>
    <w:charset w:val="86"/>
    <w:family w:val="modern"/>
    <w:pitch w:val="fixed"/>
    <w:sig w:usb0="00000000" w:usb1="080E0800" w:usb2="00000012" w:usb3="00000000" w:csb0="00040000" w:csb1="00000000"/>
  </w:font>
  <w:font w:name="宋体e眠副浡渀.">
    <w:altName w:val="宋体"/>
    <w:charset w:val="86"/>
    <w:family w:val="roman"/>
    <w:pitch w:val="default"/>
    <w:sig w:usb0="00000000" w:usb1="0000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09CF" w:rsidRDefault="00D209CF">
      <w:r>
        <w:separator/>
      </w:r>
    </w:p>
  </w:footnote>
  <w:footnote w:type="continuationSeparator" w:id="0">
    <w:p w:rsidR="00D209CF" w:rsidRDefault="00D209CF">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80200" w:rsidRDefault="00780200">
    <w:pPr>
      <w:pStyle w:val="ac"/>
      <w:pBdr>
        <w:bottom w:val="none" w:sz="0" w:space="0" w:color="auto"/>
      </w:pBd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9967706"/>
    <w:multiLevelType w:val="multilevel"/>
    <w:tmpl w:val="39967706"/>
    <w:lvl w:ilvl="0">
      <w:start w:val="1"/>
      <w:numFmt w:val="decimal"/>
      <w:lvlText w:val="%1."/>
      <w:lvlJc w:val="left"/>
      <w:pPr>
        <w:ind w:left="900" w:hanging="420"/>
      </w:p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1" w15:restartNumberingAfterBreak="0">
    <w:nsid w:val="3C8F3096"/>
    <w:multiLevelType w:val="singleLevel"/>
    <w:tmpl w:val="984C309A"/>
    <w:lvl w:ilvl="0">
      <w:start w:val="1"/>
      <w:numFmt w:val="chineseCounting"/>
      <w:suff w:val="nothing"/>
      <w:lvlText w:val="%1、"/>
      <w:lvlJc w:val="left"/>
      <w:rPr>
        <w:rFonts w:hint="eastAsia"/>
        <w:lang w:val="en-US"/>
      </w:rPr>
    </w:lvl>
  </w:abstractNum>
  <w:abstractNum w:abstractNumId="2" w15:restartNumberingAfterBreak="0">
    <w:nsid w:val="4E2AF37C"/>
    <w:multiLevelType w:val="singleLevel"/>
    <w:tmpl w:val="4E2AF37C"/>
    <w:lvl w:ilvl="0">
      <w:start w:val="2"/>
      <w:numFmt w:val="chineseCounting"/>
      <w:suff w:val="nothing"/>
      <w:lvlText w:val="（%1）"/>
      <w:lvlJc w:val="left"/>
      <w:rPr>
        <w:rFonts w:hint="eastAsia"/>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clean"/>
  <w:attachedTemplate r:id="rId1"/>
  <w:defaultTabStop w:val="420"/>
  <w:drawingGridHorizontalSpacing w:val="210"/>
  <w:drawingGridVerticalSpacing w:val="159"/>
  <w:displayHorizontalDrawingGridEvery w:val="0"/>
  <w:displayVerticalDrawingGridEvery w:val="2"/>
  <w:characterSpacingControl w:val="compressPunctuation"/>
  <w:hdrShapeDefaults>
    <o:shapedefaults v:ext="edit" spidmax="4097"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doNotUseIndentAsNumberingTabStop/>
    <w:useAltKinsokuLineBreakRules/>
    <w:compatSetting w:name="compatibilityMode" w:uri="http://schemas.microsoft.com/office/word" w:val="12"/>
  </w:compat>
  <w:rsids>
    <w:rsidRoot w:val="5CC60D83"/>
    <w:rsid w:val="000033B6"/>
    <w:rsid w:val="000059E6"/>
    <w:rsid w:val="00013935"/>
    <w:rsid w:val="000214ED"/>
    <w:rsid w:val="00032501"/>
    <w:rsid w:val="00041D2E"/>
    <w:rsid w:val="00042D04"/>
    <w:rsid w:val="00052C9C"/>
    <w:rsid w:val="00053A69"/>
    <w:rsid w:val="00055C4C"/>
    <w:rsid w:val="00072B62"/>
    <w:rsid w:val="0008258B"/>
    <w:rsid w:val="00085BAF"/>
    <w:rsid w:val="00085CC2"/>
    <w:rsid w:val="00092EBF"/>
    <w:rsid w:val="000A1C4A"/>
    <w:rsid w:val="000A3B64"/>
    <w:rsid w:val="000A47D5"/>
    <w:rsid w:val="000B0CEB"/>
    <w:rsid w:val="000B39DB"/>
    <w:rsid w:val="000C4C88"/>
    <w:rsid w:val="000D1BAB"/>
    <w:rsid w:val="000D5BD4"/>
    <w:rsid w:val="000F367E"/>
    <w:rsid w:val="00101B8A"/>
    <w:rsid w:val="0010604D"/>
    <w:rsid w:val="00116A5E"/>
    <w:rsid w:val="001211C4"/>
    <w:rsid w:val="001321C1"/>
    <w:rsid w:val="0015714B"/>
    <w:rsid w:val="001638F6"/>
    <w:rsid w:val="00167C90"/>
    <w:rsid w:val="00180F8D"/>
    <w:rsid w:val="00183B5C"/>
    <w:rsid w:val="00190CD4"/>
    <w:rsid w:val="00192EE2"/>
    <w:rsid w:val="001A4727"/>
    <w:rsid w:val="001A4C87"/>
    <w:rsid w:val="001A59C5"/>
    <w:rsid w:val="001B358B"/>
    <w:rsid w:val="001B68FC"/>
    <w:rsid w:val="001B738E"/>
    <w:rsid w:val="001C1510"/>
    <w:rsid w:val="001C2705"/>
    <w:rsid w:val="001D0C08"/>
    <w:rsid w:val="001D3C6E"/>
    <w:rsid w:val="001D3F7A"/>
    <w:rsid w:val="001E1BE0"/>
    <w:rsid w:val="001E5EB2"/>
    <w:rsid w:val="001F18DC"/>
    <w:rsid w:val="001F25B8"/>
    <w:rsid w:val="002009F3"/>
    <w:rsid w:val="00200C30"/>
    <w:rsid w:val="002030DF"/>
    <w:rsid w:val="0020318E"/>
    <w:rsid w:val="00206922"/>
    <w:rsid w:val="00215DF4"/>
    <w:rsid w:val="002222D4"/>
    <w:rsid w:val="00224A4D"/>
    <w:rsid w:val="002270F0"/>
    <w:rsid w:val="002327CA"/>
    <w:rsid w:val="00254C5E"/>
    <w:rsid w:val="002621DD"/>
    <w:rsid w:val="002743A7"/>
    <w:rsid w:val="00283A95"/>
    <w:rsid w:val="002869E7"/>
    <w:rsid w:val="002904F1"/>
    <w:rsid w:val="002A0DDF"/>
    <w:rsid w:val="002C041A"/>
    <w:rsid w:val="002D306D"/>
    <w:rsid w:val="002E3845"/>
    <w:rsid w:val="002E7921"/>
    <w:rsid w:val="002F00BD"/>
    <w:rsid w:val="002F1DA4"/>
    <w:rsid w:val="00330FB9"/>
    <w:rsid w:val="00340205"/>
    <w:rsid w:val="00356295"/>
    <w:rsid w:val="00356DB0"/>
    <w:rsid w:val="003638B7"/>
    <w:rsid w:val="0038446D"/>
    <w:rsid w:val="00390284"/>
    <w:rsid w:val="0039202F"/>
    <w:rsid w:val="003A428F"/>
    <w:rsid w:val="003C0943"/>
    <w:rsid w:val="003D3167"/>
    <w:rsid w:val="003F5C00"/>
    <w:rsid w:val="004018B5"/>
    <w:rsid w:val="00412160"/>
    <w:rsid w:val="004134CC"/>
    <w:rsid w:val="00413EAA"/>
    <w:rsid w:val="00415EF9"/>
    <w:rsid w:val="004169FB"/>
    <w:rsid w:val="00416BA4"/>
    <w:rsid w:val="004342AF"/>
    <w:rsid w:val="004346D2"/>
    <w:rsid w:val="004545E4"/>
    <w:rsid w:val="00456238"/>
    <w:rsid w:val="00456AC3"/>
    <w:rsid w:val="00493B68"/>
    <w:rsid w:val="004979D6"/>
    <w:rsid w:val="004B06BA"/>
    <w:rsid w:val="004B7DA3"/>
    <w:rsid w:val="004C4A55"/>
    <w:rsid w:val="004C612F"/>
    <w:rsid w:val="004E77B6"/>
    <w:rsid w:val="004F0026"/>
    <w:rsid w:val="004F13A6"/>
    <w:rsid w:val="00510FDC"/>
    <w:rsid w:val="00514505"/>
    <w:rsid w:val="0053152A"/>
    <w:rsid w:val="00534997"/>
    <w:rsid w:val="00540FB5"/>
    <w:rsid w:val="0054147D"/>
    <w:rsid w:val="00554130"/>
    <w:rsid w:val="00554494"/>
    <w:rsid w:val="00582925"/>
    <w:rsid w:val="00586E59"/>
    <w:rsid w:val="005905C5"/>
    <w:rsid w:val="005A2DBC"/>
    <w:rsid w:val="005B141F"/>
    <w:rsid w:val="005C0278"/>
    <w:rsid w:val="005F376A"/>
    <w:rsid w:val="005F677F"/>
    <w:rsid w:val="00625E25"/>
    <w:rsid w:val="00634704"/>
    <w:rsid w:val="00641918"/>
    <w:rsid w:val="00646704"/>
    <w:rsid w:val="00646A72"/>
    <w:rsid w:val="00656A03"/>
    <w:rsid w:val="00680932"/>
    <w:rsid w:val="0068362D"/>
    <w:rsid w:val="0069577C"/>
    <w:rsid w:val="00697777"/>
    <w:rsid w:val="006A2859"/>
    <w:rsid w:val="006A2C59"/>
    <w:rsid w:val="006A7892"/>
    <w:rsid w:val="006B2557"/>
    <w:rsid w:val="006C36D9"/>
    <w:rsid w:val="006C4851"/>
    <w:rsid w:val="006E3933"/>
    <w:rsid w:val="006E3D37"/>
    <w:rsid w:val="006E6FC8"/>
    <w:rsid w:val="006F28B7"/>
    <w:rsid w:val="006F40C6"/>
    <w:rsid w:val="006F4BC7"/>
    <w:rsid w:val="006F6381"/>
    <w:rsid w:val="00703EBF"/>
    <w:rsid w:val="00717446"/>
    <w:rsid w:val="00720F25"/>
    <w:rsid w:val="00727A1A"/>
    <w:rsid w:val="0073628D"/>
    <w:rsid w:val="00747983"/>
    <w:rsid w:val="00752FAB"/>
    <w:rsid w:val="007616ED"/>
    <w:rsid w:val="00762315"/>
    <w:rsid w:val="00767129"/>
    <w:rsid w:val="00774D57"/>
    <w:rsid w:val="00780200"/>
    <w:rsid w:val="0078745D"/>
    <w:rsid w:val="007919A0"/>
    <w:rsid w:val="00793A6F"/>
    <w:rsid w:val="007A7C31"/>
    <w:rsid w:val="007B0893"/>
    <w:rsid w:val="007C0819"/>
    <w:rsid w:val="007C23F9"/>
    <w:rsid w:val="007C31FE"/>
    <w:rsid w:val="007C3200"/>
    <w:rsid w:val="007C3C4B"/>
    <w:rsid w:val="007C551D"/>
    <w:rsid w:val="007D0AF7"/>
    <w:rsid w:val="007D3019"/>
    <w:rsid w:val="007D5BB3"/>
    <w:rsid w:val="007E2099"/>
    <w:rsid w:val="007E4EFB"/>
    <w:rsid w:val="007E6848"/>
    <w:rsid w:val="007F20E2"/>
    <w:rsid w:val="0080742B"/>
    <w:rsid w:val="00815A48"/>
    <w:rsid w:val="00816876"/>
    <w:rsid w:val="00822D5D"/>
    <w:rsid w:val="00827D3B"/>
    <w:rsid w:val="00830A00"/>
    <w:rsid w:val="00835F82"/>
    <w:rsid w:val="008455DC"/>
    <w:rsid w:val="00846021"/>
    <w:rsid w:val="00851652"/>
    <w:rsid w:val="00853A1D"/>
    <w:rsid w:val="00867D7A"/>
    <w:rsid w:val="00871680"/>
    <w:rsid w:val="00871BAF"/>
    <w:rsid w:val="008931EC"/>
    <w:rsid w:val="00895D91"/>
    <w:rsid w:val="008A7BED"/>
    <w:rsid w:val="008B6168"/>
    <w:rsid w:val="008C5184"/>
    <w:rsid w:val="008D26D5"/>
    <w:rsid w:val="008D32DD"/>
    <w:rsid w:val="008D6BE9"/>
    <w:rsid w:val="008E4BB1"/>
    <w:rsid w:val="008F12DA"/>
    <w:rsid w:val="008F31E6"/>
    <w:rsid w:val="00907923"/>
    <w:rsid w:val="00911207"/>
    <w:rsid w:val="009134F3"/>
    <w:rsid w:val="009218F3"/>
    <w:rsid w:val="00923567"/>
    <w:rsid w:val="0092679D"/>
    <w:rsid w:val="00934C01"/>
    <w:rsid w:val="00943C51"/>
    <w:rsid w:val="0095100A"/>
    <w:rsid w:val="009603CE"/>
    <w:rsid w:val="009619BF"/>
    <w:rsid w:val="009662F6"/>
    <w:rsid w:val="00977D17"/>
    <w:rsid w:val="00990672"/>
    <w:rsid w:val="00996A27"/>
    <w:rsid w:val="009A2662"/>
    <w:rsid w:val="009B4251"/>
    <w:rsid w:val="009B666D"/>
    <w:rsid w:val="009B790C"/>
    <w:rsid w:val="009C1B6F"/>
    <w:rsid w:val="009C3CE5"/>
    <w:rsid w:val="009E0C42"/>
    <w:rsid w:val="009E29AB"/>
    <w:rsid w:val="009F44EE"/>
    <w:rsid w:val="00A034F3"/>
    <w:rsid w:val="00A06668"/>
    <w:rsid w:val="00A06DD1"/>
    <w:rsid w:val="00A2025D"/>
    <w:rsid w:val="00A2113C"/>
    <w:rsid w:val="00A22CD2"/>
    <w:rsid w:val="00A2690D"/>
    <w:rsid w:val="00A30B9F"/>
    <w:rsid w:val="00A35499"/>
    <w:rsid w:val="00A43F90"/>
    <w:rsid w:val="00A51E24"/>
    <w:rsid w:val="00A55CB3"/>
    <w:rsid w:val="00A55E2E"/>
    <w:rsid w:val="00A66154"/>
    <w:rsid w:val="00A67C43"/>
    <w:rsid w:val="00A70459"/>
    <w:rsid w:val="00A73B3E"/>
    <w:rsid w:val="00A77E63"/>
    <w:rsid w:val="00A924FC"/>
    <w:rsid w:val="00A93F2C"/>
    <w:rsid w:val="00A976FC"/>
    <w:rsid w:val="00AA484C"/>
    <w:rsid w:val="00AB3676"/>
    <w:rsid w:val="00AB5D38"/>
    <w:rsid w:val="00AB690F"/>
    <w:rsid w:val="00AC506D"/>
    <w:rsid w:val="00AC6E63"/>
    <w:rsid w:val="00AD13D9"/>
    <w:rsid w:val="00AD3A16"/>
    <w:rsid w:val="00AE5FD5"/>
    <w:rsid w:val="00AE6718"/>
    <w:rsid w:val="00AE7737"/>
    <w:rsid w:val="00AF49EA"/>
    <w:rsid w:val="00AF5EDE"/>
    <w:rsid w:val="00AF5F85"/>
    <w:rsid w:val="00B04EFE"/>
    <w:rsid w:val="00B076DA"/>
    <w:rsid w:val="00B1285A"/>
    <w:rsid w:val="00B33671"/>
    <w:rsid w:val="00B40869"/>
    <w:rsid w:val="00B50380"/>
    <w:rsid w:val="00B52131"/>
    <w:rsid w:val="00B53662"/>
    <w:rsid w:val="00B631C6"/>
    <w:rsid w:val="00B7465D"/>
    <w:rsid w:val="00B76742"/>
    <w:rsid w:val="00B8358C"/>
    <w:rsid w:val="00B8392B"/>
    <w:rsid w:val="00B93EC4"/>
    <w:rsid w:val="00B93F4F"/>
    <w:rsid w:val="00BE137C"/>
    <w:rsid w:val="00BF1D6F"/>
    <w:rsid w:val="00C006C7"/>
    <w:rsid w:val="00C06CA2"/>
    <w:rsid w:val="00C10BB1"/>
    <w:rsid w:val="00C10C15"/>
    <w:rsid w:val="00C17BB5"/>
    <w:rsid w:val="00C20BBC"/>
    <w:rsid w:val="00C307A2"/>
    <w:rsid w:val="00C35031"/>
    <w:rsid w:val="00C51BB1"/>
    <w:rsid w:val="00C55D9B"/>
    <w:rsid w:val="00C63B26"/>
    <w:rsid w:val="00C71A86"/>
    <w:rsid w:val="00C864C1"/>
    <w:rsid w:val="00C92FAD"/>
    <w:rsid w:val="00CA2395"/>
    <w:rsid w:val="00CA6244"/>
    <w:rsid w:val="00CB7A28"/>
    <w:rsid w:val="00CF6308"/>
    <w:rsid w:val="00D04311"/>
    <w:rsid w:val="00D15EAD"/>
    <w:rsid w:val="00D209CF"/>
    <w:rsid w:val="00D367B3"/>
    <w:rsid w:val="00D36FAF"/>
    <w:rsid w:val="00D53663"/>
    <w:rsid w:val="00D671F5"/>
    <w:rsid w:val="00D70FCB"/>
    <w:rsid w:val="00D71776"/>
    <w:rsid w:val="00D72617"/>
    <w:rsid w:val="00D833A3"/>
    <w:rsid w:val="00D84F39"/>
    <w:rsid w:val="00D9307E"/>
    <w:rsid w:val="00D945B6"/>
    <w:rsid w:val="00DB64C3"/>
    <w:rsid w:val="00DC1DF6"/>
    <w:rsid w:val="00DC3E50"/>
    <w:rsid w:val="00DC6ADB"/>
    <w:rsid w:val="00DD1044"/>
    <w:rsid w:val="00DE10C0"/>
    <w:rsid w:val="00DF24A9"/>
    <w:rsid w:val="00E11F67"/>
    <w:rsid w:val="00E23265"/>
    <w:rsid w:val="00E27377"/>
    <w:rsid w:val="00E324B3"/>
    <w:rsid w:val="00E341BD"/>
    <w:rsid w:val="00E36657"/>
    <w:rsid w:val="00E40C27"/>
    <w:rsid w:val="00E42109"/>
    <w:rsid w:val="00E431DA"/>
    <w:rsid w:val="00E7640C"/>
    <w:rsid w:val="00E76C10"/>
    <w:rsid w:val="00E77C49"/>
    <w:rsid w:val="00E864B5"/>
    <w:rsid w:val="00E86578"/>
    <w:rsid w:val="00E8673E"/>
    <w:rsid w:val="00E94352"/>
    <w:rsid w:val="00E96513"/>
    <w:rsid w:val="00E97416"/>
    <w:rsid w:val="00EB632C"/>
    <w:rsid w:val="00EC0D68"/>
    <w:rsid w:val="00EC35FD"/>
    <w:rsid w:val="00EC40D9"/>
    <w:rsid w:val="00EC7A17"/>
    <w:rsid w:val="00ED3549"/>
    <w:rsid w:val="00EE6735"/>
    <w:rsid w:val="00EE70F0"/>
    <w:rsid w:val="00EE7619"/>
    <w:rsid w:val="00F104DA"/>
    <w:rsid w:val="00F118FC"/>
    <w:rsid w:val="00F2078C"/>
    <w:rsid w:val="00F53A86"/>
    <w:rsid w:val="00F61EE3"/>
    <w:rsid w:val="00F70E94"/>
    <w:rsid w:val="00F859BA"/>
    <w:rsid w:val="00FA3185"/>
    <w:rsid w:val="00FA4714"/>
    <w:rsid w:val="00FB7C20"/>
    <w:rsid w:val="00FD7265"/>
    <w:rsid w:val="00FE3FBB"/>
    <w:rsid w:val="00FF0939"/>
    <w:rsid w:val="00FF2D33"/>
    <w:rsid w:val="00FF75DF"/>
    <w:rsid w:val="0128726C"/>
    <w:rsid w:val="02396AC0"/>
    <w:rsid w:val="039B70CE"/>
    <w:rsid w:val="03C32DC2"/>
    <w:rsid w:val="07F4622A"/>
    <w:rsid w:val="09BF299F"/>
    <w:rsid w:val="0A236460"/>
    <w:rsid w:val="0BC56611"/>
    <w:rsid w:val="0DCD67C3"/>
    <w:rsid w:val="0EDA6925"/>
    <w:rsid w:val="0F922871"/>
    <w:rsid w:val="10D10E58"/>
    <w:rsid w:val="13087403"/>
    <w:rsid w:val="154723D6"/>
    <w:rsid w:val="1797148B"/>
    <w:rsid w:val="18AC6143"/>
    <w:rsid w:val="1988154C"/>
    <w:rsid w:val="1B990DDA"/>
    <w:rsid w:val="1D8B14C4"/>
    <w:rsid w:val="1F07715A"/>
    <w:rsid w:val="1F80575B"/>
    <w:rsid w:val="1F812C2C"/>
    <w:rsid w:val="215C617A"/>
    <w:rsid w:val="23645769"/>
    <w:rsid w:val="242D402C"/>
    <w:rsid w:val="25277FFF"/>
    <w:rsid w:val="299E720E"/>
    <w:rsid w:val="2FF86D92"/>
    <w:rsid w:val="33D44726"/>
    <w:rsid w:val="37322E6D"/>
    <w:rsid w:val="3A712F99"/>
    <w:rsid w:val="3CA92F71"/>
    <w:rsid w:val="4007520C"/>
    <w:rsid w:val="42D60AD1"/>
    <w:rsid w:val="42F644C7"/>
    <w:rsid w:val="43EF3A9B"/>
    <w:rsid w:val="4501089D"/>
    <w:rsid w:val="45A7005E"/>
    <w:rsid w:val="4B6035E0"/>
    <w:rsid w:val="4BC33729"/>
    <w:rsid w:val="4D5A24EC"/>
    <w:rsid w:val="4E3F7CFB"/>
    <w:rsid w:val="51F82E8F"/>
    <w:rsid w:val="53791FFD"/>
    <w:rsid w:val="53827B6D"/>
    <w:rsid w:val="53A1580A"/>
    <w:rsid w:val="53F67C7F"/>
    <w:rsid w:val="5451635E"/>
    <w:rsid w:val="5539380D"/>
    <w:rsid w:val="5880289E"/>
    <w:rsid w:val="5C1C7A53"/>
    <w:rsid w:val="5CC60D83"/>
    <w:rsid w:val="5CE25936"/>
    <w:rsid w:val="60F54F3A"/>
    <w:rsid w:val="614C0CAD"/>
    <w:rsid w:val="64CD4D26"/>
    <w:rsid w:val="653C198B"/>
    <w:rsid w:val="6688492C"/>
    <w:rsid w:val="66D31333"/>
    <w:rsid w:val="67BF7F6B"/>
    <w:rsid w:val="690C6540"/>
    <w:rsid w:val="69780CB9"/>
    <w:rsid w:val="6A251427"/>
    <w:rsid w:val="6D535020"/>
    <w:rsid w:val="6E70685C"/>
    <w:rsid w:val="70DB5ADD"/>
    <w:rsid w:val="714351B4"/>
    <w:rsid w:val="71C7217D"/>
    <w:rsid w:val="72A51B00"/>
    <w:rsid w:val="75CA10EA"/>
    <w:rsid w:val="767A3697"/>
    <w:rsid w:val="7ADC5CAA"/>
    <w:rsid w:val="7AF91C30"/>
    <w:rsid w:val="7D711319"/>
    <w:rsid w:val="7E4A1D0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fillcolor="white">
      <v:fill color="white"/>
    </o:shapedefaults>
    <o:shapelayout v:ext="edit">
      <o:idmap v:ext="edit" data="1"/>
    </o:shapelayout>
  </w:shapeDefaults>
  <w:decimalSymbol w:val="."/>
  <w:listSeparator w:val=","/>
  <w14:docId w14:val="15675048"/>
  <w15:docId w15:val="{DA7A2FC9-D21D-4209-B61F-0F35D6F965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qFormat="1"/>
    <w:lsdException w:name="footnote text" w:semiHidden="1" w:unhideWhenUsed="1"/>
    <w:lsdException w:name="annotation text" w:semiHidden="1" w:unhideWhenUsed="1" w:qFormat="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iPriority="99"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qFormat="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qFormat="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D5BB3"/>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unhideWhenUsed/>
    <w:qFormat/>
    <w:rsid w:val="007D5BB3"/>
    <w:pPr>
      <w:widowControl/>
      <w:ind w:firstLineChars="200" w:firstLine="420"/>
      <w:jc w:val="left"/>
    </w:pPr>
    <w:rPr>
      <w:rFonts w:ascii="Times New Roman" w:hAnsi="Times New Roman"/>
    </w:rPr>
  </w:style>
  <w:style w:type="paragraph" w:styleId="a4">
    <w:name w:val="annotation text"/>
    <w:basedOn w:val="a"/>
    <w:link w:val="a5"/>
    <w:qFormat/>
    <w:rsid w:val="007D5BB3"/>
    <w:pPr>
      <w:jc w:val="left"/>
    </w:pPr>
  </w:style>
  <w:style w:type="paragraph" w:styleId="a6">
    <w:name w:val="Body Text"/>
    <w:basedOn w:val="a"/>
    <w:link w:val="a7"/>
    <w:qFormat/>
    <w:rsid w:val="007D5BB3"/>
    <w:pPr>
      <w:autoSpaceDE w:val="0"/>
      <w:autoSpaceDN w:val="0"/>
      <w:adjustRightInd w:val="0"/>
      <w:ind w:left="20"/>
      <w:jc w:val="left"/>
    </w:pPr>
    <w:rPr>
      <w:rFonts w:ascii="仿宋" w:eastAsia="仿宋" w:hAnsi="Times New Roman" w:cs="Times New Roman" w:hint="eastAsia"/>
      <w:kern w:val="0"/>
      <w:sz w:val="32"/>
      <w:szCs w:val="32"/>
    </w:rPr>
  </w:style>
  <w:style w:type="paragraph" w:styleId="a8">
    <w:name w:val="Balloon Text"/>
    <w:basedOn w:val="a"/>
    <w:link w:val="a9"/>
    <w:qFormat/>
    <w:rsid w:val="007D5BB3"/>
    <w:rPr>
      <w:sz w:val="18"/>
      <w:szCs w:val="18"/>
    </w:rPr>
  </w:style>
  <w:style w:type="paragraph" w:styleId="aa">
    <w:name w:val="footer"/>
    <w:basedOn w:val="a"/>
    <w:link w:val="ab"/>
    <w:unhideWhenUsed/>
    <w:qFormat/>
    <w:rsid w:val="007D5BB3"/>
    <w:pPr>
      <w:tabs>
        <w:tab w:val="center" w:pos="4153"/>
        <w:tab w:val="right" w:pos="8306"/>
      </w:tabs>
      <w:snapToGrid w:val="0"/>
      <w:jc w:val="left"/>
    </w:pPr>
    <w:rPr>
      <w:sz w:val="18"/>
      <w:szCs w:val="18"/>
    </w:rPr>
  </w:style>
  <w:style w:type="paragraph" w:styleId="ac">
    <w:name w:val="header"/>
    <w:basedOn w:val="a"/>
    <w:link w:val="ad"/>
    <w:unhideWhenUsed/>
    <w:qFormat/>
    <w:rsid w:val="007D5BB3"/>
    <w:pPr>
      <w:pBdr>
        <w:bottom w:val="single" w:sz="6" w:space="1" w:color="auto"/>
      </w:pBdr>
      <w:tabs>
        <w:tab w:val="center" w:pos="4153"/>
        <w:tab w:val="right" w:pos="8306"/>
      </w:tabs>
      <w:snapToGrid w:val="0"/>
      <w:jc w:val="center"/>
    </w:pPr>
    <w:rPr>
      <w:sz w:val="18"/>
      <w:szCs w:val="18"/>
    </w:rPr>
  </w:style>
  <w:style w:type="paragraph" w:styleId="HTML">
    <w:name w:val="HTML Preformatted"/>
    <w:basedOn w:val="a"/>
    <w:uiPriority w:val="99"/>
    <w:unhideWhenUsed/>
    <w:qFormat/>
    <w:rsid w:val="007D5BB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kern w:val="0"/>
      <w:sz w:val="24"/>
      <w:szCs w:val="20"/>
    </w:rPr>
  </w:style>
  <w:style w:type="paragraph" w:styleId="ae">
    <w:name w:val="annotation subject"/>
    <w:basedOn w:val="a4"/>
    <w:next w:val="a4"/>
    <w:link w:val="af"/>
    <w:qFormat/>
    <w:rsid w:val="007D5BB3"/>
    <w:rPr>
      <w:b/>
    </w:rPr>
  </w:style>
  <w:style w:type="table" w:styleId="af0">
    <w:name w:val="Table Grid"/>
    <w:basedOn w:val="a1"/>
    <w:qFormat/>
    <w:rsid w:val="007D5BB3"/>
    <w:pPr>
      <w:spacing w:after="160" w:line="256" w:lineRule="auto"/>
    </w:pPr>
    <w:rPr>
      <w:rFonts w:eastAsia="Times New Roman"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tcBorders>
        <w:top w:val="single" w:sz="4" w:space="0" w:color="auto"/>
        <w:left w:val="single" w:sz="4" w:space="0" w:color="auto"/>
        <w:bottom w:val="single" w:sz="4" w:space="0" w:color="auto"/>
        <w:right w:val="single" w:sz="4" w:space="0" w:color="auto"/>
      </w:tcBorders>
    </w:tcPr>
  </w:style>
  <w:style w:type="character" w:styleId="af1">
    <w:name w:val="page number"/>
    <w:basedOn w:val="a0"/>
    <w:uiPriority w:val="99"/>
    <w:qFormat/>
    <w:rsid w:val="007D5BB3"/>
  </w:style>
  <w:style w:type="character" w:styleId="af2">
    <w:name w:val="FollowedHyperlink"/>
    <w:basedOn w:val="a0"/>
    <w:qFormat/>
    <w:rsid w:val="007D5BB3"/>
    <w:rPr>
      <w:color w:val="800080"/>
      <w:u w:val="none"/>
    </w:rPr>
  </w:style>
  <w:style w:type="character" w:styleId="af3">
    <w:name w:val="Hyperlink"/>
    <w:basedOn w:val="a0"/>
    <w:qFormat/>
    <w:rsid w:val="007D5BB3"/>
    <w:rPr>
      <w:color w:val="0000FF"/>
      <w:u w:val="none"/>
    </w:rPr>
  </w:style>
  <w:style w:type="character" w:styleId="af4">
    <w:name w:val="annotation reference"/>
    <w:basedOn w:val="a0"/>
    <w:qFormat/>
    <w:rsid w:val="007D5BB3"/>
    <w:rPr>
      <w:sz w:val="21"/>
      <w:szCs w:val="21"/>
    </w:rPr>
  </w:style>
  <w:style w:type="paragraph" w:customStyle="1" w:styleId="Default">
    <w:name w:val="Default"/>
    <w:link w:val="DefaultChar"/>
    <w:qFormat/>
    <w:rsid w:val="007D5BB3"/>
    <w:pPr>
      <w:widowControl w:val="0"/>
      <w:autoSpaceDE w:val="0"/>
      <w:autoSpaceDN w:val="0"/>
      <w:adjustRightInd w:val="0"/>
    </w:pPr>
    <w:rPr>
      <w:rFonts w:ascii="黑体" w:eastAsia="黑体" w:hAnsi="Calibri" w:cs="黑体"/>
      <w:color w:val="000000"/>
      <w:sz w:val="24"/>
      <w:szCs w:val="24"/>
    </w:rPr>
  </w:style>
  <w:style w:type="paragraph" w:customStyle="1" w:styleId="af5">
    <w:name w:val="图表居中"/>
    <w:next w:val="a"/>
    <w:qFormat/>
    <w:rsid w:val="007D5BB3"/>
    <w:pPr>
      <w:spacing w:line="240" w:lineRule="atLeast"/>
      <w:jc w:val="center"/>
    </w:pPr>
    <w:rPr>
      <w:rFonts w:eastAsia="楷体_GB2312"/>
      <w:kern w:val="2"/>
      <w:sz w:val="21"/>
      <w:szCs w:val="21"/>
    </w:rPr>
  </w:style>
  <w:style w:type="paragraph" w:customStyle="1" w:styleId="af6">
    <w:name w:val="！表格首行"/>
    <w:basedOn w:val="a"/>
    <w:uiPriority w:val="99"/>
    <w:qFormat/>
    <w:rsid w:val="007D5BB3"/>
    <w:pPr>
      <w:jc w:val="center"/>
    </w:pPr>
    <w:rPr>
      <w:rFonts w:ascii="宋体" w:hAnsi="宋体"/>
      <w:b/>
      <w:kern w:val="0"/>
      <w:sz w:val="20"/>
      <w:szCs w:val="20"/>
    </w:rPr>
  </w:style>
  <w:style w:type="paragraph" w:customStyle="1" w:styleId="af7">
    <w:name w:val="！表格正文"/>
    <w:basedOn w:val="a"/>
    <w:uiPriority w:val="99"/>
    <w:qFormat/>
    <w:rsid w:val="007D5BB3"/>
    <w:pPr>
      <w:spacing w:line="288" w:lineRule="auto"/>
      <w:jc w:val="left"/>
    </w:pPr>
    <w:rPr>
      <w:rFonts w:ascii="宋体" w:hAnsi="宋体"/>
      <w:szCs w:val="21"/>
    </w:rPr>
  </w:style>
  <w:style w:type="paragraph" w:customStyle="1" w:styleId="2">
    <w:name w:val="2大标题"/>
    <w:basedOn w:val="Default"/>
    <w:qFormat/>
    <w:rsid w:val="007D5BB3"/>
    <w:pPr>
      <w:spacing w:beforeLines="50" w:afterLines="50" w:line="360" w:lineRule="auto"/>
    </w:pPr>
  </w:style>
  <w:style w:type="paragraph" w:customStyle="1" w:styleId="3">
    <w:name w:val="3小标题"/>
    <w:basedOn w:val="Default"/>
    <w:link w:val="3Char"/>
    <w:qFormat/>
    <w:rsid w:val="007D5BB3"/>
    <w:pPr>
      <w:spacing w:line="360" w:lineRule="auto"/>
      <w:ind w:firstLineChars="200" w:firstLine="482"/>
    </w:pPr>
    <w:rPr>
      <w:rFonts w:ascii="宋体" w:eastAsia="宋体" w:hAnsi="宋体"/>
      <w:b/>
      <w:bCs/>
    </w:rPr>
  </w:style>
  <w:style w:type="character" w:customStyle="1" w:styleId="3Char">
    <w:name w:val="3小标题 Char"/>
    <w:basedOn w:val="DefaultChar"/>
    <w:link w:val="3"/>
    <w:qFormat/>
    <w:locked/>
    <w:rsid w:val="007D5BB3"/>
    <w:rPr>
      <w:rFonts w:ascii="宋体" w:eastAsia="宋体" w:hAnsi="宋体" w:cs="黑体"/>
      <w:b/>
      <w:bCs/>
      <w:color w:val="000000"/>
      <w:sz w:val="24"/>
      <w:szCs w:val="24"/>
      <w:lang w:val="en-US" w:eastAsia="zh-CN" w:bidi="ar-SA"/>
    </w:rPr>
  </w:style>
  <w:style w:type="character" w:customStyle="1" w:styleId="DefaultChar">
    <w:name w:val="Default Char"/>
    <w:basedOn w:val="a0"/>
    <w:link w:val="Default"/>
    <w:qFormat/>
    <w:locked/>
    <w:rsid w:val="007D5BB3"/>
    <w:rPr>
      <w:rFonts w:ascii="黑体" w:eastAsia="黑体" w:hAnsi="Calibri" w:cs="黑体"/>
      <w:color w:val="000000"/>
      <w:sz w:val="24"/>
      <w:szCs w:val="24"/>
      <w:lang w:val="en-US" w:eastAsia="zh-CN" w:bidi="ar-SA"/>
    </w:rPr>
  </w:style>
  <w:style w:type="character" w:customStyle="1" w:styleId="a9">
    <w:name w:val="批注框文本 字符"/>
    <w:basedOn w:val="a0"/>
    <w:link w:val="a8"/>
    <w:qFormat/>
    <w:rsid w:val="007D5BB3"/>
    <w:rPr>
      <w:rFonts w:asciiTheme="minorHAnsi" w:eastAsiaTheme="minorEastAsia" w:hAnsiTheme="minorHAnsi" w:cstheme="minorBidi"/>
      <w:kern w:val="2"/>
      <w:sz w:val="18"/>
      <w:szCs w:val="18"/>
    </w:rPr>
  </w:style>
  <w:style w:type="character" w:customStyle="1" w:styleId="af">
    <w:name w:val="批注主题 字符"/>
    <w:basedOn w:val="a5"/>
    <w:link w:val="ae"/>
    <w:qFormat/>
    <w:rsid w:val="007D5BB3"/>
    <w:rPr>
      <w:b/>
      <w:kern w:val="2"/>
      <w:sz w:val="21"/>
      <w:szCs w:val="22"/>
    </w:rPr>
  </w:style>
  <w:style w:type="character" w:customStyle="1" w:styleId="a5">
    <w:name w:val="批注文字 字符"/>
    <w:basedOn w:val="a0"/>
    <w:link w:val="a4"/>
    <w:qFormat/>
    <w:rsid w:val="007D5BB3"/>
    <w:rPr>
      <w:kern w:val="2"/>
      <w:sz w:val="21"/>
      <w:szCs w:val="22"/>
    </w:rPr>
  </w:style>
  <w:style w:type="character" w:customStyle="1" w:styleId="ab">
    <w:name w:val="页脚 字符"/>
    <w:basedOn w:val="a0"/>
    <w:link w:val="aa"/>
    <w:qFormat/>
    <w:rsid w:val="007D5BB3"/>
    <w:rPr>
      <w:rFonts w:ascii="等线" w:eastAsia="等线" w:hAnsi="等线" w:cs="Times New Roman"/>
      <w:kern w:val="2"/>
      <w:sz w:val="18"/>
      <w:szCs w:val="18"/>
    </w:rPr>
  </w:style>
  <w:style w:type="character" w:customStyle="1" w:styleId="ad">
    <w:name w:val="页眉 字符"/>
    <w:basedOn w:val="a0"/>
    <w:link w:val="ac"/>
    <w:qFormat/>
    <w:rsid w:val="007D5BB3"/>
    <w:rPr>
      <w:rFonts w:ascii="等线" w:eastAsia="等线" w:hAnsi="等线" w:cs="Times New Roman" w:hint="default"/>
      <w:kern w:val="2"/>
      <w:sz w:val="18"/>
      <w:szCs w:val="18"/>
    </w:rPr>
  </w:style>
  <w:style w:type="character" w:customStyle="1" w:styleId="a7">
    <w:name w:val="正文文本 字符"/>
    <w:basedOn w:val="a0"/>
    <w:link w:val="a6"/>
    <w:qFormat/>
    <w:rsid w:val="007D5BB3"/>
    <w:rPr>
      <w:rFonts w:ascii="仿宋" w:eastAsia="仿宋" w:hAnsi="Times New Roman" w:cs="仿宋" w:hint="eastAsia"/>
      <w:sz w:val="32"/>
      <w:szCs w:val="32"/>
    </w:rPr>
  </w:style>
  <w:style w:type="character" w:customStyle="1" w:styleId="4Char">
    <w:name w:val="样式4 Char"/>
    <w:link w:val="4"/>
    <w:qFormat/>
    <w:rsid w:val="00CA2395"/>
    <w:rPr>
      <w:rFonts w:eastAsia="汉仪书宋二简" w:cs="宋体"/>
      <w:sz w:val="24"/>
      <w:szCs w:val="24"/>
    </w:rPr>
  </w:style>
  <w:style w:type="paragraph" w:customStyle="1" w:styleId="4">
    <w:name w:val="样式4"/>
    <w:basedOn w:val="a"/>
    <w:link w:val="4Char"/>
    <w:qFormat/>
    <w:rsid w:val="00CA2395"/>
    <w:pPr>
      <w:spacing w:line="390" w:lineRule="exact"/>
      <w:ind w:firstLineChars="200" w:firstLine="720"/>
    </w:pPr>
    <w:rPr>
      <w:rFonts w:ascii="Times New Roman" w:eastAsia="汉仪书宋二简" w:hAnsi="Times New Roman" w:cs="宋体"/>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AppData\Roaming\Kingsoft\wps\addons\pool\win-i386\knewfileruby_1.0.0.12\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Template>
  <TotalTime>232</TotalTime>
  <Pages>9</Pages>
  <Words>6185</Words>
  <Characters>671</Characters>
  <Application>Microsoft Office Word</Application>
  <DocSecurity>0</DocSecurity>
  <Lines>5</Lines>
  <Paragraphs>13</Paragraphs>
  <ScaleCrop>false</ScaleCrop>
  <Company>微软中国</Company>
  <LinksUpToDate>false</LinksUpToDate>
  <CharactersWithSpaces>6843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Irene</dc:creator>
  <cp:lastModifiedBy>chen</cp:lastModifiedBy>
  <cp:revision>440</cp:revision>
  <dcterms:created xsi:type="dcterms:W3CDTF">2018-11-22T00:39:00Z</dcterms:created>
  <dcterms:modified xsi:type="dcterms:W3CDTF">2024-05-06T04:38:00Z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y fmtid="{D5CDD505-2E9C-101B-9397-08002B2CF9AE}" pid="3" name="KSORubyTemplateID" linkTarget="0">
    <vt:lpwstr>6</vt:lpwstr>
  </property>
</Properties>
</file>