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200" w:rsidRPr="00270826" w:rsidRDefault="00356DB0">
      <w:pPr>
        <w:tabs>
          <w:tab w:val="left" w:pos="705"/>
        </w:tabs>
        <w:spacing w:line="400" w:lineRule="exact"/>
        <w:jc w:val="center"/>
        <w:rPr>
          <w:rFonts w:ascii="Times New Roman" w:hAnsi="Times New Roman" w:cs="Times New Roman"/>
        </w:rPr>
      </w:pPr>
      <w:r w:rsidRPr="00270826">
        <w:rPr>
          <w:rFonts w:ascii="Times New Roman" w:eastAsiaTheme="majorEastAsia" w:hAnsiTheme="majorEastAsia" w:cs="Times New Roman"/>
          <w:b/>
          <w:bCs/>
          <w:sz w:val="32"/>
        </w:rPr>
        <w:t>《</w:t>
      </w:r>
      <w:r w:rsidR="00824BE8">
        <w:rPr>
          <w:rFonts w:ascii="Times New Roman" w:eastAsiaTheme="majorEastAsia" w:hAnsiTheme="majorEastAsia" w:cs="Times New Roman" w:hint="eastAsia"/>
          <w:b/>
          <w:bCs/>
          <w:sz w:val="32"/>
        </w:rPr>
        <w:t>电力系统继电保护</w:t>
      </w:r>
      <w:r w:rsidRPr="00270826">
        <w:rPr>
          <w:rFonts w:ascii="Times New Roman" w:eastAsiaTheme="majorEastAsia" w:hAnsiTheme="majorEastAsia" w:cs="Times New Roman"/>
          <w:b/>
          <w:bCs/>
          <w:sz w:val="32"/>
        </w:rPr>
        <w:t>》课程教学大纲</w:t>
      </w:r>
    </w:p>
    <w:p w:rsidR="00780200" w:rsidRPr="00270826" w:rsidRDefault="00780200">
      <w:pPr>
        <w:spacing w:line="420" w:lineRule="exact"/>
        <w:jc w:val="center"/>
        <w:rPr>
          <w:rFonts w:ascii="Times New Roman" w:hAnsi="Times New Roman" w:cs="Times New Roman"/>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780200" w:rsidRPr="00270826">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rsidR="00780200" w:rsidRPr="00270826" w:rsidRDefault="00356DB0">
            <w:pPr>
              <w:jc w:val="center"/>
              <w:rPr>
                <w:rFonts w:ascii="Times New Roman" w:eastAsia="宋体" w:hAnsi="Times New Roman" w:cs="Times New Roman"/>
                <w:b/>
                <w:szCs w:val="21"/>
              </w:rPr>
            </w:pPr>
            <w:r w:rsidRPr="00270826">
              <w:rPr>
                <w:rFonts w:ascii="Times New Roman" w:eastAsia="宋体" w:hAnsi="宋体"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rsidR="00780200" w:rsidRPr="00270826" w:rsidRDefault="00356DB0">
            <w:pPr>
              <w:jc w:val="center"/>
              <w:rPr>
                <w:rFonts w:ascii="Times New Roman" w:eastAsia="宋体" w:hAnsi="Times New Roman" w:cs="Times New Roman"/>
                <w:b/>
                <w:szCs w:val="21"/>
              </w:rPr>
            </w:pPr>
            <w:r w:rsidRPr="00270826">
              <w:rPr>
                <w:rFonts w:ascii="Times New Roman" w:eastAsia="宋体" w:hAnsi="宋体"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rsidR="00780200" w:rsidRPr="00270826" w:rsidRDefault="00824BE8">
            <w:pPr>
              <w:jc w:val="center"/>
              <w:rPr>
                <w:rFonts w:ascii="Times New Roman" w:eastAsia="宋体" w:hAnsi="Times New Roman" w:cs="Times New Roman"/>
                <w:bCs/>
                <w:color w:val="0000FF"/>
                <w:kern w:val="0"/>
                <w:szCs w:val="21"/>
                <w:u w:val="single" w:color="FF0000"/>
              </w:rPr>
            </w:pPr>
            <w:r w:rsidRPr="00824BE8">
              <w:rPr>
                <w:rFonts w:ascii="Times New Roman" w:eastAsia="宋体" w:hAnsi="宋体" w:cs="Times New Roman" w:hint="eastAsia"/>
                <w:kern w:val="0"/>
                <w:szCs w:val="21"/>
              </w:rPr>
              <w:t>电力系统继电保护</w:t>
            </w:r>
          </w:p>
        </w:tc>
      </w:tr>
      <w:tr w:rsidR="00780200" w:rsidRPr="00270826">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rsidR="00780200" w:rsidRPr="00270826" w:rsidRDefault="00780200">
            <w:pPr>
              <w:widowControl/>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rsidR="00780200" w:rsidRPr="00270826" w:rsidRDefault="00356DB0">
            <w:pPr>
              <w:jc w:val="center"/>
              <w:rPr>
                <w:rFonts w:ascii="Times New Roman" w:eastAsia="宋体" w:hAnsi="Times New Roman" w:cs="Times New Roman"/>
                <w:b/>
                <w:szCs w:val="21"/>
              </w:rPr>
            </w:pPr>
            <w:r w:rsidRPr="00270826">
              <w:rPr>
                <w:rFonts w:ascii="Times New Roman" w:eastAsia="宋体" w:hAnsi="宋体"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rsidR="00780200" w:rsidRPr="00270826" w:rsidRDefault="00824BE8">
            <w:pPr>
              <w:jc w:val="center"/>
              <w:rPr>
                <w:rFonts w:ascii="Times New Roman" w:eastAsia="宋体" w:hAnsi="Times New Roman" w:cs="Times New Roman"/>
                <w:bCs/>
                <w:color w:val="0000FF"/>
                <w:kern w:val="0"/>
                <w:szCs w:val="21"/>
                <w:u w:val="single" w:color="FF0000"/>
              </w:rPr>
            </w:pPr>
            <w:r>
              <w:rPr>
                <w:rFonts w:ascii="Times New Roman" w:hAnsi="Times New Roman" w:cs="Times New Roman"/>
              </w:rPr>
              <w:t>P</w:t>
            </w:r>
            <w:r>
              <w:rPr>
                <w:rFonts w:ascii="Times New Roman" w:hAnsi="Times New Roman" w:cs="Times New Roman" w:hint="eastAsia"/>
              </w:rPr>
              <w:t xml:space="preserve">ower </w:t>
            </w:r>
            <w:r>
              <w:rPr>
                <w:rFonts w:ascii="Times New Roman" w:hAnsi="Times New Roman" w:cs="Times New Roman"/>
              </w:rPr>
              <w:t>System</w:t>
            </w:r>
            <w:r>
              <w:rPr>
                <w:rFonts w:ascii="Times New Roman" w:hAnsi="Times New Roman" w:cs="Times New Roman" w:hint="eastAsia"/>
              </w:rPr>
              <w:t xml:space="preserve"> Protective Relaying </w:t>
            </w:r>
          </w:p>
        </w:tc>
      </w:tr>
      <w:tr w:rsidR="00780200" w:rsidRPr="00270826">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780200" w:rsidRPr="00270826" w:rsidRDefault="00356DB0">
            <w:pPr>
              <w:jc w:val="center"/>
              <w:rPr>
                <w:rFonts w:ascii="Times New Roman" w:eastAsia="宋体" w:hAnsi="Times New Roman" w:cs="Times New Roman"/>
                <w:b/>
                <w:szCs w:val="21"/>
              </w:rPr>
            </w:pPr>
            <w:r w:rsidRPr="00270826">
              <w:rPr>
                <w:rFonts w:ascii="Times New Roman" w:eastAsia="宋体" w:hAnsi="宋体"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rsidR="00780200" w:rsidRPr="00270826" w:rsidRDefault="00824BE8">
            <w:pPr>
              <w:jc w:val="center"/>
              <w:rPr>
                <w:rFonts w:ascii="Times New Roman" w:eastAsia="宋体" w:hAnsi="Times New Roman" w:cs="Times New Roman"/>
                <w:szCs w:val="21"/>
              </w:rPr>
            </w:pPr>
            <w:r>
              <w:rPr>
                <w:rFonts w:ascii="Times New Roman" w:eastAsia="宋体" w:hAnsi="Times New Roman" w:cs="Times New Roman"/>
                <w:kern w:val="0"/>
                <w:szCs w:val="21"/>
              </w:rPr>
              <w:t>A31</w:t>
            </w:r>
            <w:r>
              <w:rPr>
                <w:rFonts w:ascii="Times New Roman" w:eastAsia="宋体" w:hAnsi="Times New Roman" w:cs="Times New Roman" w:hint="eastAsia"/>
                <w:kern w:val="0"/>
                <w:szCs w:val="21"/>
              </w:rPr>
              <w:t>3153</w:t>
            </w:r>
          </w:p>
        </w:tc>
        <w:tc>
          <w:tcPr>
            <w:tcW w:w="1473" w:type="dxa"/>
            <w:tcBorders>
              <w:top w:val="single" w:sz="4" w:space="0" w:color="auto"/>
              <w:left w:val="single" w:sz="4" w:space="0" w:color="auto"/>
              <w:bottom w:val="single" w:sz="4" w:space="0" w:color="auto"/>
              <w:right w:val="single" w:sz="4" w:space="0" w:color="auto"/>
            </w:tcBorders>
            <w:vAlign w:val="center"/>
          </w:tcPr>
          <w:p w:rsidR="00780200" w:rsidRPr="00270826" w:rsidRDefault="00356DB0">
            <w:pPr>
              <w:jc w:val="center"/>
              <w:rPr>
                <w:rFonts w:ascii="Times New Roman" w:eastAsia="宋体" w:hAnsi="Times New Roman" w:cs="Times New Roman"/>
                <w:b/>
                <w:szCs w:val="21"/>
              </w:rPr>
            </w:pPr>
            <w:r w:rsidRPr="00270826">
              <w:rPr>
                <w:rFonts w:ascii="Times New Roman" w:eastAsia="宋体" w:hAnsi="宋体" w:cs="Times New Roman"/>
                <w:b/>
                <w:szCs w:val="21"/>
              </w:rPr>
              <w:t>开课学院</w:t>
            </w:r>
            <w:r w:rsidRPr="00270826">
              <w:rPr>
                <w:rFonts w:ascii="Times New Roman" w:eastAsia="宋体" w:hAnsi="Times New Roman" w:cs="Times New Roman"/>
                <w:b/>
                <w:szCs w:val="21"/>
              </w:rPr>
              <w:t>/</w:t>
            </w:r>
            <w:r w:rsidRPr="00270826">
              <w:rPr>
                <w:rFonts w:ascii="Times New Roman" w:eastAsia="宋体" w:hAnsi="宋体"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rsidR="00780200" w:rsidRPr="00270826" w:rsidRDefault="00665D8C" w:rsidP="00824BE8">
            <w:pPr>
              <w:jc w:val="center"/>
              <w:rPr>
                <w:rFonts w:ascii="Times New Roman" w:eastAsia="宋体" w:hAnsi="Times New Roman" w:cs="Times New Roman"/>
                <w:kern w:val="0"/>
                <w:szCs w:val="21"/>
              </w:rPr>
            </w:pPr>
            <w:r w:rsidRPr="00270826">
              <w:rPr>
                <w:rFonts w:ascii="Times New Roman" w:eastAsia="宋体" w:hAnsi="宋体" w:cs="Times New Roman"/>
                <w:kern w:val="0"/>
                <w:szCs w:val="21"/>
              </w:rPr>
              <w:t>电</w:t>
            </w:r>
            <w:r w:rsidR="003336A3" w:rsidRPr="00270826">
              <w:rPr>
                <w:rFonts w:ascii="Times New Roman" w:eastAsia="宋体" w:hAnsi="宋体" w:cs="Times New Roman"/>
                <w:kern w:val="0"/>
                <w:szCs w:val="21"/>
              </w:rPr>
              <w:t>气</w:t>
            </w:r>
            <w:r w:rsidRPr="00270826">
              <w:rPr>
                <w:rFonts w:ascii="Times New Roman" w:eastAsia="宋体" w:hAnsi="宋体" w:cs="Times New Roman"/>
                <w:kern w:val="0"/>
                <w:szCs w:val="21"/>
              </w:rPr>
              <w:t>信</w:t>
            </w:r>
            <w:r w:rsidR="003336A3" w:rsidRPr="00270826">
              <w:rPr>
                <w:rFonts w:ascii="Times New Roman" w:eastAsia="宋体" w:hAnsi="宋体" w:cs="Times New Roman"/>
                <w:kern w:val="0"/>
                <w:szCs w:val="21"/>
              </w:rPr>
              <w:t>息</w:t>
            </w:r>
            <w:r w:rsidR="0064449E" w:rsidRPr="00270826">
              <w:rPr>
                <w:rFonts w:ascii="Times New Roman" w:eastAsia="宋体" w:hAnsi="宋体" w:cs="Times New Roman"/>
                <w:kern w:val="0"/>
                <w:szCs w:val="21"/>
              </w:rPr>
              <w:t>工程</w:t>
            </w:r>
            <w:r w:rsidRPr="00270826">
              <w:rPr>
                <w:rFonts w:ascii="Times New Roman" w:eastAsia="宋体" w:hAnsi="宋体" w:cs="Times New Roman"/>
                <w:kern w:val="0"/>
                <w:szCs w:val="21"/>
              </w:rPr>
              <w:t>学院</w:t>
            </w:r>
            <w:r w:rsidRPr="00270826">
              <w:rPr>
                <w:rFonts w:ascii="Times New Roman" w:eastAsia="宋体" w:hAnsi="Times New Roman" w:cs="Times New Roman"/>
                <w:kern w:val="0"/>
                <w:szCs w:val="21"/>
              </w:rPr>
              <w:t xml:space="preserve"> /</w:t>
            </w:r>
            <w:r w:rsidR="00824BE8">
              <w:rPr>
                <w:rFonts w:ascii="Times New Roman" w:eastAsia="宋体" w:hAnsi="宋体" w:cs="Times New Roman" w:hint="eastAsia"/>
                <w:kern w:val="0"/>
                <w:szCs w:val="21"/>
              </w:rPr>
              <w:t>电气</w:t>
            </w:r>
            <w:r w:rsidR="0064449E" w:rsidRPr="00270826">
              <w:rPr>
                <w:rFonts w:ascii="Times New Roman" w:eastAsia="宋体" w:hAnsi="宋体" w:cs="Times New Roman"/>
                <w:kern w:val="0"/>
                <w:szCs w:val="21"/>
              </w:rPr>
              <w:t>工程</w:t>
            </w:r>
            <w:r w:rsidRPr="00270826">
              <w:rPr>
                <w:rFonts w:ascii="Times New Roman" w:eastAsia="宋体" w:hAnsi="宋体" w:cs="Times New Roman"/>
                <w:kern w:val="0"/>
                <w:szCs w:val="21"/>
              </w:rPr>
              <w:t>系</w:t>
            </w:r>
          </w:p>
        </w:tc>
        <w:tc>
          <w:tcPr>
            <w:tcW w:w="1276" w:type="dxa"/>
            <w:tcBorders>
              <w:top w:val="single" w:sz="4" w:space="0" w:color="auto"/>
              <w:left w:val="single" w:sz="4" w:space="0" w:color="auto"/>
              <w:bottom w:val="single" w:sz="4" w:space="0" w:color="auto"/>
              <w:right w:val="single" w:sz="4" w:space="0" w:color="auto"/>
            </w:tcBorders>
            <w:vAlign w:val="center"/>
          </w:tcPr>
          <w:p w:rsidR="00780200" w:rsidRPr="00270826" w:rsidRDefault="00356DB0">
            <w:pPr>
              <w:jc w:val="center"/>
              <w:rPr>
                <w:rFonts w:ascii="Times New Roman" w:eastAsia="宋体" w:hAnsi="Times New Roman" w:cs="Times New Roman"/>
                <w:b/>
                <w:szCs w:val="21"/>
              </w:rPr>
            </w:pPr>
            <w:r w:rsidRPr="00270826">
              <w:rPr>
                <w:rFonts w:ascii="Times New Roman" w:eastAsia="宋体" w:hAnsi="宋体" w:cs="Times New Roman"/>
                <w:b/>
                <w:szCs w:val="21"/>
              </w:rPr>
              <w:t>制定</w:t>
            </w:r>
            <w:r w:rsidRPr="00270826">
              <w:rPr>
                <w:rFonts w:ascii="Times New Roman" w:eastAsia="宋体" w:hAnsi="Times New Roman" w:cs="Times New Roman"/>
                <w:b/>
                <w:szCs w:val="21"/>
              </w:rPr>
              <w:t>/</w:t>
            </w:r>
            <w:r w:rsidRPr="00270826">
              <w:rPr>
                <w:rFonts w:ascii="Times New Roman" w:eastAsia="宋体" w:hAnsi="宋体" w:cs="Times New Roman"/>
                <w:b/>
                <w:szCs w:val="21"/>
              </w:rPr>
              <w:t>修订</w:t>
            </w:r>
          </w:p>
          <w:p w:rsidR="00780200" w:rsidRPr="00270826" w:rsidRDefault="00356DB0">
            <w:pPr>
              <w:jc w:val="center"/>
              <w:rPr>
                <w:rFonts w:ascii="Times New Roman" w:eastAsia="宋体" w:hAnsi="Times New Roman" w:cs="Times New Roman"/>
                <w:b/>
                <w:szCs w:val="21"/>
              </w:rPr>
            </w:pPr>
            <w:r w:rsidRPr="00270826">
              <w:rPr>
                <w:rFonts w:ascii="Times New Roman" w:eastAsia="宋体" w:hAnsi="宋体"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rsidR="00780200" w:rsidRPr="00270826" w:rsidRDefault="00665D8C" w:rsidP="008D029E">
            <w:pPr>
              <w:jc w:val="center"/>
              <w:rPr>
                <w:rFonts w:ascii="Times New Roman" w:eastAsia="宋体" w:hAnsi="Times New Roman" w:cs="Times New Roman"/>
                <w:szCs w:val="21"/>
              </w:rPr>
            </w:pPr>
            <w:r w:rsidRPr="00270826">
              <w:rPr>
                <w:rFonts w:ascii="Times New Roman" w:eastAsia="宋体" w:hAnsi="Times New Roman" w:cs="Times New Roman"/>
                <w:szCs w:val="21"/>
              </w:rPr>
              <w:t>20</w:t>
            </w:r>
            <w:r w:rsidR="00721E1B">
              <w:rPr>
                <w:rFonts w:ascii="Times New Roman" w:eastAsia="宋体" w:hAnsi="Times New Roman" w:cs="Times New Roman" w:hint="eastAsia"/>
                <w:szCs w:val="21"/>
              </w:rPr>
              <w:t>2</w:t>
            </w:r>
            <w:r w:rsidR="008D029E">
              <w:rPr>
                <w:rFonts w:ascii="Times New Roman" w:eastAsia="宋体" w:hAnsi="Times New Roman" w:cs="Times New Roman"/>
                <w:szCs w:val="21"/>
              </w:rPr>
              <w:t>3</w:t>
            </w:r>
            <w:r w:rsidRPr="00270826">
              <w:rPr>
                <w:rFonts w:ascii="Times New Roman" w:eastAsia="宋体" w:hAnsi="Times New Roman" w:cs="Times New Roman"/>
                <w:szCs w:val="21"/>
              </w:rPr>
              <w:t>.</w:t>
            </w:r>
            <w:r w:rsidR="00FC5E24" w:rsidRPr="00270826">
              <w:rPr>
                <w:rFonts w:ascii="Times New Roman" w:eastAsia="宋体" w:hAnsi="Times New Roman" w:cs="Times New Roman"/>
                <w:szCs w:val="21"/>
              </w:rPr>
              <w:t>0</w:t>
            </w:r>
            <w:r w:rsidR="00824BE8">
              <w:rPr>
                <w:rFonts w:ascii="Times New Roman" w:eastAsia="宋体" w:hAnsi="Times New Roman" w:cs="Times New Roman" w:hint="eastAsia"/>
                <w:szCs w:val="21"/>
              </w:rPr>
              <w:t>9</w:t>
            </w:r>
          </w:p>
        </w:tc>
      </w:tr>
      <w:tr w:rsidR="00780200" w:rsidRPr="00270826">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780200" w:rsidRPr="00270826" w:rsidRDefault="00356DB0">
            <w:pPr>
              <w:jc w:val="center"/>
              <w:rPr>
                <w:rFonts w:ascii="Times New Roman" w:eastAsia="宋体" w:hAnsi="Times New Roman" w:cs="Times New Roman"/>
                <w:b/>
                <w:szCs w:val="21"/>
              </w:rPr>
            </w:pPr>
            <w:r w:rsidRPr="00270826">
              <w:rPr>
                <w:rFonts w:ascii="Times New Roman" w:eastAsia="宋体" w:hAnsi="宋体"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780200" w:rsidRPr="00270826" w:rsidRDefault="00B16114">
            <w:pPr>
              <w:jc w:val="center"/>
              <w:rPr>
                <w:rFonts w:ascii="Times New Roman" w:eastAsia="宋体" w:hAnsi="Times New Roman" w:cs="Times New Roman"/>
                <w:kern w:val="0"/>
                <w:szCs w:val="21"/>
              </w:rPr>
            </w:pPr>
            <w:r>
              <w:rPr>
                <w:rFonts w:ascii="Times New Roman" w:eastAsia="宋体" w:hAnsi="宋体" w:cs="Times New Roman"/>
                <w:kern w:val="0"/>
                <w:szCs w:val="21"/>
              </w:rPr>
              <w:t>必修</w:t>
            </w:r>
            <w:r>
              <w:rPr>
                <w:rFonts w:ascii="Times New Roman" w:eastAsia="宋体" w:hAnsi="宋体" w:cs="Times New Roman" w:hint="eastAsia"/>
                <w:kern w:val="0"/>
                <w:szCs w:val="21"/>
              </w:rPr>
              <w:t>/</w:t>
            </w:r>
            <w:r w:rsidR="000B3E83" w:rsidRPr="00270826">
              <w:rPr>
                <w:rFonts w:ascii="Times New Roman" w:eastAsia="宋体" w:hAnsi="宋体" w:cs="Times New Roman"/>
                <w:kern w:val="0"/>
                <w:szCs w:val="21"/>
              </w:rPr>
              <w:t>专业</w:t>
            </w:r>
            <w:r w:rsidR="00824BE8">
              <w:rPr>
                <w:rFonts w:ascii="Times New Roman" w:eastAsia="宋体" w:hAnsi="宋体" w:cs="Times New Roman" w:hint="eastAsia"/>
                <w:kern w:val="0"/>
                <w:szCs w:val="21"/>
              </w:rPr>
              <w:t>课</w:t>
            </w:r>
          </w:p>
        </w:tc>
        <w:tc>
          <w:tcPr>
            <w:tcW w:w="1473" w:type="dxa"/>
            <w:tcBorders>
              <w:top w:val="single" w:sz="4" w:space="0" w:color="auto"/>
              <w:left w:val="single" w:sz="4" w:space="0" w:color="auto"/>
              <w:bottom w:val="single" w:sz="4" w:space="0" w:color="auto"/>
              <w:right w:val="single" w:sz="4" w:space="0" w:color="auto"/>
            </w:tcBorders>
            <w:vAlign w:val="center"/>
          </w:tcPr>
          <w:p w:rsidR="00780200" w:rsidRPr="00270826" w:rsidRDefault="00356DB0">
            <w:pPr>
              <w:jc w:val="center"/>
              <w:rPr>
                <w:rFonts w:ascii="Times New Roman" w:eastAsia="宋体" w:hAnsi="Times New Roman" w:cs="Times New Roman"/>
                <w:b/>
                <w:szCs w:val="21"/>
              </w:rPr>
            </w:pPr>
            <w:r w:rsidRPr="00270826">
              <w:rPr>
                <w:rFonts w:ascii="Times New Roman" w:eastAsia="宋体" w:hAnsi="宋体"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rsidR="00780200" w:rsidRPr="00270826" w:rsidRDefault="00FE472B">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2.5</w:t>
            </w:r>
          </w:p>
        </w:tc>
        <w:tc>
          <w:tcPr>
            <w:tcW w:w="1276" w:type="dxa"/>
            <w:tcBorders>
              <w:top w:val="single" w:sz="4" w:space="0" w:color="auto"/>
              <w:left w:val="single" w:sz="4" w:space="0" w:color="auto"/>
              <w:bottom w:val="single" w:sz="4" w:space="0" w:color="auto"/>
              <w:right w:val="single" w:sz="4" w:space="0" w:color="auto"/>
            </w:tcBorders>
            <w:vAlign w:val="center"/>
          </w:tcPr>
          <w:p w:rsidR="00780200" w:rsidRPr="00270826" w:rsidRDefault="00356DB0">
            <w:pPr>
              <w:jc w:val="center"/>
              <w:rPr>
                <w:rFonts w:ascii="Times New Roman" w:eastAsia="宋体" w:hAnsi="Times New Roman" w:cs="Times New Roman"/>
                <w:b/>
                <w:szCs w:val="21"/>
              </w:rPr>
            </w:pPr>
            <w:r w:rsidRPr="00270826">
              <w:rPr>
                <w:rFonts w:ascii="Times New Roman" w:eastAsia="宋体" w:hAnsi="宋体"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rsidR="00780200" w:rsidRPr="00270826" w:rsidRDefault="00824BE8">
            <w:pPr>
              <w:jc w:val="center"/>
              <w:rPr>
                <w:rFonts w:ascii="Times New Roman" w:eastAsia="宋体" w:hAnsi="Times New Roman" w:cs="Times New Roman"/>
                <w:szCs w:val="21"/>
              </w:rPr>
            </w:pPr>
            <w:r>
              <w:rPr>
                <w:rFonts w:ascii="Times New Roman" w:eastAsia="宋体" w:hAnsi="Times New Roman" w:cs="Times New Roman" w:hint="eastAsia"/>
                <w:szCs w:val="21"/>
              </w:rPr>
              <w:t>40</w:t>
            </w:r>
          </w:p>
        </w:tc>
      </w:tr>
      <w:tr w:rsidR="00780200" w:rsidRPr="00270826">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780200" w:rsidRPr="00270826" w:rsidRDefault="00356DB0">
            <w:pPr>
              <w:jc w:val="center"/>
              <w:rPr>
                <w:rFonts w:ascii="Times New Roman" w:eastAsia="宋体" w:hAnsi="Times New Roman" w:cs="Times New Roman"/>
                <w:b/>
                <w:szCs w:val="21"/>
              </w:rPr>
            </w:pPr>
            <w:r w:rsidRPr="00270826">
              <w:rPr>
                <w:rFonts w:ascii="Times New Roman" w:eastAsia="宋体" w:hAnsi="宋体"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780200" w:rsidRPr="00270826" w:rsidRDefault="00824BE8">
            <w:pPr>
              <w:jc w:val="center"/>
              <w:rPr>
                <w:rFonts w:ascii="Times New Roman" w:eastAsia="宋体" w:hAnsi="Times New Roman" w:cs="Times New Roman"/>
                <w:szCs w:val="21"/>
              </w:rPr>
            </w:pPr>
            <w:r>
              <w:rPr>
                <w:rFonts w:ascii="Times New Roman" w:eastAsia="宋体" w:hAnsi="宋体" w:cs="Times New Roman" w:hint="eastAsia"/>
                <w:szCs w:val="21"/>
              </w:rPr>
              <w:t>电气</w:t>
            </w:r>
            <w:r w:rsidR="00665D8C" w:rsidRPr="00270826">
              <w:rPr>
                <w:rFonts w:ascii="Times New Roman" w:eastAsia="宋体" w:hAnsi="宋体" w:cs="Times New Roman"/>
                <w:szCs w:val="21"/>
              </w:rPr>
              <w:t>工程</w:t>
            </w:r>
            <w:r>
              <w:rPr>
                <w:rFonts w:ascii="Times New Roman" w:eastAsia="宋体" w:hAnsi="宋体" w:cs="Times New Roman" w:hint="eastAsia"/>
                <w:szCs w:val="21"/>
              </w:rPr>
              <w:t>及其自动化</w:t>
            </w:r>
          </w:p>
        </w:tc>
      </w:tr>
      <w:tr w:rsidR="00780200" w:rsidRPr="00270826">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780200" w:rsidRPr="00270826" w:rsidRDefault="00356DB0">
            <w:pPr>
              <w:jc w:val="center"/>
              <w:rPr>
                <w:rFonts w:ascii="Times New Roman" w:eastAsia="宋体" w:hAnsi="Times New Roman" w:cs="Times New Roman"/>
                <w:b/>
                <w:szCs w:val="21"/>
              </w:rPr>
            </w:pPr>
            <w:r w:rsidRPr="00270826">
              <w:rPr>
                <w:rFonts w:ascii="Times New Roman" w:eastAsia="宋体" w:hAnsi="宋体"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780200" w:rsidRPr="00270826" w:rsidRDefault="00824BE8">
            <w:pPr>
              <w:jc w:val="center"/>
              <w:rPr>
                <w:rFonts w:ascii="Times New Roman" w:hAnsi="Times New Roman" w:cs="Times New Roman"/>
                <w:szCs w:val="21"/>
              </w:rPr>
            </w:pPr>
            <w:r>
              <w:rPr>
                <w:rFonts w:ascii="Times New Roman" w:hAnsiTheme="minorEastAsia" w:cs="Times New Roman" w:hint="eastAsia"/>
              </w:rPr>
              <w:t>电路原理、电机学、工程电磁场、电力与电子技术、电力系统分析</w:t>
            </w:r>
          </w:p>
        </w:tc>
      </w:tr>
      <w:tr w:rsidR="00780200" w:rsidRPr="00270826">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780200" w:rsidRPr="00270826" w:rsidRDefault="00356DB0">
            <w:pPr>
              <w:jc w:val="center"/>
              <w:rPr>
                <w:rFonts w:ascii="Times New Roman" w:eastAsia="宋体" w:hAnsi="Times New Roman" w:cs="Times New Roman"/>
                <w:b/>
                <w:szCs w:val="21"/>
              </w:rPr>
            </w:pPr>
            <w:r w:rsidRPr="00270826">
              <w:rPr>
                <w:rFonts w:ascii="Times New Roman" w:eastAsia="宋体" w:hAnsi="宋体"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780200" w:rsidRPr="00270826" w:rsidRDefault="00772D60" w:rsidP="0084227A">
            <w:pPr>
              <w:jc w:val="center"/>
              <w:rPr>
                <w:rFonts w:ascii="Times New Roman" w:hAnsi="Times New Roman" w:cs="Times New Roman"/>
              </w:rPr>
            </w:pPr>
            <w:r>
              <w:rPr>
                <w:rFonts w:ascii="Times New Roman" w:hAnsiTheme="minorEastAsia" w:cs="Times New Roman" w:hint="eastAsia"/>
              </w:rPr>
              <w:t>张保会</w:t>
            </w:r>
            <w:r w:rsidR="002B26D4" w:rsidRPr="00270826">
              <w:rPr>
                <w:rFonts w:ascii="Times New Roman" w:hAnsiTheme="minorEastAsia" w:cs="Times New Roman"/>
              </w:rPr>
              <w:t>等</w:t>
            </w:r>
            <w:r w:rsidR="002B26D4" w:rsidRPr="00270826">
              <w:rPr>
                <w:rFonts w:ascii="Times New Roman" w:hAnsi="Times New Roman" w:cs="Times New Roman"/>
              </w:rPr>
              <w:t>.</w:t>
            </w:r>
            <w:r>
              <w:rPr>
                <w:rFonts w:ascii="Times New Roman" w:hAnsiTheme="minorEastAsia" w:cs="Times New Roman" w:hint="eastAsia"/>
              </w:rPr>
              <w:t>电力系统继电保护</w:t>
            </w:r>
            <w:r w:rsidR="002B26D4" w:rsidRPr="00270826">
              <w:rPr>
                <w:rFonts w:ascii="Times New Roman" w:hAnsiTheme="minorEastAsia" w:cs="Times New Roman"/>
              </w:rPr>
              <w:t>（第</w:t>
            </w:r>
            <w:r>
              <w:rPr>
                <w:rFonts w:ascii="Times New Roman" w:hAnsi="Times New Roman" w:cs="Times New Roman" w:hint="eastAsia"/>
              </w:rPr>
              <w:t>2</w:t>
            </w:r>
            <w:r w:rsidR="002B26D4" w:rsidRPr="00270826">
              <w:rPr>
                <w:rFonts w:ascii="Times New Roman" w:hAnsiTheme="minorEastAsia" w:cs="Times New Roman"/>
              </w:rPr>
              <w:t>版）</w:t>
            </w:r>
            <w:r w:rsidR="002B26D4" w:rsidRPr="00270826">
              <w:rPr>
                <w:rFonts w:ascii="Times New Roman" w:hAnsi="Times New Roman" w:cs="Times New Roman"/>
              </w:rPr>
              <w:t>.</w:t>
            </w:r>
            <w:r w:rsidR="002B26D4" w:rsidRPr="00270826">
              <w:rPr>
                <w:rFonts w:ascii="Times New Roman" w:hAnsiTheme="minorEastAsia" w:cs="Times New Roman"/>
              </w:rPr>
              <w:t>北京：</w:t>
            </w:r>
            <w:r>
              <w:rPr>
                <w:rFonts w:ascii="Times New Roman" w:hAnsiTheme="minorEastAsia" w:cs="Times New Roman" w:hint="eastAsia"/>
              </w:rPr>
              <w:t>中国电力</w:t>
            </w:r>
            <w:r w:rsidR="002B26D4" w:rsidRPr="00270826">
              <w:rPr>
                <w:rFonts w:ascii="Times New Roman" w:hAnsiTheme="minorEastAsia" w:cs="Times New Roman"/>
              </w:rPr>
              <w:t>出版社，</w:t>
            </w:r>
            <w:r w:rsidR="002B26D4" w:rsidRPr="00270826">
              <w:rPr>
                <w:rFonts w:ascii="Times New Roman" w:hAnsi="Times New Roman" w:cs="Times New Roman"/>
              </w:rPr>
              <w:t>20</w:t>
            </w:r>
            <w:r w:rsidR="0064449E" w:rsidRPr="00270826">
              <w:rPr>
                <w:rFonts w:ascii="Times New Roman" w:hAnsi="Times New Roman" w:cs="Times New Roman"/>
              </w:rPr>
              <w:t>1</w:t>
            </w:r>
            <w:r w:rsidR="00115494">
              <w:rPr>
                <w:rFonts w:ascii="Times New Roman" w:hAnsi="Times New Roman" w:cs="Times New Roman" w:hint="eastAsia"/>
              </w:rPr>
              <w:t>0</w:t>
            </w:r>
            <w:r w:rsidR="002B26D4" w:rsidRPr="00270826">
              <w:rPr>
                <w:rFonts w:ascii="Times New Roman" w:hAnsi="Times New Roman" w:cs="Times New Roman"/>
              </w:rPr>
              <w:t>.</w:t>
            </w:r>
          </w:p>
        </w:tc>
      </w:tr>
      <w:tr w:rsidR="00780200" w:rsidRPr="00270826">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780200" w:rsidRPr="00270826" w:rsidRDefault="00356DB0">
            <w:pPr>
              <w:jc w:val="center"/>
              <w:rPr>
                <w:rFonts w:ascii="Times New Roman" w:eastAsia="宋体" w:hAnsi="Times New Roman" w:cs="Times New Roman"/>
                <w:b/>
                <w:szCs w:val="21"/>
              </w:rPr>
            </w:pPr>
            <w:r w:rsidRPr="00270826">
              <w:rPr>
                <w:rFonts w:ascii="Times New Roman" w:eastAsia="宋体" w:hAnsi="宋体" w:cs="Times New Roman"/>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780200" w:rsidRPr="00270826" w:rsidRDefault="00FC5E24" w:rsidP="00F831C7">
            <w:pPr>
              <w:jc w:val="center"/>
              <w:rPr>
                <w:rFonts w:ascii="Times New Roman" w:eastAsia="宋体" w:hAnsi="Times New Roman" w:cs="Times New Roman"/>
                <w:bCs/>
                <w:color w:val="0000FF"/>
                <w:kern w:val="0"/>
                <w:szCs w:val="21"/>
                <w:u w:val="single" w:color="FF0000"/>
              </w:rPr>
            </w:pPr>
            <w:r w:rsidRPr="00270826">
              <w:rPr>
                <w:rFonts w:ascii="Times New Roman" w:hAnsiTheme="minorEastAsia" w:cs="Times New Roman"/>
              </w:rPr>
              <w:t>理论教学</w:t>
            </w:r>
            <w:r w:rsidR="00115494">
              <w:rPr>
                <w:rFonts w:ascii="Times New Roman" w:hAnsi="Times New Roman" w:cs="Times New Roman" w:hint="eastAsia"/>
              </w:rPr>
              <w:t>32</w:t>
            </w:r>
            <w:r w:rsidR="00356DB0" w:rsidRPr="00270826">
              <w:rPr>
                <w:rFonts w:ascii="Times New Roman" w:hAnsiTheme="minorEastAsia" w:cs="Times New Roman"/>
              </w:rPr>
              <w:t>学时</w:t>
            </w:r>
            <w:r w:rsidR="00115494">
              <w:rPr>
                <w:rFonts w:ascii="Times New Roman" w:hAnsiTheme="minorEastAsia" w:cs="Times New Roman" w:hint="eastAsia"/>
              </w:rPr>
              <w:t>，实验</w:t>
            </w:r>
            <w:r w:rsidR="00115494">
              <w:rPr>
                <w:rFonts w:ascii="Times New Roman" w:hAnsiTheme="minorEastAsia" w:cs="Times New Roman" w:hint="eastAsia"/>
              </w:rPr>
              <w:t>8</w:t>
            </w:r>
            <w:r w:rsidR="00115494">
              <w:rPr>
                <w:rFonts w:ascii="Times New Roman" w:hAnsiTheme="minorEastAsia" w:cs="Times New Roman" w:hint="eastAsia"/>
              </w:rPr>
              <w:t>学时</w:t>
            </w:r>
          </w:p>
        </w:tc>
      </w:tr>
      <w:tr w:rsidR="00780200" w:rsidRPr="00270826">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rsidR="00780200" w:rsidRPr="00270826" w:rsidRDefault="00356DB0">
            <w:pPr>
              <w:jc w:val="center"/>
              <w:rPr>
                <w:rFonts w:ascii="Times New Roman" w:eastAsia="宋体" w:hAnsi="Times New Roman" w:cs="Times New Roman"/>
                <w:b/>
                <w:szCs w:val="21"/>
              </w:rPr>
            </w:pPr>
            <w:r w:rsidRPr="00270826">
              <w:rPr>
                <w:rFonts w:ascii="Times New Roman" w:eastAsia="宋体" w:hAnsi="宋体"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rsidR="00780200" w:rsidRPr="00270826" w:rsidRDefault="00115494">
            <w:pPr>
              <w:jc w:val="center"/>
              <w:rPr>
                <w:rFonts w:ascii="Times New Roman" w:eastAsia="宋体" w:hAnsi="Times New Roman" w:cs="Times New Roman"/>
                <w:kern w:val="0"/>
                <w:szCs w:val="21"/>
              </w:rPr>
            </w:pPr>
            <w:r>
              <w:rPr>
                <w:rFonts w:ascii="Times New Roman" w:eastAsia="宋体" w:hAnsi="宋体" w:cs="Times New Roman" w:hint="eastAsia"/>
                <w:kern w:val="0"/>
                <w:szCs w:val="21"/>
              </w:rPr>
              <w:t>陈立兴</w:t>
            </w:r>
          </w:p>
        </w:tc>
        <w:tc>
          <w:tcPr>
            <w:tcW w:w="1529" w:type="dxa"/>
            <w:gridSpan w:val="2"/>
            <w:tcBorders>
              <w:top w:val="single" w:sz="4" w:space="0" w:color="auto"/>
              <w:left w:val="single" w:sz="4" w:space="0" w:color="auto"/>
              <w:bottom w:val="single" w:sz="8" w:space="0" w:color="auto"/>
              <w:right w:val="single" w:sz="4" w:space="0" w:color="auto"/>
            </w:tcBorders>
            <w:vAlign w:val="center"/>
          </w:tcPr>
          <w:p w:rsidR="00780200" w:rsidRPr="00270826" w:rsidRDefault="00356DB0">
            <w:pPr>
              <w:jc w:val="center"/>
              <w:rPr>
                <w:rFonts w:ascii="Times New Roman" w:eastAsia="宋体" w:hAnsi="Times New Roman" w:cs="Times New Roman"/>
                <w:b/>
                <w:szCs w:val="21"/>
              </w:rPr>
            </w:pPr>
            <w:r w:rsidRPr="00270826">
              <w:rPr>
                <w:rFonts w:ascii="Times New Roman" w:eastAsia="宋体" w:hAnsi="宋体"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rsidR="00780200" w:rsidRPr="00270826" w:rsidRDefault="00115494">
            <w:pPr>
              <w:jc w:val="center"/>
              <w:rPr>
                <w:rFonts w:ascii="Times New Roman" w:eastAsia="宋体" w:hAnsi="Times New Roman" w:cs="Times New Roman"/>
                <w:kern w:val="0"/>
                <w:szCs w:val="21"/>
              </w:rPr>
            </w:pPr>
            <w:r>
              <w:rPr>
                <w:rFonts w:ascii="Times New Roman" w:eastAsia="宋体" w:hAnsi="宋体" w:cs="Times New Roman" w:hint="eastAsia"/>
                <w:kern w:val="0"/>
                <w:szCs w:val="21"/>
              </w:rPr>
              <w:t>王琪</w:t>
            </w:r>
          </w:p>
        </w:tc>
        <w:tc>
          <w:tcPr>
            <w:tcW w:w="1276" w:type="dxa"/>
            <w:tcBorders>
              <w:top w:val="single" w:sz="4" w:space="0" w:color="auto"/>
              <w:left w:val="single" w:sz="4" w:space="0" w:color="auto"/>
              <w:bottom w:val="single" w:sz="8" w:space="0" w:color="auto"/>
              <w:right w:val="single" w:sz="4" w:space="0" w:color="auto"/>
            </w:tcBorders>
            <w:vAlign w:val="center"/>
          </w:tcPr>
          <w:p w:rsidR="00780200" w:rsidRPr="00270826" w:rsidRDefault="00356DB0">
            <w:pPr>
              <w:jc w:val="center"/>
              <w:rPr>
                <w:rFonts w:ascii="Times New Roman" w:eastAsia="宋体" w:hAnsi="Times New Roman" w:cs="Times New Roman"/>
                <w:b/>
                <w:szCs w:val="21"/>
              </w:rPr>
            </w:pPr>
            <w:r w:rsidRPr="00270826">
              <w:rPr>
                <w:rFonts w:ascii="Times New Roman" w:eastAsia="宋体" w:hAnsi="宋体"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rsidR="00780200" w:rsidRPr="00270826" w:rsidRDefault="00FC5E24">
            <w:pPr>
              <w:jc w:val="center"/>
              <w:rPr>
                <w:rFonts w:ascii="Times New Roman" w:eastAsia="宋体" w:hAnsi="Times New Roman" w:cs="Times New Roman"/>
                <w:kern w:val="0"/>
                <w:szCs w:val="21"/>
              </w:rPr>
            </w:pPr>
            <w:r w:rsidRPr="00270826">
              <w:rPr>
                <w:rFonts w:ascii="Times New Roman" w:eastAsia="宋体" w:hAnsi="宋体" w:cs="Times New Roman"/>
                <w:kern w:val="0"/>
                <w:szCs w:val="21"/>
              </w:rPr>
              <w:t>薛波</w:t>
            </w:r>
          </w:p>
        </w:tc>
      </w:tr>
    </w:tbl>
    <w:p w:rsidR="00780200" w:rsidRPr="00270826" w:rsidRDefault="00780200">
      <w:pPr>
        <w:spacing w:line="420" w:lineRule="exact"/>
        <w:rPr>
          <w:rFonts w:ascii="Times New Roman" w:hAnsi="Times New Roman" w:cs="Times New Roman"/>
        </w:rPr>
      </w:pPr>
    </w:p>
    <w:p w:rsidR="00780200" w:rsidRPr="00270826" w:rsidRDefault="00356DB0">
      <w:pPr>
        <w:adjustRightInd w:val="0"/>
        <w:snapToGrid w:val="0"/>
        <w:spacing w:line="420" w:lineRule="exact"/>
        <w:rPr>
          <w:rFonts w:ascii="Times New Roman" w:eastAsiaTheme="majorEastAsia" w:hAnsi="Times New Roman" w:cs="Times New Roman"/>
          <w:b/>
          <w:bCs/>
          <w:color w:val="000000"/>
          <w:kern w:val="0"/>
          <w:sz w:val="28"/>
          <w:szCs w:val="28"/>
        </w:rPr>
      </w:pPr>
      <w:r w:rsidRPr="00270826">
        <w:rPr>
          <w:rFonts w:ascii="Times New Roman" w:eastAsiaTheme="majorEastAsia" w:hAnsiTheme="majorEastAsia" w:cs="Times New Roman"/>
          <w:b/>
          <w:bCs/>
          <w:color w:val="000000"/>
          <w:kern w:val="0"/>
          <w:sz w:val="28"/>
          <w:szCs w:val="28"/>
        </w:rPr>
        <w:t>一、课程简介</w:t>
      </w:r>
    </w:p>
    <w:p w:rsidR="00264213" w:rsidRPr="00063715" w:rsidRDefault="00706C82" w:rsidP="00063715">
      <w:pPr>
        <w:adjustRightInd w:val="0"/>
        <w:snapToGrid w:val="0"/>
        <w:spacing w:line="420" w:lineRule="exact"/>
        <w:ind w:firstLineChars="200" w:firstLine="480"/>
        <w:rPr>
          <w:rFonts w:ascii="Times New Roman" w:hAnsi="ˎ̥" w:cs="Times New Roman" w:hint="eastAsia"/>
          <w:color w:val="000000"/>
          <w:sz w:val="24"/>
        </w:rPr>
      </w:pPr>
      <w:r>
        <w:rPr>
          <w:rFonts w:ascii="Times New Roman" w:eastAsiaTheme="majorEastAsia" w:hAnsiTheme="majorEastAsia" w:cs="Times New Roman"/>
          <w:bCs/>
          <w:color w:val="000000"/>
          <w:kern w:val="0"/>
          <w:sz w:val="24"/>
        </w:rPr>
        <w:t>《</w:t>
      </w:r>
      <w:r w:rsidRPr="00706C82">
        <w:rPr>
          <w:rFonts w:ascii="Times New Roman" w:eastAsiaTheme="majorEastAsia" w:hAnsiTheme="majorEastAsia" w:cs="Times New Roman" w:hint="eastAsia"/>
          <w:bCs/>
          <w:color w:val="000000"/>
          <w:kern w:val="0"/>
          <w:sz w:val="24"/>
        </w:rPr>
        <w:t>电力系统继电保护</w:t>
      </w:r>
      <w:r w:rsidR="003B0062" w:rsidRPr="00270826">
        <w:rPr>
          <w:rFonts w:ascii="Times New Roman" w:eastAsiaTheme="majorEastAsia" w:hAnsiTheme="majorEastAsia" w:cs="Times New Roman"/>
          <w:bCs/>
          <w:color w:val="000000"/>
          <w:kern w:val="0"/>
          <w:sz w:val="24"/>
        </w:rPr>
        <w:t>》</w:t>
      </w:r>
      <w:r w:rsidR="009A4723" w:rsidRPr="009A4723">
        <w:rPr>
          <w:rFonts w:ascii="Times New Roman" w:cs="Times New Roman" w:hint="eastAsia"/>
          <w:color w:val="000000"/>
          <w:sz w:val="24"/>
        </w:rPr>
        <w:t>是电气工程及其自动化专业的一门重要专业必修</w:t>
      </w:r>
      <w:r w:rsidR="009A4723">
        <w:rPr>
          <w:rFonts w:ascii="Times New Roman" w:cs="Times New Roman" w:hint="eastAsia"/>
          <w:color w:val="000000"/>
          <w:sz w:val="24"/>
        </w:rPr>
        <w:t>考查</w:t>
      </w:r>
      <w:r w:rsidR="009A4723" w:rsidRPr="009A4723">
        <w:rPr>
          <w:rFonts w:ascii="Times New Roman" w:cs="Times New Roman" w:hint="eastAsia"/>
          <w:color w:val="000000"/>
          <w:sz w:val="24"/>
        </w:rPr>
        <w:t>课程，也是一门直接与电力工程技术相关的课程。</w:t>
      </w:r>
      <w:r w:rsidR="003B0062" w:rsidRPr="00270826">
        <w:rPr>
          <w:rFonts w:ascii="Times New Roman" w:cs="Times New Roman"/>
          <w:sz w:val="24"/>
        </w:rPr>
        <w:t>要求学生具有</w:t>
      </w:r>
      <w:r w:rsidRPr="00706C82">
        <w:rPr>
          <w:rFonts w:ascii="Times New Roman" w:cs="Times New Roman" w:hint="eastAsia"/>
          <w:sz w:val="24"/>
        </w:rPr>
        <w:t>电路原理、电机学、工程电磁场、电力与电子技术、电力系统分析</w:t>
      </w:r>
      <w:r w:rsidR="0074026F" w:rsidRPr="00270826">
        <w:rPr>
          <w:rFonts w:ascii="Times New Roman" w:cs="Times New Roman"/>
          <w:sz w:val="24"/>
        </w:rPr>
        <w:t>的基础。本课程主要是介绍</w:t>
      </w:r>
      <w:r w:rsidR="009A4723" w:rsidRPr="009A4723">
        <w:rPr>
          <w:rFonts w:ascii="Times New Roman" w:cs="Times New Roman" w:hint="eastAsia"/>
          <w:sz w:val="24"/>
        </w:rPr>
        <w:t>电网的电流保护</w:t>
      </w:r>
      <w:r w:rsidR="009A4723">
        <w:rPr>
          <w:rFonts w:ascii="Times New Roman" w:cs="Times New Roman" w:hint="eastAsia"/>
          <w:sz w:val="24"/>
        </w:rPr>
        <w:t>、</w:t>
      </w:r>
      <w:r w:rsidR="009A4723" w:rsidRPr="009A4723">
        <w:rPr>
          <w:rFonts w:ascii="Times New Roman" w:cs="Times New Roman" w:hint="eastAsia"/>
          <w:sz w:val="24"/>
        </w:rPr>
        <w:t>电网的距离保护</w:t>
      </w:r>
      <w:r w:rsidR="009A4723">
        <w:rPr>
          <w:rFonts w:ascii="Times New Roman" w:cs="Times New Roman" w:hint="eastAsia"/>
          <w:sz w:val="24"/>
        </w:rPr>
        <w:t>、</w:t>
      </w:r>
      <w:r w:rsidR="009A4723" w:rsidRPr="009A4723">
        <w:rPr>
          <w:rFonts w:ascii="Times New Roman" w:cs="Times New Roman" w:hint="eastAsia"/>
          <w:sz w:val="24"/>
        </w:rPr>
        <w:t>输电线纵联保护</w:t>
      </w:r>
      <w:r w:rsidR="009A4723">
        <w:rPr>
          <w:rFonts w:ascii="Times New Roman" w:cs="Times New Roman" w:hint="eastAsia"/>
          <w:sz w:val="24"/>
        </w:rPr>
        <w:t>、</w:t>
      </w:r>
      <w:r w:rsidR="009A4723" w:rsidRPr="009A4723">
        <w:rPr>
          <w:rFonts w:ascii="Times New Roman" w:cs="Times New Roman" w:hint="eastAsia"/>
          <w:sz w:val="24"/>
        </w:rPr>
        <w:t>自动重合闸</w:t>
      </w:r>
      <w:r w:rsidR="009A4723">
        <w:rPr>
          <w:rFonts w:ascii="Times New Roman" w:cs="Times New Roman" w:hint="eastAsia"/>
          <w:sz w:val="24"/>
        </w:rPr>
        <w:t>、</w:t>
      </w:r>
      <w:r w:rsidR="009A4723" w:rsidRPr="009A4723">
        <w:rPr>
          <w:rFonts w:ascii="Times New Roman" w:cs="Times New Roman" w:hint="eastAsia"/>
          <w:sz w:val="24"/>
        </w:rPr>
        <w:t>电力变压器保护</w:t>
      </w:r>
      <w:r w:rsidR="009A4723">
        <w:rPr>
          <w:rFonts w:ascii="Times New Roman" w:cs="Times New Roman" w:hint="eastAsia"/>
          <w:sz w:val="24"/>
        </w:rPr>
        <w:t>、</w:t>
      </w:r>
      <w:r w:rsidR="009A4723" w:rsidRPr="009A4723">
        <w:rPr>
          <w:rFonts w:ascii="Times New Roman" w:cs="Times New Roman" w:hint="eastAsia"/>
          <w:sz w:val="24"/>
        </w:rPr>
        <w:t>发电机保护</w:t>
      </w:r>
      <w:r w:rsidR="009A4723">
        <w:rPr>
          <w:rFonts w:ascii="Times New Roman" w:cs="Times New Roman" w:hint="eastAsia"/>
          <w:sz w:val="24"/>
        </w:rPr>
        <w:t>和</w:t>
      </w:r>
      <w:r w:rsidR="009A4723" w:rsidRPr="009A4723">
        <w:rPr>
          <w:rFonts w:ascii="Times New Roman" w:cs="Times New Roman" w:hint="eastAsia"/>
          <w:sz w:val="24"/>
        </w:rPr>
        <w:t>母线保护</w:t>
      </w:r>
      <w:r w:rsidR="0074026F" w:rsidRPr="00270826">
        <w:rPr>
          <w:rFonts w:ascii="Times New Roman" w:hAnsi="ˎ̥" w:cs="Times New Roman"/>
          <w:color w:val="000000"/>
          <w:sz w:val="24"/>
        </w:rPr>
        <w:t>，并结合实际</w:t>
      </w:r>
      <w:r w:rsidR="009A4723">
        <w:rPr>
          <w:rFonts w:ascii="Times New Roman" w:hAnsi="ˎ̥" w:cs="Times New Roman" w:hint="eastAsia"/>
          <w:color w:val="000000"/>
          <w:sz w:val="24"/>
        </w:rPr>
        <w:t>工程</w:t>
      </w:r>
      <w:r w:rsidR="0074026F" w:rsidRPr="00270826">
        <w:rPr>
          <w:rFonts w:ascii="Times New Roman" w:hAnsi="ˎ̥" w:cs="Times New Roman"/>
          <w:color w:val="000000"/>
          <w:sz w:val="24"/>
        </w:rPr>
        <w:t>应用，</w:t>
      </w:r>
      <w:r w:rsidR="00063715" w:rsidRPr="00063715">
        <w:rPr>
          <w:rFonts w:ascii="Times New Roman" w:hAnsi="ˎ̥" w:cs="Times New Roman" w:hint="eastAsia"/>
          <w:color w:val="000000"/>
          <w:sz w:val="24"/>
        </w:rPr>
        <w:t>使学生掌握电力系统继电保护的基础理论和基本知识</w:t>
      </w:r>
      <w:r w:rsidR="00063715">
        <w:rPr>
          <w:rFonts w:ascii="Times New Roman" w:hAnsi="ˎ̥" w:cs="Times New Roman" w:hint="eastAsia"/>
          <w:color w:val="000000"/>
          <w:sz w:val="24"/>
        </w:rPr>
        <w:t>，</w:t>
      </w:r>
      <w:r w:rsidR="00063715" w:rsidRPr="00063715">
        <w:rPr>
          <w:rFonts w:ascii="Times New Roman" w:cs="Times New Roman" w:hint="eastAsia"/>
          <w:sz w:val="24"/>
        </w:rPr>
        <w:t>为学生今后从事电气工程及其自动化领域的工程设计、系统运行与分析、技术开发等工作打下一定的理论和实践基础。</w:t>
      </w:r>
    </w:p>
    <w:p w:rsidR="003B0062" w:rsidRPr="00264213" w:rsidRDefault="003B0062">
      <w:pPr>
        <w:adjustRightInd w:val="0"/>
        <w:snapToGrid w:val="0"/>
        <w:spacing w:line="420" w:lineRule="exact"/>
        <w:rPr>
          <w:rFonts w:ascii="Times New Roman" w:hAnsi="Times New Roman" w:cs="Times New Roman"/>
          <w:sz w:val="24"/>
        </w:rPr>
      </w:pPr>
    </w:p>
    <w:p w:rsidR="0032696A" w:rsidRPr="00DA738C" w:rsidRDefault="0032696A">
      <w:pPr>
        <w:adjustRightInd w:val="0"/>
        <w:snapToGrid w:val="0"/>
        <w:spacing w:line="420" w:lineRule="exact"/>
        <w:rPr>
          <w:rFonts w:ascii="Times New Roman" w:hAnsi="Times New Roman" w:cs="Times New Roman"/>
        </w:rPr>
      </w:pPr>
      <w:r w:rsidRPr="00DA738C">
        <w:rPr>
          <w:rFonts w:ascii="Times New Roman" w:cs="Times New Roman"/>
          <w:b/>
          <w:sz w:val="28"/>
          <w:szCs w:val="28"/>
        </w:rPr>
        <w:t>二、课程目标</w:t>
      </w:r>
    </w:p>
    <w:p w:rsidR="00CE5163" w:rsidRPr="00DA738C" w:rsidRDefault="00356DB0" w:rsidP="007457A8">
      <w:pPr>
        <w:spacing w:line="420" w:lineRule="exact"/>
        <w:ind w:firstLineChars="200" w:firstLine="480"/>
        <w:rPr>
          <w:rFonts w:ascii="Times New Roman" w:hAnsiTheme="minorEastAsia" w:cs="Times New Roman"/>
          <w:color w:val="000000"/>
          <w:kern w:val="0"/>
          <w:sz w:val="24"/>
        </w:rPr>
      </w:pPr>
      <w:r w:rsidRPr="00DA738C">
        <w:rPr>
          <w:rFonts w:ascii="Times New Roman" w:hAnsiTheme="minorEastAsia" w:cs="Times New Roman"/>
          <w:color w:val="000000"/>
          <w:kern w:val="0"/>
          <w:sz w:val="24"/>
        </w:rPr>
        <w:t>课程目标</w:t>
      </w:r>
      <w:r w:rsidRPr="00DA738C">
        <w:rPr>
          <w:rFonts w:ascii="Times New Roman" w:hAnsi="Times New Roman" w:cs="Times New Roman"/>
          <w:color w:val="000000"/>
          <w:kern w:val="0"/>
          <w:sz w:val="24"/>
        </w:rPr>
        <w:t>1</w:t>
      </w:r>
      <w:r w:rsidRPr="00DA738C">
        <w:rPr>
          <w:rFonts w:ascii="Times New Roman" w:hAnsiTheme="minorEastAsia" w:cs="Times New Roman"/>
          <w:color w:val="000000"/>
          <w:kern w:val="0"/>
          <w:sz w:val="24"/>
        </w:rPr>
        <w:t>：</w:t>
      </w:r>
      <w:r w:rsidR="00CE5163" w:rsidRPr="00DA738C">
        <w:rPr>
          <w:rFonts w:ascii="Times New Roman" w:hAnsiTheme="minorEastAsia" w:cs="Times New Roman" w:hint="eastAsia"/>
          <w:color w:val="000000"/>
          <w:kern w:val="0"/>
          <w:sz w:val="24"/>
        </w:rPr>
        <w:t>掌握</w:t>
      </w:r>
      <w:r w:rsidR="00F26198" w:rsidRPr="00DA738C">
        <w:rPr>
          <w:rFonts w:ascii="Times New Roman" w:hAnsiTheme="minorEastAsia" w:cs="Times New Roman" w:hint="eastAsia"/>
          <w:color w:val="000000"/>
          <w:kern w:val="0"/>
          <w:sz w:val="24"/>
        </w:rPr>
        <w:t>电网的电流保护</w:t>
      </w:r>
      <w:r w:rsidR="00DA738C" w:rsidRPr="00DA738C">
        <w:rPr>
          <w:rFonts w:ascii="Times New Roman" w:hAnsiTheme="minorEastAsia" w:cs="Times New Roman" w:hint="eastAsia"/>
          <w:color w:val="000000"/>
          <w:kern w:val="0"/>
          <w:sz w:val="24"/>
        </w:rPr>
        <w:t>和</w:t>
      </w:r>
      <w:r w:rsidR="00F26198" w:rsidRPr="00DA738C">
        <w:rPr>
          <w:rFonts w:ascii="Times New Roman" w:hAnsiTheme="minorEastAsia" w:cs="Times New Roman" w:hint="eastAsia"/>
          <w:color w:val="000000"/>
          <w:kern w:val="0"/>
          <w:sz w:val="24"/>
        </w:rPr>
        <w:t>电网的距离保护</w:t>
      </w:r>
      <w:r w:rsidR="00DA738C" w:rsidRPr="00DA738C">
        <w:rPr>
          <w:rFonts w:ascii="Times New Roman" w:hAnsiTheme="minorEastAsia" w:cs="Times New Roman" w:hint="eastAsia"/>
          <w:color w:val="000000"/>
          <w:kern w:val="0"/>
          <w:sz w:val="24"/>
        </w:rPr>
        <w:t>基本原理与构成</w:t>
      </w:r>
      <w:r w:rsidR="00F26198" w:rsidRPr="00DA738C">
        <w:rPr>
          <w:rFonts w:ascii="Times New Roman" w:hAnsiTheme="minorEastAsia" w:cs="Times New Roman" w:hint="eastAsia"/>
          <w:color w:val="000000"/>
          <w:kern w:val="0"/>
          <w:sz w:val="24"/>
        </w:rPr>
        <w:t>、</w:t>
      </w:r>
      <w:r w:rsidR="00DA738C" w:rsidRPr="00DA738C">
        <w:rPr>
          <w:rFonts w:ascii="Times New Roman" w:hAnsiTheme="minorEastAsia" w:cs="Times New Roman" w:hint="eastAsia"/>
          <w:color w:val="000000"/>
          <w:kern w:val="0"/>
          <w:sz w:val="24"/>
        </w:rPr>
        <w:t>以及整定计算方法；掌握</w:t>
      </w:r>
      <w:r w:rsidR="00F26198" w:rsidRPr="00DA738C">
        <w:rPr>
          <w:rFonts w:ascii="Times New Roman" w:hAnsiTheme="minorEastAsia" w:cs="Times New Roman" w:hint="eastAsia"/>
          <w:color w:val="000000"/>
          <w:kern w:val="0"/>
          <w:sz w:val="24"/>
        </w:rPr>
        <w:t>输电线路纵联保护</w:t>
      </w:r>
      <w:r w:rsidR="00DA738C" w:rsidRPr="00DA738C">
        <w:rPr>
          <w:rFonts w:ascii="Times New Roman" w:hAnsiTheme="minorEastAsia" w:cs="Times New Roman" w:hint="eastAsia"/>
          <w:color w:val="000000"/>
          <w:kern w:val="0"/>
          <w:sz w:val="24"/>
        </w:rPr>
        <w:t>原理和基本逻辑。</w:t>
      </w:r>
    </w:p>
    <w:p w:rsidR="00DA738C" w:rsidRDefault="00356DB0" w:rsidP="00DB4BA4">
      <w:pPr>
        <w:spacing w:line="420" w:lineRule="exact"/>
        <w:ind w:firstLineChars="200" w:firstLine="480"/>
        <w:rPr>
          <w:rFonts w:ascii="Times New Roman" w:hAnsiTheme="minorEastAsia" w:cs="Times New Roman"/>
          <w:color w:val="000000"/>
          <w:kern w:val="0"/>
          <w:sz w:val="24"/>
          <w:highlight w:val="yellow"/>
        </w:rPr>
      </w:pPr>
      <w:r w:rsidRPr="00DA738C">
        <w:rPr>
          <w:rFonts w:ascii="Times New Roman" w:hAnsiTheme="minorEastAsia" w:cs="Times New Roman"/>
          <w:color w:val="000000"/>
          <w:kern w:val="0"/>
          <w:sz w:val="24"/>
        </w:rPr>
        <w:t>课程目标</w:t>
      </w:r>
      <w:r w:rsidRPr="00DA738C">
        <w:rPr>
          <w:rFonts w:ascii="Times New Roman" w:hAnsi="Times New Roman" w:cs="Times New Roman"/>
          <w:color w:val="000000"/>
          <w:kern w:val="0"/>
          <w:sz w:val="24"/>
        </w:rPr>
        <w:t>2</w:t>
      </w:r>
      <w:r w:rsidRPr="00DA738C">
        <w:rPr>
          <w:rFonts w:ascii="Times New Roman" w:hAnsiTheme="minorEastAsia" w:cs="Times New Roman"/>
          <w:color w:val="000000"/>
          <w:kern w:val="0"/>
          <w:sz w:val="24"/>
        </w:rPr>
        <w:t>：</w:t>
      </w:r>
      <w:r w:rsidR="00DA738C" w:rsidRPr="00DA738C">
        <w:rPr>
          <w:rFonts w:ascii="Times New Roman" w:hAnsiTheme="minorEastAsia" w:cs="Times New Roman" w:hint="eastAsia"/>
          <w:color w:val="000000"/>
          <w:kern w:val="0"/>
          <w:sz w:val="24"/>
        </w:rPr>
        <w:t>掌握</w:t>
      </w:r>
      <w:r w:rsidR="00DA738C">
        <w:rPr>
          <w:rFonts w:ascii="Times New Roman" w:hAnsiTheme="minorEastAsia" w:cs="Times New Roman" w:hint="eastAsia"/>
          <w:color w:val="000000"/>
          <w:kern w:val="0"/>
          <w:sz w:val="24"/>
        </w:rPr>
        <w:t>自动重合闸、变压器保护、发电机保护</w:t>
      </w:r>
      <w:r w:rsidR="00DA738C" w:rsidRPr="00DA738C">
        <w:rPr>
          <w:rFonts w:ascii="Times New Roman" w:hAnsiTheme="minorEastAsia" w:cs="Times New Roman" w:hint="eastAsia"/>
          <w:color w:val="000000"/>
          <w:kern w:val="0"/>
          <w:sz w:val="24"/>
        </w:rPr>
        <w:t>和</w:t>
      </w:r>
      <w:r w:rsidR="00DA738C">
        <w:rPr>
          <w:rFonts w:ascii="Times New Roman" w:hAnsiTheme="minorEastAsia" w:cs="Times New Roman" w:hint="eastAsia"/>
          <w:color w:val="000000"/>
          <w:kern w:val="0"/>
          <w:sz w:val="24"/>
        </w:rPr>
        <w:t>母线保护基本原理。</w:t>
      </w:r>
    </w:p>
    <w:p w:rsidR="00BA4B83" w:rsidRPr="00140978" w:rsidRDefault="00D436B4" w:rsidP="00140978">
      <w:pPr>
        <w:widowControl/>
        <w:adjustRightInd w:val="0"/>
        <w:snapToGrid w:val="0"/>
        <w:spacing w:line="420" w:lineRule="exact"/>
        <w:ind w:firstLineChars="200" w:firstLine="480"/>
        <w:jc w:val="left"/>
        <w:rPr>
          <w:rFonts w:ascii="Times New Roman" w:hAnsiTheme="minorEastAsia" w:cs="Times New Roman"/>
          <w:bCs/>
          <w:kern w:val="0"/>
          <w:sz w:val="24"/>
        </w:rPr>
      </w:pPr>
      <w:r w:rsidRPr="003C434F">
        <w:rPr>
          <w:rFonts w:ascii="Times New Roman" w:hAnsiTheme="minorEastAsia" w:cs="Times New Roman" w:hint="eastAsia"/>
          <w:bCs/>
          <w:kern w:val="0"/>
          <w:sz w:val="24"/>
        </w:rPr>
        <w:t>课程目标</w:t>
      </w:r>
      <w:r w:rsidR="00BE71DD" w:rsidRPr="003C434F">
        <w:rPr>
          <w:rFonts w:ascii="Times New Roman" w:hAnsiTheme="minorEastAsia" w:cs="Times New Roman" w:hint="eastAsia"/>
          <w:bCs/>
          <w:kern w:val="0"/>
          <w:sz w:val="24"/>
        </w:rPr>
        <w:t>3</w:t>
      </w:r>
      <w:r w:rsidRPr="003C434F">
        <w:rPr>
          <w:rFonts w:ascii="Times New Roman" w:hAnsiTheme="minorEastAsia" w:cs="Times New Roman" w:hint="eastAsia"/>
          <w:bCs/>
          <w:kern w:val="0"/>
          <w:sz w:val="24"/>
        </w:rPr>
        <w:t>：</w:t>
      </w:r>
      <w:r w:rsidR="003C434F">
        <w:rPr>
          <w:rFonts w:ascii="Times New Roman" w:hAnsiTheme="minorEastAsia" w:cs="Times New Roman" w:hint="eastAsia"/>
          <w:bCs/>
          <w:kern w:val="0"/>
          <w:sz w:val="24"/>
        </w:rPr>
        <w:t>了解继电保护发展历程</w:t>
      </w:r>
      <w:r w:rsidR="003C434F" w:rsidRPr="003C434F">
        <w:rPr>
          <w:rFonts w:ascii="Times New Roman" w:hAnsiTheme="minorEastAsia" w:cs="Times New Roman" w:hint="eastAsia"/>
          <w:bCs/>
          <w:kern w:val="0"/>
          <w:sz w:val="24"/>
        </w:rPr>
        <w:t>，增强民族自信心和民族自豪感，以及奋发图强、自强自立的社会责任感和新发展理念。了解</w:t>
      </w:r>
      <w:r w:rsidR="00140978">
        <w:rPr>
          <w:rFonts w:ascii="Times New Roman" w:hAnsiTheme="minorEastAsia" w:cs="Times New Roman" w:hint="eastAsia"/>
          <w:bCs/>
          <w:kern w:val="0"/>
          <w:sz w:val="24"/>
        </w:rPr>
        <w:t>先进人物、安全事故、工程规范、中国电力</w:t>
      </w:r>
      <w:r w:rsidR="003C434F" w:rsidRPr="003C434F">
        <w:rPr>
          <w:rFonts w:ascii="Times New Roman" w:hAnsiTheme="minorEastAsia" w:cs="Times New Roman" w:hint="eastAsia"/>
          <w:bCs/>
          <w:kern w:val="0"/>
          <w:sz w:val="24"/>
        </w:rPr>
        <w:t>，</w:t>
      </w:r>
      <w:r w:rsidR="00140978">
        <w:rPr>
          <w:rFonts w:ascii="Times New Roman" w:hAnsiTheme="minorEastAsia" w:cs="Times New Roman" w:hint="eastAsia"/>
          <w:bCs/>
          <w:kern w:val="0"/>
          <w:sz w:val="24"/>
        </w:rPr>
        <w:t>培养</w:t>
      </w:r>
      <w:r w:rsidR="00283390">
        <w:rPr>
          <w:rFonts w:ascii="Times New Roman" w:hAnsiTheme="minorEastAsia" w:cs="Times New Roman" w:hint="eastAsia"/>
          <w:bCs/>
          <w:kern w:val="0"/>
          <w:sz w:val="24"/>
        </w:rPr>
        <w:t>学生爱国情怀</w:t>
      </w:r>
      <w:r w:rsidR="00140978">
        <w:rPr>
          <w:rFonts w:ascii="Times New Roman" w:hAnsiTheme="minorEastAsia" w:cs="Times New Roman" w:hint="eastAsia"/>
          <w:bCs/>
          <w:kern w:val="0"/>
          <w:sz w:val="24"/>
        </w:rPr>
        <w:t>、</w:t>
      </w:r>
      <w:r w:rsidR="00283390">
        <w:rPr>
          <w:rFonts w:ascii="Times New Roman" w:hAnsiTheme="minorEastAsia" w:cs="Times New Roman" w:hint="eastAsia"/>
          <w:bCs/>
          <w:kern w:val="0"/>
          <w:sz w:val="24"/>
        </w:rPr>
        <w:t>团队精神</w:t>
      </w:r>
      <w:r w:rsidR="00140978">
        <w:rPr>
          <w:rFonts w:ascii="Times New Roman" w:hAnsiTheme="minorEastAsia" w:cs="Times New Roman" w:hint="eastAsia"/>
          <w:bCs/>
          <w:kern w:val="0"/>
          <w:sz w:val="24"/>
        </w:rPr>
        <w:t>、伦理知识和责任担当。</w:t>
      </w:r>
      <w:r w:rsidR="003C434F" w:rsidRPr="003C434F">
        <w:rPr>
          <w:rFonts w:ascii="Times New Roman" w:hAnsiTheme="minorEastAsia" w:cs="Times New Roman" w:hint="eastAsia"/>
          <w:bCs/>
          <w:kern w:val="0"/>
          <w:sz w:val="24"/>
        </w:rPr>
        <w:t>具有工程思维、辩证思维等科学思维能力，以及恪守行业职业道德规范，遵守职业行为准则等职业素养。</w:t>
      </w:r>
    </w:p>
    <w:p w:rsidR="00780200" w:rsidRDefault="00356DB0" w:rsidP="009019A2">
      <w:pPr>
        <w:pStyle w:val="Default"/>
        <w:spacing w:line="360" w:lineRule="auto"/>
        <w:rPr>
          <w:rFonts w:ascii="Times New Roman" w:eastAsiaTheme="majorEastAsia" w:hAnsi="Times New Roman" w:cs="Times New Roman"/>
          <w:b/>
          <w:bCs/>
          <w:color w:val="auto"/>
          <w:sz w:val="28"/>
          <w:szCs w:val="28"/>
        </w:rPr>
      </w:pPr>
      <w:r w:rsidRPr="00ED29A9">
        <w:rPr>
          <w:rFonts w:ascii="Times New Roman" w:eastAsiaTheme="majorEastAsia" w:hAnsi="Times New Roman" w:cs="Times New Roman"/>
          <w:b/>
          <w:bCs/>
          <w:color w:val="auto"/>
          <w:sz w:val="28"/>
          <w:szCs w:val="28"/>
        </w:rPr>
        <w:lastRenderedPageBreak/>
        <w:t>三、课程目标与毕业要求的支撑关系</w:t>
      </w:r>
    </w:p>
    <w:tbl>
      <w:tblPr>
        <w:tblStyle w:val="af0"/>
        <w:tblW w:w="8019" w:type="dxa"/>
        <w:jc w:val="center"/>
        <w:tblLook w:val="04A0" w:firstRow="1" w:lastRow="0" w:firstColumn="1" w:lastColumn="0" w:noHBand="0" w:noVBand="1"/>
      </w:tblPr>
      <w:tblGrid>
        <w:gridCol w:w="2264"/>
        <w:gridCol w:w="3974"/>
        <w:gridCol w:w="1781"/>
      </w:tblGrid>
      <w:tr w:rsidR="000554E4" w:rsidTr="00236E9D">
        <w:trPr>
          <w:jc w:val="center"/>
        </w:trPr>
        <w:tc>
          <w:tcPr>
            <w:tcW w:w="2264" w:type="dxa"/>
          </w:tcPr>
          <w:p w:rsidR="000554E4" w:rsidRDefault="000554E4" w:rsidP="00236E9D">
            <w:pPr>
              <w:pStyle w:val="Default"/>
              <w:spacing w:line="420" w:lineRule="exact"/>
              <w:jc w:val="center"/>
              <w:rPr>
                <w:rFonts w:hAnsi="黑体"/>
                <w:kern w:val="2"/>
              </w:rPr>
            </w:pPr>
            <w:r>
              <w:rPr>
                <w:rFonts w:ascii="宋体" w:eastAsia="宋体" w:hAnsi="宋体" w:cs="宋体" w:hint="eastAsia"/>
                <w:b/>
                <w:sz w:val="21"/>
                <w:szCs w:val="21"/>
              </w:rPr>
              <w:t>毕业要求</w:t>
            </w:r>
          </w:p>
        </w:tc>
        <w:tc>
          <w:tcPr>
            <w:tcW w:w="3974" w:type="dxa"/>
            <w:tcBorders>
              <w:top w:val="single" w:sz="4" w:space="0" w:color="auto"/>
              <w:left w:val="single" w:sz="4" w:space="0" w:color="auto"/>
              <w:bottom w:val="single" w:sz="4" w:space="0" w:color="auto"/>
              <w:right w:val="single" w:sz="4" w:space="0" w:color="auto"/>
            </w:tcBorders>
          </w:tcPr>
          <w:p w:rsidR="000554E4" w:rsidRDefault="000554E4" w:rsidP="00236E9D">
            <w:pPr>
              <w:pStyle w:val="Default"/>
              <w:spacing w:line="420" w:lineRule="exact"/>
              <w:jc w:val="center"/>
              <w:rPr>
                <w:rFonts w:ascii="宋体" w:eastAsia="宋体" w:hAnsi="宋体" w:cs="宋体"/>
                <w:b/>
                <w:sz w:val="21"/>
                <w:szCs w:val="21"/>
              </w:rPr>
            </w:pPr>
            <w:r>
              <w:rPr>
                <w:rFonts w:ascii="宋体" w:eastAsia="宋体" w:hAnsi="宋体" w:cs="宋体" w:hint="eastAsia"/>
                <w:b/>
                <w:sz w:val="21"/>
                <w:szCs w:val="21"/>
              </w:rPr>
              <w:t>毕业要求观测点</w:t>
            </w:r>
          </w:p>
        </w:tc>
        <w:tc>
          <w:tcPr>
            <w:tcW w:w="1781" w:type="dxa"/>
          </w:tcPr>
          <w:p w:rsidR="000554E4" w:rsidRDefault="000554E4" w:rsidP="00236E9D">
            <w:pPr>
              <w:pStyle w:val="Default"/>
              <w:spacing w:line="420" w:lineRule="exact"/>
              <w:jc w:val="center"/>
              <w:rPr>
                <w:rFonts w:hAnsi="黑体"/>
                <w:kern w:val="2"/>
              </w:rPr>
            </w:pPr>
            <w:r>
              <w:rPr>
                <w:rFonts w:ascii="宋体" w:eastAsia="宋体" w:hAnsi="宋体" w:cs="宋体" w:hint="eastAsia"/>
                <w:b/>
                <w:sz w:val="21"/>
                <w:szCs w:val="21"/>
              </w:rPr>
              <w:t>课程目标</w:t>
            </w:r>
          </w:p>
        </w:tc>
      </w:tr>
      <w:tr w:rsidR="00974BFE" w:rsidTr="00442A98">
        <w:trPr>
          <w:trHeight w:val="735"/>
          <w:jc w:val="center"/>
        </w:trPr>
        <w:tc>
          <w:tcPr>
            <w:tcW w:w="2264" w:type="dxa"/>
            <w:vMerge w:val="restart"/>
            <w:vAlign w:val="center"/>
          </w:tcPr>
          <w:p w:rsidR="00974BFE" w:rsidRPr="00085CC2" w:rsidRDefault="00974BFE" w:rsidP="00236E9D">
            <w:pPr>
              <w:pStyle w:val="Default"/>
              <w:spacing w:line="420" w:lineRule="exact"/>
              <w:jc w:val="both"/>
              <w:rPr>
                <w:rFonts w:asciiTheme="minorEastAsia" w:eastAsiaTheme="minorEastAsia" w:hAnsiTheme="minorEastAsia"/>
                <w:kern w:val="2"/>
                <w:sz w:val="21"/>
                <w:szCs w:val="21"/>
              </w:rPr>
            </w:pPr>
            <w:r w:rsidRPr="00085CC2">
              <w:rPr>
                <w:rFonts w:asciiTheme="minorEastAsia" w:eastAsiaTheme="minorEastAsia" w:hAnsiTheme="minorEastAsia" w:hint="eastAsia"/>
                <w:sz w:val="21"/>
                <w:szCs w:val="21"/>
              </w:rPr>
              <w:t>毕业要求2：问题分析</w:t>
            </w:r>
          </w:p>
        </w:tc>
        <w:tc>
          <w:tcPr>
            <w:tcW w:w="3974" w:type="dxa"/>
            <w:vMerge w:val="restart"/>
            <w:tcBorders>
              <w:top w:val="single" w:sz="4" w:space="0" w:color="auto"/>
              <w:left w:val="single" w:sz="4" w:space="0" w:color="auto"/>
              <w:right w:val="single" w:sz="4" w:space="0" w:color="auto"/>
            </w:tcBorders>
          </w:tcPr>
          <w:p w:rsidR="00974BFE" w:rsidRDefault="00974BFE" w:rsidP="000554E4">
            <w:pPr>
              <w:pStyle w:val="Default"/>
              <w:spacing w:after="0" w:line="420" w:lineRule="exact"/>
              <w:rPr>
                <w:rFonts w:asciiTheme="minorEastAsia" w:eastAsiaTheme="minorEastAsia" w:hAnsiTheme="minorEastAsia"/>
                <w:kern w:val="2"/>
                <w:sz w:val="21"/>
                <w:szCs w:val="21"/>
              </w:rPr>
            </w:pPr>
            <w:r>
              <w:rPr>
                <w:rFonts w:asciiTheme="minorEastAsia" w:eastAsiaTheme="minorEastAsia" w:hAnsiTheme="minorEastAsia" w:hint="eastAsia"/>
                <w:kern w:val="2"/>
                <w:sz w:val="21"/>
                <w:szCs w:val="21"/>
              </w:rPr>
              <w:t>2</w:t>
            </w:r>
            <w:r>
              <w:rPr>
                <w:rFonts w:asciiTheme="minorEastAsia" w:eastAsiaTheme="minorEastAsia" w:hAnsiTheme="minorEastAsia"/>
                <w:kern w:val="2"/>
                <w:sz w:val="21"/>
                <w:szCs w:val="21"/>
              </w:rPr>
              <w:t xml:space="preserve">.1 </w:t>
            </w:r>
            <w:r>
              <w:rPr>
                <w:rFonts w:asciiTheme="minorEastAsia" w:eastAsiaTheme="minorEastAsia" w:hAnsiTheme="minorEastAsia" w:hint="eastAsia"/>
                <w:kern w:val="2"/>
                <w:sz w:val="21"/>
                <w:szCs w:val="21"/>
              </w:rPr>
              <w:t>能够应用数学、物理和工程基础原理和分析方法，识别专业工程问题，并表述为数学模型进行分析；</w:t>
            </w:r>
          </w:p>
        </w:tc>
        <w:tc>
          <w:tcPr>
            <w:tcW w:w="1781" w:type="dxa"/>
            <w:vAlign w:val="center"/>
          </w:tcPr>
          <w:p w:rsidR="00974BFE" w:rsidRPr="00085CC2" w:rsidRDefault="00974BFE" w:rsidP="00236E9D">
            <w:pPr>
              <w:pStyle w:val="Default"/>
              <w:spacing w:line="420" w:lineRule="exact"/>
              <w:jc w:val="center"/>
              <w:rPr>
                <w:rFonts w:asciiTheme="minorEastAsia" w:eastAsiaTheme="minorEastAsia" w:hAnsiTheme="minorEastAsia"/>
                <w:kern w:val="2"/>
                <w:sz w:val="21"/>
                <w:szCs w:val="21"/>
              </w:rPr>
            </w:pPr>
            <w:r>
              <w:rPr>
                <w:rFonts w:asciiTheme="minorEastAsia" w:eastAsiaTheme="minorEastAsia" w:hAnsiTheme="minorEastAsia" w:hint="eastAsia"/>
                <w:kern w:val="2"/>
                <w:sz w:val="21"/>
                <w:szCs w:val="21"/>
              </w:rPr>
              <w:t>1</w:t>
            </w:r>
          </w:p>
        </w:tc>
      </w:tr>
      <w:tr w:rsidR="00974BFE" w:rsidTr="00442A98">
        <w:trPr>
          <w:trHeight w:val="735"/>
          <w:jc w:val="center"/>
        </w:trPr>
        <w:tc>
          <w:tcPr>
            <w:tcW w:w="2264" w:type="dxa"/>
            <w:vMerge/>
            <w:vAlign w:val="center"/>
          </w:tcPr>
          <w:p w:rsidR="00974BFE" w:rsidRPr="00085CC2" w:rsidRDefault="00974BFE" w:rsidP="00236E9D">
            <w:pPr>
              <w:pStyle w:val="Default"/>
              <w:spacing w:line="420" w:lineRule="exact"/>
              <w:jc w:val="both"/>
              <w:rPr>
                <w:rFonts w:asciiTheme="minorEastAsia" w:eastAsiaTheme="minorEastAsia" w:hAnsiTheme="minorEastAsia"/>
                <w:sz w:val="21"/>
                <w:szCs w:val="21"/>
              </w:rPr>
            </w:pPr>
          </w:p>
        </w:tc>
        <w:tc>
          <w:tcPr>
            <w:tcW w:w="3974" w:type="dxa"/>
            <w:vMerge/>
            <w:tcBorders>
              <w:left w:val="single" w:sz="4" w:space="0" w:color="auto"/>
              <w:bottom w:val="single" w:sz="4" w:space="0" w:color="auto"/>
              <w:right w:val="single" w:sz="4" w:space="0" w:color="auto"/>
            </w:tcBorders>
          </w:tcPr>
          <w:p w:rsidR="00974BFE" w:rsidRDefault="00974BFE" w:rsidP="000554E4">
            <w:pPr>
              <w:pStyle w:val="Default"/>
              <w:spacing w:line="420" w:lineRule="exact"/>
              <w:rPr>
                <w:rFonts w:asciiTheme="minorEastAsia" w:eastAsiaTheme="minorEastAsia" w:hAnsiTheme="minorEastAsia"/>
                <w:kern w:val="2"/>
                <w:sz w:val="21"/>
                <w:szCs w:val="21"/>
              </w:rPr>
            </w:pPr>
          </w:p>
        </w:tc>
        <w:tc>
          <w:tcPr>
            <w:tcW w:w="1781" w:type="dxa"/>
            <w:vAlign w:val="center"/>
          </w:tcPr>
          <w:p w:rsidR="00974BFE" w:rsidRDefault="00974BFE" w:rsidP="00236E9D">
            <w:pPr>
              <w:pStyle w:val="Default"/>
              <w:spacing w:line="420" w:lineRule="exact"/>
              <w:jc w:val="center"/>
              <w:rPr>
                <w:rFonts w:asciiTheme="minorEastAsia" w:eastAsiaTheme="minorEastAsia" w:hAnsiTheme="minorEastAsia"/>
                <w:kern w:val="2"/>
                <w:sz w:val="21"/>
                <w:szCs w:val="21"/>
              </w:rPr>
            </w:pPr>
            <w:r>
              <w:rPr>
                <w:rFonts w:asciiTheme="minorEastAsia" w:eastAsiaTheme="minorEastAsia" w:hAnsiTheme="minorEastAsia" w:hint="eastAsia"/>
                <w:kern w:val="2"/>
                <w:sz w:val="21"/>
                <w:szCs w:val="21"/>
              </w:rPr>
              <w:t>2</w:t>
            </w:r>
          </w:p>
        </w:tc>
      </w:tr>
      <w:tr w:rsidR="00974BFE" w:rsidTr="006946B1">
        <w:trPr>
          <w:trHeight w:val="923"/>
          <w:jc w:val="center"/>
        </w:trPr>
        <w:tc>
          <w:tcPr>
            <w:tcW w:w="2264" w:type="dxa"/>
            <w:vMerge/>
            <w:vAlign w:val="center"/>
          </w:tcPr>
          <w:p w:rsidR="00974BFE" w:rsidRPr="00085CC2" w:rsidRDefault="00974BFE" w:rsidP="00236E9D">
            <w:pPr>
              <w:pStyle w:val="Default"/>
              <w:spacing w:line="420" w:lineRule="exact"/>
              <w:jc w:val="both"/>
              <w:rPr>
                <w:rFonts w:asciiTheme="minorEastAsia" w:eastAsiaTheme="minorEastAsia" w:hAnsiTheme="minorEastAsia"/>
                <w:sz w:val="21"/>
                <w:szCs w:val="21"/>
              </w:rPr>
            </w:pPr>
          </w:p>
        </w:tc>
        <w:tc>
          <w:tcPr>
            <w:tcW w:w="3974" w:type="dxa"/>
            <w:vMerge w:val="restart"/>
            <w:tcBorders>
              <w:top w:val="single" w:sz="4" w:space="0" w:color="auto"/>
              <w:left w:val="single" w:sz="4" w:space="0" w:color="auto"/>
              <w:right w:val="single" w:sz="4" w:space="0" w:color="auto"/>
            </w:tcBorders>
          </w:tcPr>
          <w:p w:rsidR="00974BFE" w:rsidRDefault="00974BFE" w:rsidP="000554E4">
            <w:pPr>
              <w:pStyle w:val="Default"/>
              <w:spacing w:line="420" w:lineRule="exact"/>
              <w:rPr>
                <w:rFonts w:asciiTheme="minorEastAsia" w:eastAsiaTheme="minorEastAsia" w:hAnsiTheme="minorEastAsia"/>
                <w:kern w:val="2"/>
                <w:sz w:val="21"/>
                <w:szCs w:val="21"/>
              </w:rPr>
            </w:pPr>
            <w:r>
              <w:rPr>
                <w:rFonts w:asciiTheme="minorEastAsia" w:eastAsiaTheme="minorEastAsia" w:hAnsiTheme="minorEastAsia" w:hint="eastAsia"/>
                <w:kern w:val="2"/>
                <w:sz w:val="21"/>
                <w:szCs w:val="21"/>
              </w:rPr>
              <w:t>2</w:t>
            </w:r>
            <w:r>
              <w:rPr>
                <w:rFonts w:asciiTheme="minorEastAsia" w:eastAsiaTheme="minorEastAsia" w:hAnsiTheme="minorEastAsia"/>
                <w:kern w:val="2"/>
                <w:sz w:val="21"/>
                <w:szCs w:val="21"/>
              </w:rPr>
              <w:t xml:space="preserve">.3 </w:t>
            </w:r>
            <w:r>
              <w:rPr>
                <w:rFonts w:asciiTheme="minorEastAsia" w:eastAsiaTheme="minorEastAsia" w:hAnsiTheme="minorEastAsia" w:hint="eastAsia"/>
                <w:kern w:val="2"/>
                <w:sz w:val="21"/>
                <w:szCs w:val="21"/>
              </w:rPr>
              <w:t>能够借助文献研究分析电气工程及其自动化复杂工程问题已有的多种解决方案，寻找替代解决方案，并分析其合理性，获得有效结论。</w:t>
            </w:r>
          </w:p>
        </w:tc>
        <w:tc>
          <w:tcPr>
            <w:tcW w:w="1781" w:type="dxa"/>
            <w:vAlign w:val="center"/>
          </w:tcPr>
          <w:p w:rsidR="00974BFE" w:rsidRDefault="00974BFE" w:rsidP="00236E9D">
            <w:pPr>
              <w:pStyle w:val="Default"/>
              <w:spacing w:line="420" w:lineRule="exact"/>
              <w:jc w:val="center"/>
              <w:rPr>
                <w:rFonts w:asciiTheme="minorEastAsia" w:eastAsiaTheme="minorEastAsia" w:hAnsiTheme="minorEastAsia"/>
                <w:kern w:val="2"/>
                <w:sz w:val="21"/>
                <w:szCs w:val="21"/>
              </w:rPr>
            </w:pPr>
            <w:r>
              <w:rPr>
                <w:rFonts w:asciiTheme="minorEastAsia" w:eastAsiaTheme="minorEastAsia" w:hAnsiTheme="minorEastAsia"/>
                <w:kern w:val="2"/>
                <w:sz w:val="21"/>
                <w:szCs w:val="21"/>
              </w:rPr>
              <w:t>1</w:t>
            </w:r>
          </w:p>
        </w:tc>
      </w:tr>
      <w:tr w:rsidR="00974BFE" w:rsidTr="006946B1">
        <w:trPr>
          <w:trHeight w:val="922"/>
          <w:jc w:val="center"/>
        </w:trPr>
        <w:tc>
          <w:tcPr>
            <w:tcW w:w="2264" w:type="dxa"/>
            <w:vMerge/>
            <w:vAlign w:val="center"/>
          </w:tcPr>
          <w:p w:rsidR="00974BFE" w:rsidRPr="00085CC2" w:rsidRDefault="00974BFE" w:rsidP="00236E9D">
            <w:pPr>
              <w:pStyle w:val="Default"/>
              <w:spacing w:line="420" w:lineRule="exact"/>
              <w:jc w:val="both"/>
              <w:rPr>
                <w:rFonts w:asciiTheme="minorEastAsia" w:eastAsiaTheme="minorEastAsia" w:hAnsiTheme="minorEastAsia"/>
                <w:sz w:val="21"/>
                <w:szCs w:val="21"/>
              </w:rPr>
            </w:pPr>
          </w:p>
        </w:tc>
        <w:tc>
          <w:tcPr>
            <w:tcW w:w="3974" w:type="dxa"/>
            <w:vMerge/>
            <w:tcBorders>
              <w:left w:val="single" w:sz="4" w:space="0" w:color="auto"/>
              <w:right w:val="single" w:sz="4" w:space="0" w:color="auto"/>
            </w:tcBorders>
          </w:tcPr>
          <w:p w:rsidR="00974BFE" w:rsidRDefault="00974BFE" w:rsidP="000554E4">
            <w:pPr>
              <w:pStyle w:val="Default"/>
              <w:spacing w:line="420" w:lineRule="exact"/>
              <w:rPr>
                <w:rFonts w:asciiTheme="minorEastAsia" w:eastAsiaTheme="minorEastAsia" w:hAnsiTheme="minorEastAsia"/>
                <w:kern w:val="2"/>
                <w:sz w:val="21"/>
                <w:szCs w:val="21"/>
              </w:rPr>
            </w:pPr>
          </w:p>
        </w:tc>
        <w:tc>
          <w:tcPr>
            <w:tcW w:w="1781" w:type="dxa"/>
            <w:vAlign w:val="center"/>
          </w:tcPr>
          <w:p w:rsidR="00974BFE" w:rsidRDefault="00974BFE" w:rsidP="00236E9D">
            <w:pPr>
              <w:pStyle w:val="Default"/>
              <w:spacing w:line="420" w:lineRule="exact"/>
              <w:jc w:val="center"/>
              <w:rPr>
                <w:rFonts w:asciiTheme="minorEastAsia" w:eastAsiaTheme="minorEastAsia" w:hAnsiTheme="minorEastAsia"/>
                <w:kern w:val="2"/>
                <w:sz w:val="21"/>
                <w:szCs w:val="21"/>
              </w:rPr>
            </w:pPr>
            <w:r>
              <w:rPr>
                <w:rFonts w:asciiTheme="minorEastAsia" w:eastAsiaTheme="minorEastAsia" w:hAnsiTheme="minorEastAsia" w:hint="eastAsia"/>
                <w:kern w:val="2"/>
                <w:sz w:val="21"/>
                <w:szCs w:val="21"/>
              </w:rPr>
              <w:t>2</w:t>
            </w:r>
          </w:p>
        </w:tc>
      </w:tr>
    </w:tbl>
    <w:p w:rsidR="000554E4" w:rsidRPr="000554E4" w:rsidRDefault="000554E4" w:rsidP="009019A2">
      <w:pPr>
        <w:pStyle w:val="Default"/>
        <w:spacing w:line="360" w:lineRule="auto"/>
        <w:rPr>
          <w:rFonts w:ascii="Times New Roman" w:hAnsi="Times New Roman" w:cs="Times New Roman"/>
          <w:bCs/>
          <w:color w:val="auto"/>
        </w:rPr>
      </w:pPr>
    </w:p>
    <w:p w:rsidR="00780200" w:rsidRDefault="00356DB0">
      <w:pPr>
        <w:pStyle w:val="Default"/>
        <w:spacing w:line="420" w:lineRule="exact"/>
        <w:rPr>
          <w:rFonts w:ascii="Times New Roman" w:eastAsiaTheme="majorEastAsia" w:hAnsi="Times New Roman" w:cs="Times New Roman"/>
          <w:b/>
          <w:bCs/>
          <w:color w:val="auto"/>
          <w:sz w:val="28"/>
          <w:szCs w:val="28"/>
        </w:rPr>
      </w:pPr>
      <w:r w:rsidRPr="002666DB">
        <w:rPr>
          <w:rFonts w:ascii="Times New Roman" w:eastAsiaTheme="majorEastAsia" w:hAnsi="Times New Roman" w:cs="Times New Roman"/>
          <w:b/>
          <w:bCs/>
          <w:color w:val="auto"/>
          <w:sz w:val="28"/>
          <w:szCs w:val="28"/>
        </w:rPr>
        <w:t>四、课程教学内容</w:t>
      </w:r>
    </w:p>
    <w:p w:rsidR="00F94730" w:rsidRDefault="00F94730" w:rsidP="00F94730">
      <w:pPr>
        <w:pStyle w:val="Default"/>
        <w:snapToGrid w:val="0"/>
        <w:spacing w:beforeLines="50" w:before="159" w:line="360" w:lineRule="auto"/>
        <w:ind w:firstLineChars="200" w:firstLine="482"/>
        <w:rPr>
          <w:rFonts w:ascii="Times New Roman" w:eastAsia="宋体" w:hAnsi="Times New Roman" w:cs="Times New Roman"/>
          <w:b/>
        </w:rPr>
      </w:pPr>
      <w:r>
        <w:rPr>
          <w:rFonts w:ascii="Times New Roman" w:eastAsia="宋体" w:hAnsi="Times New Roman" w:cs="Times New Roman"/>
          <w:b/>
        </w:rPr>
        <w:t>（一）理论教学部分</w:t>
      </w:r>
    </w:p>
    <w:p w:rsidR="000D2FF9" w:rsidRPr="002666DB" w:rsidRDefault="00356DB0" w:rsidP="00F94730">
      <w:pPr>
        <w:pStyle w:val="Default"/>
        <w:spacing w:line="420" w:lineRule="exact"/>
        <w:ind w:firstLineChars="200" w:firstLine="480"/>
        <w:rPr>
          <w:rFonts w:ascii="Times New Roman" w:eastAsiaTheme="minorEastAsia" w:hAnsi="Times New Roman" w:cs="Times New Roman"/>
          <w:color w:val="auto"/>
        </w:rPr>
      </w:pPr>
      <w:r w:rsidRPr="002666DB">
        <w:rPr>
          <w:rFonts w:ascii="Times New Roman" w:eastAsiaTheme="minorEastAsia" w:hAnsiTheme="minorEastAsia" w:cs="Times New Roman"/>
          <w:color w:val="auto"/>
        </w:rPr>
        <w:t>内容</w:t>
      </w:r>
      <w:r w:rsidRPr="002666DB">
        <w:rPr>
          <w:rFonts w:ascii="Times New Roman" w:eastAsiaTheme="minorEastAsia" w:hAnsi="Times New Roman" w:cs="Times New Roman"/>
          <w:color w:val="auto"/>
        </w:rPr>
        <w:t>1</w:t>
      </w:r>
      <w:r w:rsidRPr="002666DB">
        <w:rPr>
          <w:rFonts w:ascii="Times New Roman" w:eastAsiaTheme="minorEastAsia" w:hAnsiTheme="minorEastAsia" w:cs="Times New Roman"/>
          <w:color w:val="auto"/>
        </w:rPr>
        <w:t>：</w:t>
      </w:r>
      <w:r w:rsidR="00735845" w:rsidRPr="00735845">
        <w:rPr>
          <w:rFonts w:ascii="Times New Roman" w:eastAsiaTheme="minorEastAsia" w:hAnsiTheme="minorEastAsia" w:cs="Times New Roman" w:hint="eastAsia"/>
          <w:color w:val="auto"/>
        </w:rPr>
        <w:t>绪论</w:t>
      </w:r>
    </w:p>
    <w:p w:rsidR="0056261C" w:rsidRDefault="00356DB0" w:rsidP="000D2FF9">
      <w:pPr>
        <w:pStyle w:val="3"/>
        <w:spacing w:line="420" w:lineRule="exact"/>
        <w:ind w:firstLine="480"/>
        <w:rPr>
          <w:rFonts w:ascii="Times New Roman" w:eastAsiaTheme="minorEastAsia" w:hAnsiTheme="minorEastAsia" w:cs="Times New Roman"/>
          <w:b w:val="0"/>
          <w:color w:val="auto"/>
        </w:rPr>
      </w:pPr>
      <w:r w:rsidRPr="002666DB">
        <w:rPr>
          <w:rFonts w:ascii="Times New Roman" w:eastAsiaTheme="minorEastAsia" w:hAnsi="Times New Roman" w:cs="Times New Roman"/>
          <w:b w:val="0"/>
          <w:color w:val="auto"/>
        </w:rPr>
        <w:t>1</w:t>
      </w:r>
      <w:r w:rsidR="001C5581" w:rsidRPr="002666DB">
        <w:rPr>
          <w:rFonts w:ascii="Times New Roman" w:eastAsiaTheme="minorEastAsia" w:hAnsi="Times New Roman" w:cs="Times New Roman"/>
          <w:b w:val="0"/>
          <w:color w:val="auto"/>
        </w:rPr>
        <w:t>.</w:t>
      </w:r>
      <w:r w:rsidRPr="002666DB">
        <w:rPr>
          <w:rFonts w:ascii="Times New Roman" w:eastAsiaTheme="minorEastAsia" w:hAnsiTheme="minorEastAsia" w:cs="Times New Roman"/>
          <w:b w:val="0"/>
          <w:color w:val="auto"/>
        </w:rPr>
        <w:t>基本内容：</w:t>
      </w:r>
      <w:r w:rsidR="00813DEF">
        <w:rPr>
          <w:rFonts w:ascii="Times New Roman" w:eastAsiaTheme="minorEastAsia" w:hAnsiTheme="minorEastAsia" w:cs="Times New Roman" w:hint="eastAsia"/>
          <w:b w:val="0"/>
          <w:color w:val="auto"/>
        </w:rPr>
        <w:t>电力系统</w:t>
      </w:r>
      <w:r w:rsidR="0056261C">
        <w:rPr>
          <w:rFonts w:ascii="Times New Roman" w:eastAsiaTheme="minorEastAsia" w:hAnsiTheme="minorEastAsia" w:cs="Times New Roman" w:hint="eastAsia"/>
          <w:b w:val="0"/>
          <w:color w:val="auto"/>
        </w:rPr>
        <w:t>运行状态</w:t>
      </w:r>
      <w:r w:rsidR="00813DEF">
        <w:rPr>
          <w:rFonts w:ascii="Times New Roman" w:eastAsiaTheme="minorEastAsia" w:hAnsiTheme="minorEastAsia" w:cs="Times New Roman" w:hint="eastAsia"/>
          <w:b w:val="0"/>
          <w:color w:val="auto"/>
        </w:rPr>
        <w:t>，</w:t>
      </w:r>
      <w:r w:rsidR="0056261C">
        <w:rPr>
          <w:rFonts w:ascii="Times New Roman" w:eastAsiaTheme="minorEastAsia" w:hAnsiTheme="minorEastAsia" w:cs="Times New Roman" w:hint="eastAsia"/>
          <w:b w:val="0"/>
          <w:color w:val="auto"/>
        </w:rPr>
        <w:t>继电保护原理</w:t>
      </w:r>
      <w:r w:rsidR="00813DEF">
        <w:rPr>
          <w:rFonts w:ascii="Times New Roman" w:eastAsiaTheme="minorEastAsia" w:hAnsiTheme="minorEastAsia" w:cs="Times New Roman" w:hint="eastAsia"/>
          <w:b w:val="0"/>
          <w:color w:val="auto"/>
        </w:rPr>
        <w:t>与</w:t>
      </w:r>
      <w:r w:rsidR="0056261C">
        <w:rPr>
          <w:rFonts w:ascii="Times New Roman" w:eastAsiaTheme="minorEastAsia" w:hAnsiTheme="minorEastAsia" w:cs="Times New Roman" w:hint="eastAsia"/>
          <w:b w:val="0"/>
          <w:color w:val="auto"/>
        </w:rPr>
        <w:t>组成</w:t>
      </w:r>
      <w:r w:rsidR="00813DEF">
        <w:rPr>
          <w:rFonts w:ascii="Times New Roman" w:eastAsiaTheme="minorEastAsia" w:hAnsiTheme="minorEastAsia" w:cs="Times New Roman" w:hint="eastAsia"/>
          <w:b w:val="0"/>
          <w:color w:val="auto"/>
        </w:rPr>
        <w:t>，继电保护</w:t>
      </w:r>
      <w:r w:rsidR="0056261C">
        <w:rPr>
          <w:rFonts w:ascii="Times New Roman" w:eastAsiaTheme="minorEastAsia" w:hAnsiTheme="minorEastAsia" w:cs="Times New Roman" w:hint="eastAsia"/>
          <w:b w:val="0"/>
          <w:color w:val="auto"/>
        </w:rPr>
        <w:t>基本要求。</w:t>
      </w:r>
    </w:p>
    <w:p w:rsidR="00780200" w:rsidRPr="002666DB" w:rsidRDefault="00F86D2F" w:rsidP="0049446D">
      <w:pPr>
        <w:pStyle w:val="3"/>
        <w:spacing w:line="420" w:lineRule="exact"/>
        <w:ind w:firstLine="480"/>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2</w:t>
      </w:r>
      <w:r w:rsidR="001C5581" w:rsidRPr="002666DB">
        <w:rPr>
          <w:rFonts w:ascii="Times New Roman" w:eastAsiaTheme="minorEastAsia" w:hAnsi="Times New Roman" w:cs="Times New Roman"/>
          <w:b w:val="0"/>
          <w:color w:val="auto"/>
        </w:rPr>
        <w:t>.</w:t>
      </w:r>
      <w:r w:rsidR="00356DB0" w:rsidRPr="002666DB">
        <w:rPr>
          <w:rFonts w:ascii="Times New Roman" w:eastAsiaTheme="minorEastAsia" w:hAnsiTheme="minorEastAsia" w:cs="Times New Roman"/>
          <w:b w:val="0"/>
          <w:color w:val="auto"/>
        </w:rPr>
        <w:t>重点：</w:t>
      </w:r>
      <w:r w:rsidR="00813DEF">
        <w:rPr>
          <w:rFonts w:ascii="Times New Roman" w:eastAsiaTheme="minorEastAsia" w:hAnsiTheme="minorEastAsia" w:cs="Times New Roman" w:hint="eastAsia"/>
          <w:b w:val="0"/>
          <w:color w:val="auto"/>
        </w:rPr>
        <w:t>继电保护</w:t>
      </w:r>
      <w:r w:rsidR="0056261C" w:rsidRPr="0056261C">
        <w:rPr>
          <w:rFonts w:ascii="Times New Roman" w:eastAsiaTheme="minorEastAsia" w:hAnsiTheme="minorEastAsia" w:cs="Times New Roman" w:hint="eastAsia"/>
          <w:b w:val="0"/>
          <w:color w:val="auto"/>
        </w:rPr>
        <w:t>基本要求</w:t>
      </w:r>
      <w:r w:rsidR="00C31442" w:rsidRPr="002666DB">
        <w:rPr>
          <w:rFonts w:ascii="Times New Roman" w:eastAsiaTheme="minorEastAsia" w:hAnsiTheme="minorEastAsia" w:cs="Times New Roman"/>
          <w:b w:val="0"/>
          <w:color w:val="auto"/>
        </w:rPr>
        <w:t>。</w:t>
      </w:r>
    </w:p>
    <w:p w:rsidR="00780200" w:rsidRPr="002666DB" w:rsidRDefault="00F86D2F" w:rsidP="0049446D">
      <w:pPr>
        <w:pStyle w:val="3"/>
        <w:spacing w:line="420" w:lineRule="exact"/>
        <w:ind w:firstLine="480"/>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3</w:t>
      </w:r>
      <w:r w:rsidR="001C5581" w:rsidRPr="002666DB">
        <w:rPr>
          <w:rFonts w:ascii="Times New Roman" w:eastAsiaTheme="minorEastAsia" w:hAnsi="Times New Roman" w:cs="Times New Roman"/>
          <w:b w:val="0"/>
          <w:color w:val="auto"/>
        </w:rPr>
        <w:t>.</w:t>
      </w:r>
      <w:r w:rsidR="00356DB0" w:rsidRPr="002666DB">
        <w:rPr>
          <w:rFonts w:ascii="Times New Roman" w:eastAsiaTheme="minorEastAsia" w:hAnsiTheme="minorEastAsia" w:cs="Times New Roman"/>
          <w:b w:val="0"/>
          <w:color w:val="auto"/>
        </w:rPr>
        <w:t>难点：</w:t>
      </w:r>
      <w:r w:rsidR="00813DEF">
        <w:rPr>
          <w:rFonts w:ascii="Times New Roman" w:eastAsiaTheme="minorEastAsia" w:hAnsiTheme="minorEastAsia" w:cs="Times New Roman" w:hint="eastAsia"/>
          <w:b w:val="0"/>
          <w:color w:val="auto"/>
        </w:rPr>
        <w:t>继电保护</w:t>
      </w:r>
      <w:r w:rsidR="00B054FB" w:rsidRPr="0056261C">
        <w:rPr>
          <w:rFonts w:ascii="Times New Roman" w:eastAsiaTheme="minorEastAsia" w:hAnsiTheme="minorEastAsia" w:cs="Times New Roman" w:hint="eastAsia"/>
          <w:b w:val="0"/>
          <w:color w:val="auto"/>
        </w:rPr>
        <w:t>基本要求</w:t>
      </w:r>
      <w:r w:rsidR="00821BE3" w:rsidRPr="002666DB">
        <w:rPr>
          <w:rFonts w:ascii="Times New Roman" w:eastAsiaTheme="minorEastAsia" w:hAnsiTheme="minorEastAsia" w:cs="Times New Roman"/>
          <w:b w:val="0"/>
          <w:color w:val="auto"/>
        </w:rPr>
        <w:t>。</w:t>
      </w:r>
    </w:p>
    <w:p w:rsidR="00B054FB" w:rsidRDefault="00BE3477" w:rsidP="00B054FB">
      <w:pPr>
        <w:pStyle w:val="3"/>
        <w:spacing w:line="420" w:lineRule="exact"/>
        <w:ind w:firstLine="480"/>
        <w:rPr>
          <w:rFonts w:ascii="Times New Roman" w:eastAsiaTheme="minorEastAsia" w:hAnsiTheme="minorEastAsia" w:cs="Times New Roman"/>
          <w:b w:val="0"/>
          <w:color w:val="auto"/>
        </w:rPr>
      </w:pPr>
      <w:r w:rsidRPr="002666DB">
        <w:rPr>
          <w:rFonts w:ascii="Times New Roman" w:eastAsiaTheme="minorEastAsia" w:hAnsi="Times New Roman" w:cs="Times New Roman"/>
          <w:b w:val="0"/>
          <w:color w:val="auto"/>
        </w:rPr>
        <w:t>4</w:t>
      </w:r>
      <w:r w:rsidR="001C5581" w:rsidRPr="002666DB">
        <w:rPr>
          <w:rFonts w:ascii="Times New Roman" w:eastAsiaTheme="minorEastAsia" w:hAnsi="Times New Roman" w:cs="Times New Roman"/>
          <w:b w:val="0"/>
          <w:color w:val="auto"/>
        </w:rPr>
        <w:t>.</w:t>
      </w:r>
      <w:r w:rsidR="00356DB0" w:rsidRPr="002666DB">
        <w:rPr>
          <w:rFonts w:ascii="Times New Roman" w:eastAsiaTheme="minorEastAsia" w:hAnsiTheme="minorEastAsia" w:cs="Times New Roman"/>
          <w:b w:val="0"/>
          <w:color w:val="auto"/>
        </w:rPr>
        <w:t>知识目标：</w:t>
      </w:r>
      <w:r w:rsidR="00B054FB" w:rsidRPr="00FD6A01">
        <w:rPr>
          <w:rFonts w:ascii="Times New Roman" w:eastAsiaTheme="minorEastAsia" w:hAnsiTheme="minorEastAsia" w:cs="Times New Roman" w:hint="eastAsia"/>
          <w:b w:val="0"/>
          <w:color w:val="auto"/>
        </w:rPr>
        <w:t>了解</w:t>
      </w:r>
      <w:r w:rsidR="00813DEF">
        <w:rPr>
          <w:rFonts w:ascii="Times New Roman" w:eastAsiaTheme="minorEastAsia" w:hAnsiTheme="minorEastAsia" w:cs="Times New Roman" w:hint="eastAsia"/>
          <w:b w:val="0"/>
          <w:color w:val="auto"/>
        </w:rPr>
        <w:t>电力系统</w:t>
      </w:r>
      <w:r w:rsidR="00B054FB" w:rsidRPr="00B054FB">
        <w:rPr>
          <w:rFonts w:ascii="Times New Roman" w:eastAsiaTheme="minorEastAsia" w:hAnsiTheme="minorEastAsia" w:cs="Times New Roman" w:hint="eastAsia"/>
          <w:b w:val="0"/>
          <w:color w:val="auto"/>
        </w:rPr>
        <w:t>运行状态</w:t>
      </w:r>
      <w:r w:rsidR="00B054FB">
        <w:rPr>
          <w:rFonts w:ascii="Times New Roman" w:eastAsiaTheme="minorEastAsia" w:hAnsiTheme="minorEastAsia" w:cs="Times New Roman" w:hint="eastAsia"/>
          <w:b w:val="0"/>
          <w:color w:val="auto"/>
        </w:rPr>
        <w:t>，</w:t>
      </w:r>
      <w:r w:rsidR="00B054FB" w:rsidRPr="00FD6A01">
        <w:rPr>
          <w:rFonts w:ascii="Times New Roman" w:eastAsiaTheme="minorEastAsia" w:hAnsiTheme="minorEastAsia" w:cs="Times New Roman" w:hint="eastAsia"/>
          <w:b w:val="0"/>
          <w:color w:val="auto"/>
        </w:rPr>
        <w:t>了解</w:t>
      </w:r>
      <w:r w:rsidR="00813DEF">
        <w:rPr>
          <w:rFonts w:ascii="Times New Roman" w:eastAsiaTheme="minorEastAsia" w:hAnsiTheme="minorEastAsia" w:cs="Times New Roman" w:hint="eastAsia"/>
          <w:b w:val="0"/>
          <w:color w:val="auto"/>
        </w:rPr>
        <w:t>继电保护</w:t>
      </w:r>
      <w:r w:rsidR="00B054FB" w:rsidRPr="00B054FB">
        <w:rPr>
          <w:rFonts w:ascii="Times New Roman" w:eastAsiaTheme="minorEastAsia" w:hAnsiTheme="minorEastAsia" w:cs="Times New Roman" w:hint="eastAsia"/>
          <w:b w:val="0"/>
          <w:color w:val="auto"/>
        </w:rPr>
        <w:t>原理</w:t>
      </w:r>
      <w:r w:rsidR="00813DEF">
        <w:rPr>
          <w:rFonts w:ascii="Times New Roman" w:eastAsiaTheme="minorEastAsia" w:hAnsiTheme="minorEastAsia" w:cs="Times New Roman" w:hint="eastAsia"/>
          <w:b w:val="0"/>
          <w:color w:val="auto"/>
        </w:rPr>
        <w:t>与</w:t>
      </w:r>
      <w:r w:rsidR="00B054FB" w:rsidRPr="00B054FB">
        <w:rPr>
          <w:rFonts w:ascii="Times New Roman" w:eastAsiaTheme="minorEastAsia" w:hAnsiTheme="minorEastAsia" w:cs="Times New Roman" w:hint="eastAsia"/>
          <w:b w:val="0"/>
          <w:color w:val="auto"/>
        </w:rPr>
        <w:t>组成</w:t>
      </w:r>
      <w:r w:rsidR="00B054FB">
        <w:rPr>
          <w:rFonts w:ascii="Times New Roman" w:eastAsiaTheme="minorEastAsia" w:hAnsiTheme="minorEastAsia" w:cs="Times New Roman" w:hint="eastAsia"/>
          <w:b w:val="0"/>
          <w:color w:val="auto"/>
        </w:rPr>
        <w:t>，理解</w:t>
      </w:r>
      <w:r w:rsidR="00813DEF">
        <w:rPr>
          <w:rFonts w:ascii="Times New Roman" w:eastAsiaTheme="minorEastAsia" w:hAnsiTheme="minorEastAsia" w:cs="Times New Roman" w:hint="eastAsia"/>
          <w:b w:val="0"/>
          <w:color w:val="auto"/>
        </w:rPr>
        <w:t>继电保护</w:t>
      </w:r>
      <w:r w:rsidR="00B054FB" w:rsidRPr="00B054FB">
        <w:rPr>
          <w:rFonts w:ascii="Times New Roman" w:eastAsiaTheme="minorEastAsia" w:hAnsiTheme="minorEastAsia" w:cs="Times New Roman" w:hint="eastAsia"/>
          <w:b w:val="0"/>
          <w:color w:val="auto"/>
        </w:rPr>
        <w:t>基本要求。</w:t>
      </w:r>
    </w:p>
    <w:p w:rsidR="00B054FB" w:rsidRDefault="00BE3477" w:rsidP="0049446D">
      <w:pPr>
        <w:pStyle w:val="3"/>
        <w:spacing w:line="420" w:lineRule="exact"/>
        <w:ind w:firstLine="480"/>
        <w:rPr>
          <w:rFonts w:ascii="Times New Roman" w:eastAsiaTheme="minorEastAsia" w:hAnsiTheme="minorEastAsia" w:cs="Times New Roman"/>
          <w:b w:val="0"/>
          <w:color w:val="auto"/>
        </w:rPr>
      </w:pPr>
      <w:r w:rsidRPr="002666DB">
        <w:rPr>
          <w:rFonts w:ascii="Times New Roman" w:eastAsiaTheme="minorEastAsia" w:hAnsi="Times New Roman" w:cs="Times New Roman"/>
          <w:b w:val="0"/>
          <w:color w:val="auto"/>
        </w:rPr>
        <w:t>5</w:t>
      </w:r>
      <w:r w:rsidR="00356DB0" w:rsidRPr="002666DB">
        <w:rPr>
          <w:rFonts w:ascii="Times New Roman" w:eastAsiaTheme="minorEastAsia" w:hAnsi="Times New Roman" w:cs="Times New Roman"/>
          <w:b w:val="0"/>
          <w:color w:val="auto"/>
        </w:rPr>
        <w:t>.</w:t>
      </w:r>
      <w:r w:rsidR="00356DB0" w:rsidRPr="002666DB">
        <w:rPr>
          <w:rFonts w:ascii="Times New Roman" w:eastAsiaTheme="minorEastAsia" w:hAnsiTheme="minorEastAsia" w:cs="Times New Roman"/>
          <w:b w:val="0"/>
          <w:color w:val="auto"/>
        </w:rPr>
        <w:t>能力目标：</w:t>
      </w:r>
      <w:r w:rsidR="00B054FB" w:rsidRPr="00B054FB">
        <w:rPr>
          <w:rFonts w:ascii="Times New Roman" w:eastAsiaTheme="minorEastAsia" w:hAnsiTheme="minorEastAsia" w:cs="Times New Roman" w:hint="eastAsia"/>
          <w:b w:val="0"/>
          <w:color w:val="auto"/>
        </w:rPr>
        <w:t>能够</w:t>
      </w:r>
      <w:r w:rsidR="00982074">
        <w:rPr>
          <w:rFonts w:ascii="Times New Roman" w:eastAsiaTheme="minorEastAsia" w:hAnsiTheme="minorEastAsia" w:cs="Times New Roman" w:hint="eastAsia"/>
          <w:b w:val="0"/>
          <w:color w:val="auto"/>
        </w:rPr>
        <w:t>理解</w:t>
      </w:r>
      <w:r w:rsidR="00B054FB" w:rsidRPr="00B054FB">
        <w:rPr>
          <w:rFonts w:ascii="Times New Roman" w:eastAsiaTheme="minorEastAsia" w:hAnsiTheme="minorEastAsia" w:cs="Times New Roman" w:hint="eastAsia"/>
          <w:b w:val="0"/>
          <w:color w:val="auto"/>
        </w:rPr>
        <w:t>继电保护</w:t>
      </w:r>
      <w:r w:rsidR="000E55DF">
        <w:rPr>
          <w:rFonts w:ascii="Times New Roman" w:eastAsiaTheme="minorEastAsia" w:hAnsiTheme="minorEastAsia" w:cs="Times New Roman" w:hint="eastAsia"/>
          <w:b w:val="0"/>
          <w:color w:val="auto"/>
        </w:rPr>
        <w:t>四个</w:t>
      </w:r>
      <w:r w:rsidR="00B054FB" w:rsidRPr="00B054FB">
        <w:rPr>
          <w:rFonts w:ascii="Times New Roman" w:eastAsiaTheme="minorEastAsia" w:hAnsiTheme="minorEastAsia" w:cs="Times New Roman" w:hint="eastAsia"/>
          <w:b w:val="0"/>
          <w:color w:val="auto"/>
        </w:rPr>
        <w:t>基本要求。</w:t>
      </w:r>
    </w:p>
    <w:p w:rsidR="00666975" w:rsidRPr="002666DB" w:rsidRDefault="00666975" w:rsidP="0049446D">
      <w:pPr>
        <w:pStyle w:val="3"/>
        <w:spacing w:line="420" w:lineRule="exact"/>
        <w:ind w:firstLine="480"/>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6.</w:t>
      </w:r>
      <w:r w:rsidR="0025586F">
        <w:rPr>
          <w:rFonts w:ascii="Times New Roman" w:eastAsiaTheme="minorEastAsia" w:hAnsiTheme="minorEastAsia" w:cs="Times New Roman"/>
          <w:b w:val="0"/>
          <w:color w:val="auto"/>
        </w:rPr>
        <w:t>素质目标：</w:t>
      </w:r>
      <w:r w:rsidRPr="002666DB">
        <w:rPr>
          <w:rFonts w:ascii="Times New Roman" w:eastAsiaTheme="minorEastAsia" w:hAnsiTheme="minorEastAsia" w:cs="Times New Roman"/>
          <w:b w:val="0"/>
          <w:color w:val="auto"/>
          <w:szCs w:val="21"/>
        </w:rPr>
        <w:t>了解</w:t>
      </w:r>
      <w:r w:rsidR="009942BB">
        <w:rPr>
          <w:rFonts w:ascii="Times New Roman" w:eastAsiaTheme="minorEastAsia" w:hAnsiTheme="minorEastAsia" w:cs="Times New Roman" w:hint="eastAsia"/>
          <w:b w:val="0"/>
          <w:color w:val="auto"/>
          <w:szCs w:val="21"/>
        </w:rPr>
        <w:t>继电保护</w:t>
      </w:r>
      <w:r w:rsidRPr="002666DB">
        <w:rPr>
          <w:rFonts w:ascii="Times New Roman" w:eastAsiaTheme="minorEastAsia" w:hAnsiTheme="minorEastAsia" w:cs="Times New Roman"/>
          <w:b w:val="0"/>
          <w:color w:val="auto"/>
          <w:szCs w:val="21"/>
        </w:rPr>
        <w:t>发展历程，</w:t>
      </w:r>
      <w:r w:rsidR="007B58D1">
        <w:rPr>
          <w:rFonts w:ascii="Times New Roman" w:eastAsiaTheme="minorEastAsia" w:hAnsiTheme="minorEastAsia" w:cs="Times New Roman" w:hint="eastAsia"/>
          <w:b w:val="0"/>
          <w:color w:val="auto"/>
          <w:szCs w:val="21"/>
        </w:rPr>
        <w:t>激发学生爱国</w:t>
      </w:r>
      <w:r w:rsidR="0025586F" w:rsidRPr="0025586F">
        <w:rPr>
          <w:rFonts w:ascii="Times New Roman" w:eastAsiaTheme="minorEastAsia" w:hAnsiTheme="minorEastAsia" w:cs="Times New Roman" w:hint="eastAsia"/>
          <w:b w:val="0"/>
          <w:color w:val="auto"/>
          <w:szCs w:val="21"/>
        </w:rPr>
        <w:t>情怀。</w:t>
      </w:r>
    </w:p>
    <w:p w:rsidR="00C31442" w:rsidRPr="002666DB" w:rsidRDefault="00356DB0" w:rsidP="00C31442">
      <w:pPr>
        <w:pStyle w:val="3"/>
        <w:ind w:firstLine="480"/>
        <w:rPr>
          <w:rFonts w:ascii="Times New Roman" w:eastAsiaTheme="minorEastAsia" w:hAnsi="Times New Roman" w:cs="Times New Roman"/>
          <w:b w:val="0"/>
          <w:color w:val="auto"/>
        </w:rPr>
      </w:pPr>
      <w:r w:rsidRPr="002666DB">
        <w:rPr>
          <w:rFonts w:ascii="Times New Roman" w:eastAsiaTheme="minorEastAsia" w:hAnsiTheme="minorEastAsia" w:cs="Times New Roman"/>
          <w:b w:val="0"/>
          <w:color w:val="auto"/>
        </w:rPr>
        <w:t>内容</w:t>
      </w:r>
      <w:r w:rsidR="00C31442" w:rsidRPr="002666DB">
        <w:rPr>
          <w:rFonts w:ascii="Times New Roman" w:eastAsiaTheme="minorEastAsia" w:hAnsi="Times New Roman" w:cs="Times New Roman"/>
          <w:b w:val="0"/>
          <w:color w:val="auto"/>
        </w:rPr>
        <w:t>2:</w:t>
      </w:r>
      <w:r w:rsidR="00C31442" w:rsidRPr="002666DB">
        <w:rPr>
          <w:rFonts w:ascii="Times New Roman" w:eastAsiaTheme="minorEastAsia" w:hAnsi="Times New Roman" w:cs="Times New Roman"/>
          <w:color w:val="auto"/>
        </w:rPr>
        <w:t xml:space="preserve"> </w:t>
      </w:r>
      <w:r w:rsidR="0065308A" w:rsidRPr="0065308A">
        <w:rPr>
          <w:rFonts w:ascii="Times New Roman" w:eastAsiaTheme="minorEastAsia" w:hAnsiTheme="minorEastAsia" w:cs="Times New Roman" w:hint="eastAsia"/>
          <w:b w:val="0"/>
          <w:color w:val="auto"/>
        </w:rPr>
        <w:t>电网的电流保护</w:t>
      </w:r>
    </w:p>
    <w:p w:rsidR="00C31442" w:rsidRPr="009742D1" w:rsidRDefault="00C31442" w:rsidP="009742D1">
      <w:pPr>
        <w:pStyle w:val="3"/>
        <w:spacing w:line="420" w:lineRule="exact"/>
        <w:ind w:firstLine="480"/>
        <w:rPr>
          <w:rFonts w:ascii="Times New Roman" w:eastAsiaTheme="minorEastAsia" w:hAnsiTheme="minorEastAsia" w:cs="Times New Roman"/>
          <w:b w:val="0"/>
          <w:color w:val="auto"/>
        </w:rPr>
      </w:pPr>
      <w:r w:rsidRPr="002666DB">
        <w:rPr>
          <w:rFonts w:ascii="Times New Roman" w:eastAsiaTheme="minorEastAsia" w:hAnsi="Times New Roman" w:cs="Times New Roman"/>
          <w:b w:val="0"/>
          <w:color w:val="auto"/>
        </w:rPr>
        <w:t>1.</w:t>
      </w:r>
      <w:r w:rsidRPr="002666DB">
        <w:rPr>
          <w:rFonts w:ascii="Times New Roman" w:eastAsiaTheme="minorEastAsia" w:hAnsiTheme="minorEastAsia" w:cs="Times New Roman"/>
          <w:b w:val="0"/>
          <w:color w:val="auto"/>
        </w:rPr>
        <w:t>基本内容：</w:t>
      </w:r>
      <w:r w:rsidR="009742D1">
        <w:rPr>
          <w:rFonts w:ascii="Times New Roman" w:eastAsiaTheme="minorEastAsia" w:hAnsiTheme="minorEastAsia" w:cs="Times New Roman" w:hint="eastAsia"/>
          <w:b w:val="0"/>
          <w:color w:val="auto"/>
        </w:rPr>
        <w:t>继电器</w:t>
      </w:r>
      <w:r w:rsidR="000F061C">
        <w:rPr>
          <w:rFonts w:ascii="Times New Roman" w:eastAsiaTheme="minorEastAsia" w:hAnsiTheme="minorEastAsia" w:cs="Times New Roman" w:hint="eastAsia"/>
          <w:b w:val="0"/>
          <w:color w:val="auto"/>
        </w:rPr>
        <w:t>，</w:t>
      </w:r>
      <w:r w:rsidR="009742D1">
        <w:rPr>
          <w:rFonts w:ascii="Times New Roman" w:eastAsiaTheme="minorEastAsia" w:hAnsiTheme="minorEastAsia" w:cs="Times New Roman" w:hint="eastAsia"/>
          <w:b w:val="0"/>
          <w:color w:val="auto"/>
        </w:rPr>
        <w:t>单侧电源三段保护</w:t>
      </w:r>
      <w:r w:rsidR="000F061C">
        <w:rPr>
          <w:rFonts w:ascii="Times New Roman" w:eastAsiaTheme="minorEastAsia" w:hAnsiTheme="minorEastAsia" w:cs="Times New Roman" w:hint="eastAsia"/>
          <w:b w:val="0"/>
          <w:color w:val="auto"/>
        </w:rPr>
        <w:t>，</w:t>
      </w:r>
      <w:r w:rsidR="009742D1">
        <w:rPr>
          <w:rFonts w:ascii="Times New Roman" w:eastAsiaTheme="minorEastAsia" w:hAnsiTheme="minorEastAsia" w:cs="Times New Roman" w:hint="eastAsia"/>
          <w:b w:val="0"/>
          <w:color w:val="auto"/>
        </w:rPr>
        <w:t>双侧电源方向保护</w:t>
      </w:r>
      <w:r w:rsidR="000F061C">
        <w:rPr>
          <w:rFonts w:ascii="Times New Roman" w:eastAsiaTheme="minorEastAsia" w:hAnsiTheme="minorEastAsia" w:cs="Times New Roman" w:hint="eastAsia"/>
          <w:b w:val="0"/>
          <w:color w:val="auto"/>
        </w:rPr>
        <w:t>，</w:t>
      </w:r>
      <w:r w:rsidR="009742D1">
        <w:rPr>
          <w:rFonts w:ascii="Times New Roman" w:eastAsiaTheme="minorEastAsia" w:hAnsiTheme="minorEastAsia" w:cs="Times New Roman" w:hint="eastAsia"/>
          <w:b w:val="0"/>
          <w:color w:val="auto"/>
        </w:rPr>
        <w:t>中性点直接接地零序电流保护</w:t>
      </w:r>
      <w:r w:rsidRPr="002666DB">
        <w:rPr>
          <w:rFonts w:ascii="Times New Roman" w:eastAsiaTheme="minorEastAsia" w:hAnsiTheme="minorEastAsia" w:cs="Times New Roman"/>
          <w:b w:val="0"/>
          <w:color w:val="auto"/>
        </w:rPr>
        <w:t>。</w:t>
      </w:r>
    </w:p>
    <w:p w:rsidR="00282EF1" w:rsidRDefault="005423D6" w:rsidP="00240B7C">
      <w:pPr>
        <w:pStyle w:val="3"/>
        <w:spacing w:line="420" w:lineRule="exact"/>
        <w:ind w:firstLine="480"/>
        <w:rPr>
          <w:rFonts w:ascii="Times New Roman" w:eastAsiaTheme="minorEastAsia" w:hAnsiTheme="minorEastAsia" w:cs="Times New Roman"/>
          <w:b w:val="0"/>
          <w:color w:val="auto"/>
        </w:rPr>
      </w:pPr>
      <w:r w:rsidRPr="002666DB">
        <w:rPr>
          <w:rFonts w:ascii="Times New Roman" w:eastAsiaTheme="minorEastAsia" w:hAnsi="Times New Roman" w:cs="Times New Roman"/>
          <w:b w:val="0"/>
          <w:color w:val="auto"/>
        </w:rPr>
        <w:t>2</w:t>
      </w:r>
      <w:r w:rsidR="00C31442" w:rsidRPr="002666DB">
        <w:rPr>
          <w:rFonts w:ascii="Times New Roman" w:eastAsiaTheme="minorEastAsia" w:hAnsi="Times New Roman" w:cs="Times New Roman"/>
          <w:b w:val="0"/>
          <w:color w:val="auto"/>
        </w:rPr>
        <w:t>.</w:t>
      </w:r>
      <w:r w:rsidR="00C31442" w:rsidRPr="002666DB">
        <w:rPr>
          <w:rFonts w:ascii="Times New Roman" w:eastAsiaTheme="minorEastAsia" w:hAnsiTheme="minorEastAsia" w:cs="Times New Roman"/>
          <w:b w:val="0"/>
          <w:color w:val="auto"/>
        </w:rPr>
        <w:t>重点：</w:t>
      </w:r>
      <w:r w:rsidR="000F061C">
        <w:rPr>
          <w:rFonts w:ascii="Times New Roman" w:eastAsiaTheme="minorEastAsia" w:hAnsiTheme="minorEastAsia" w:cs="Times New Roman" w:hint="eastAsia"/>
          <w:b w:val="0"/>
          <w:color w:val="auto"/>
        </w:rPr>
        <w:t>三段式电流保护的作用、原理、整定计算</w:t>
      </w:r>
      <w:r w:rsidR="00282EF1">
        <w:rPr>
          <w:rFonts w:ascii="Times New Roman" w:eastAsiaTheme="minorEastAsia" w:hAnsiTheme="minorEastAsia" w:cs="Times New Roman" w:hint="eastAsia"/>
          <w:b w:val="0"/>
          <w:color w:val="auto"/>
        </w:rPr>
        <w:t>。</w:t>
      </w:r>
    </w:p>
    <w:p w:rsidR="00A47254" w:rsidRPr="002666DB" w:rsidRDefault="005423D6" w:rsidP="00240B7C">
      <w:pPr>
        <w:pStyle w:val="3"/>
        <w:spacing w:line="420" w:lineRule="exact"/>
        <w:ind w:firstLine="480"/>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3</w:t>
      </w:r>
      <w:r w:rsidR="00B43C26" w:rsidRPr="002666DB">
        <w:rPr>
          <w:rFonts w:ascii="Times New Roman" w:eastAsiaTheme="minorEastAsia" w:hAnsi="Times New Roman" w:cs="Times New Roman"/>
          <w:b w:val="0"/>
          <w:color w:val="auto"/>
        </w:rPr>
        <w:t>.</w:t>
      </w:r>
      <w:r w:rsidR="00A47254" w:rsidRPr="002666DB">
        <w:rPr>
          <w:rFonts w:ascii="Times New Roman" w:eastAsiaTheme="minorEastAsia" w:hAnsiTheme="minorEastAsia" w:cs="Times New Roman"/>
          <w:b w:val="0"/>
          <w:color w:val="auto"/>
        </w:rPr>
        <w:t>难点：</w:t>
      </w:r>
      <w:r w:rsidR="000F061C">
        <w:rPr>
          <w:rFonts w:ascii="Times New Roman" w:eastAsiaTheme="minorEastAsia" w:hAnsiTheme="minorEastAsia" w:cs="Times New Roman" w:hint="eastAsia"/>
          <w:b w:val="0"/>
          <w:color w:val="auto"/>
        </w:rPr>
        <w:t>零序电流保护的作用、</w:t>
      </w:r>
      <w:r w:rsidR="00282EF1" w:rsidRPr="00282EF1">
        <w:rPr>
          <w:rFonts w:ascii="Times New Roman" w:eastAsiaTheme="minorEastAsia" w:hAnsiTheme="minorEastAsia" w:cs="Times New Roman" w:hint="eastAsia"/>
          <w:b w:val="0"/>
          <w:color w:val="auto"/>
        </w:rPr>
        <w:t>原理</w:t>
      </w:r>
      <w:r w:rsidR="00282EF1">
        <w:rPr>
          <w:rFonts w:ascii="Times New Roman" w:eastAsiaTheme="minorEastAsia" w:hAnsiTheme="minorEastAsia" w:cs="Times New Roman" w:hint="eastAsia"/>
          <w:b w:val="0"/>
          <w:color w:val="auto"/>
        </w:rPr>
        <w:t>。</w:t>
      </w:r>
    </w:p>
    <w:p w:rsidR="00282EF1" w:rsidRDefault="005423D6" w:rsidP="00282EF1">
      <w:pPr>
        <w:pStyle w:val="3"/>
        <w:spacing w:line="420" w:lineRule="exact"/>
        <w:ind w:firstLine="480"/>
        <w:rPr>
          <w:rFonts w:ascii="Times New Roman" w:eastAsiaTheme="minorEastAsia" w:hAnsiTheme="minorEastAsia" w:cs="Times New Roman"/>
          <w:b w:val="0"/>
          <w:color w:val="auto"/>
        </w:rPr>
      </w:pPr>
      <w:r w:rsidRPr="002666DB">
        <w:rPr>
          <w:rFonts w:ascii="Times New Roman" w:eastAsiaTheme="minorEastAsia" w:hAnsi="Times New Roman" w:cs="Times New Roman"/>
          <w:b w:val="0"/>
          <w:color w:val="auto"/>
        </w:rPr>
        <w:t>4</w:t>
      </w:r>
      <w:r w:rsidR="00B43C26" w:rsidRPr="002666DB">
        <w:rPr>
          <w:rFonts w:ascii="Times New Roman" w:eastAsiaTheme="minorEastAsia" w:hAnsi="Times New Roman" w:cs="Times New Roman"/>
          <w:b w:val="0"/>
          <w:color w:val="auto"/>
        </w:rPr>
        <w:t>.</w:t>
      </w:r>
      <w:r w:rsidR="00A47254" w:rsidRPr="002666DB">
        <w:rPr>
          <w:rFonts w:ascii="Times New Roman" w:eastAsiaTheme="minorEastAsia" w:hAnsiTheme="minorEastAsia" w:cs="Times New Roman"/>
          <w:b w:val="0"/>
          <w:color w:val="auto"/>
        </w:rPr>
        <w:t>知识目标：</w:t>
      </w:r>
      <w:r w:rsidR="00282EF1" w:rsidRPr="00282EF1">
        <w:rPr>
          <w:rFonts w:ascii="Times New Roman" w:eastAsiaTheme="minorEastAsia" w:hAnsiTheme="minorEastAsia" w:cs="Times New Roman" w:hint="eastAsia"/>
          <w:b w:val="0"/>
          <w:color w:val="auto"/>
        </w:rPr>
        <w:t>了解电流、电压继电器的构造与</w:t>
      </w:r>
      <w:r w:rsidR="0025586F">
        <w:rPr>
          <w:rFonts w:ascii="Times New Roman" w:eastAsiaTheme="minorEastAsia" w:hAnsiTheme="minorEastAsia" w:cs="Times New Roman" w:hint="eastAsia"/>
          <w:b w:val="0"/>
          <w:color w:val="auto"/>
        </w:rPr>
        <w:t>原理，掌握三段式电流保护的</w:t>
      </w:r>
      <w:r w:rsidR="00282EF1">
        <w:rPr>
          <w:rFonts w:ascii="Times New Roman" w:eastAsiaTheme="minorEastAsia" w:hAnsiTheme="minorEastAsia" w:cs="Times New Roman" w:hint="eastAsia"/>
          <w:b w:val="0"/>
          <w:color w:val="auto"/>
        </w:rPr>
        <w:t>原理</w:t>
      </w:r>
      <w:r w:rsidR="0025586F">
        <w:rPr>
          <w:rFonts w:ascii="Times New Roman" w:eastAsiaTheme="minorEastAsia" w:hAnsiTheme="minorEastAsia" w:cs="Times New Roman" w:hint="eastAsia"/>
          <w:b w:val="0"/>
          <w:color w:val="auto"/>
        </w:rPr>
        <w:t>和整定计算</w:t>
      </w:r>
      <w:r w:rsidR="00282EF1">
        <w:rPr>
          <w:rFonts w:ascii="Times New Roman" w:eastAsiaTheme="minorEastAsia" w:hAnsiTheme="minorEastAsia" w:cs="Times New Roman" w:hint="eastAsia"/>
          <w:b w:val="0"/>
          <w:color w:val="auto"/>
        </w:rPr>
        <w:t>，</w:t>
      </w:r>
      <w:r w:rsidR="00282EF1" w:rsidRPr="00282EF1">
        <w:rPr>
          <w:rFonts w:ascii="Times New Roman" w:eastAsiaTheme="minorEastAsia" w:hAnsiTheme="minorEastAsia" w:cs="Times New Roman" w:hint="eastAsia"/>
          <w:b w:val="0"/>
          <w:color w:val="auto"/>
        </w:rPr>
        <w:t>了解功率方向继电器的工作原理</w:t>
      </w:r>
      <w:r w:rsidR="00282EF1">
        <w:rPr>
          <w:rFonts w:ascii="Times New Roman" w:eastAsiaTheme="minorEastAsia" w:hAnsiTheme="minorEastAsia" w:cs="Times New Roman" w:hint="eastAsia"/>
          <w:b w:val="0"/>
          <w:color w:val="auto"/>
        </w:rPr>
        <w:t>，</w:t>
      </w:r>
      <w:r w:rsidR="00282EF1" w:rsidRPr="00282EF1">
        <w:rPr>
          <w:rFonts w:ascii="Times New Roman" w:eastAsiaTheme="minorEastAsia" w:hAnsiTheme="minorEastAsia" w:cs="Times New Roman" w:hint="eastAsia"/>
          <w:b w:val="0"/>
          <w:color w:val="auto"/>
        </w:rPr>
        <w:t>理解大电流接地系统单相接地短路时零序分量的特点，了解三段式零序电流保护的作用、工作原理和接线图。</w:t>
      </w:r>
    </w:p>
    <w:p w:rsidR="00282EF1" w:rsidRDefault="005423D6" w:rsidP="00240B7C">
      <w:pPr>
        <w:pStyle w:val="3"/>
        <w:spacing w:line="420" w:lineRule="exact"/>
        <w:ind w:firstLine="480"/>
        <w:rPr>
          <w:rFonts w:ascii="Times New Roman" w:eastAsiaTheme="minorEastAsia" w:hAnsiTheme="minorEastAsia" w:cs="Times New Roman"/>
          <w:b w:val="0"/>
          <w:color w:val="auto"/>
        </w:rPr>
      </w:pPr>
      <w:r w:rsidRPr="002666DB">
        <w:rPr>
          <w:rFonts w:ascii="Times New Roman" w:eastAsiaTheme="minorEastAsia" w:hAnsi="Times New Roman" w:cs="Times New Roman"/>
          <w:b w:val="0"/>
          <w:color w:val="auto"/>
        </w:rPr>
        <w:t>5</w:t>
      </w:r>
      <w:r w:rsidR="00B43C26" w:rsidRPr="002666DB">
        <w:rPr>
          <w:rFonts w:ascii="Times New Roman" w:eastAsiaTheme="minorEastAsia" w:hAnsi="Times New Roman" w:cs="Times New Roman"/>
          <w:b w:val="0"/>
          <w:color w:val="auto"/>
        </w:rPr>
        <w:t>.</w:t>
      </w:r>
      <w:r w:rsidR="00A47254" w:rsidRPr="002666DB">
        <w:rPr>
          <w:rFonts w:ascii="Times New Roman" w:eastAsiaTheme="minorEastAsia" w:hAnsiTheme="minorEastAsia" w:cs="Times New Roman"/>
          <w:b w:val="0"/>
          <w:color w:val="auto"/>
        </w:rPr>
        <w:t>能力目标：</w:t>
      </w:r>
      <w:r w:rsidR="00282EF1">
        <w:rPr>
          <w:rFonts w:ascii="Times New Roman" w:eastAsiaTheme="minorEastAsia" w:hAnsiTheme="minorEastAsia" w:cs="Times New Roman" w:hint="eastAsia"/>
          <w:b w:val="0"/>
          <w:color w:val="auto"/>
        </w:rPr>
        <w:t>能够</w:t>
      </w:r>
      <w:r w:rsidR="0025586F">
        <w:rPr>
          <w:rFonts w:ascii="Times New Roman" w:eastAsiaTheme="minorEastAsia" w:hAnsiTheme="minorEastAsia" w:cs="Times New Roman" w:hint="eastAsia"/>
          <w:b w:val="0"/>
          <w:color w:val="auto"/>
        </w:rPr>
        <w:t>进行</w:t>
      </w:r>
      <w:r w:rsidR="0025586F" w:rsidRPr="0025586F">
        <w:rPr>
          <w:rFonts w:ascii="Times New Roman" w:eastAsiaTheme="minorEastAsia" w:hAnsiTheme="minorEastAsia" w:cs="Times New Roman" w:hint="eastAsia"/>
          <w:b w:val="0"/>
          <w:color w:val="auto"/>
        </w:rPr>
        <w:t>单侧电源</w:t>
      </w:r>
      <w:r w:rsidR="00282EF1" w:rsidRPr="00282EF1">
        <w:rPr>
          <w:rFonts w:ascii="Times New Roman" w:eastAsiaTheme="minorEastAsia" w:hAnsiTheme="minorEastAsia" w:cs="Times New Roman" w:hint="eastAsia"/>
          <w:b w:val="0"/>
          <w:color w:val="auto"/>
        </w:rPr>
        <w:t>三段式电流保护的</w:t>
      </w:r>
      <w:r w:rsidR="000F061C">
        <w:rPr>
          <w:rFonts w:ascii="Times New Roman" w:eastAsiaTheme="minorEastAsia" w:hAnsiTheme="minorEastAsia" w:cs="Times New Roman" w:hint="eastAsia"/>
          <w:b w:val="0"/>
          <w:color w:val="auto"/>
        </w:rPr>
        <w:t>整定计算</w:t>
      </w:r>
      <w:r w:rsidR="00282EF1">
        <w:rPr>
          <w:rFonts w:ascii="Times New Roman" w:eastAsiaTheme="minorEastAsia" w:hAnsiTheme="minorEastAsia" w:cs="Times New Roman" w:hint="eastAsia"/>
          <w:b w:val="0"/>
          <w:color w:val="auto"/>
        </w:rPr>
        <w:t>。</w:t>
      </w:r>
    </w:p>
    <w:p w:rsidR="000D39E7" w:rsidRDefault="00666975" w:rsidP="000D39E7">
      <w:pPr>
        <w:pStyle w:val="3"/>
        <w:spacing w:line="420" w:lineRule="exact"/>
        <w:ind w:firstLine="480"/>
        <w:rPr>
          <w:rFonts w:ascii="Times New Roman" w:hAnsi="Arial" w:cs="Times New Roman"/>
          <w:b w:val="0"/>
          <w:color w:val="auto"/>
          <w:szCs w:val="21"/>
          <w:shd w:val="clear" w:color="auto" w:fill="FFFFFF"/>
        </w:rPr>
      </w:pPr>
      <w:r w:rsidRPr="000D39E7">
        <w:rPr>
          <w:rFonts w:ascii="Times New Roman" w:eastAsiaTheme="minorEastAsia" w:hAnsi="Times New Roman" w:cs="Times New Roman"/>
          <w:b w:val="0"/>
          <w:color w:val="auto"/>
        </w:rPr>
        <w:t>6.</w:t>
      </w:r>
      <w:r w:rsidRPr="000D39E7">
        <w:rPr>
          <w:rFonts w:ascii="Times New Roman" w:eastAsiaTheme="minorEastAsia" w:hAnsiTheme="minorEastAsia" w:cs="Times New Roman"/>
          <w:b w:val="0"/>
          <w:color w:val="auto"/>
        </w:rPr>
        <w:t>素质目标：</w:t>
      </w:r>
      <w:r w:rsidR="000D39E7">
        <w:rPr>
          <w:rFonts w:ascii="Times New Roman" w:hAnsi="Arial" w:cs="Times New Roman" w:hint="eastAsia"/>
          <w:b w:val="0"/>
          <w:color w:val="auto"/>
          <w:szCs w:val="21"/>
          <w:shd w:val="clear" w:color="auto" w:fill="FFFFFF"/>
        </w:rPr>
        <w:t>了解</w:t>
      </w:r>
      <w:r w:rsidR="000D39E7" w:rsidRPr="000D39E7">
        <w:rPr>
          <w:rFonts w:ascii="Times New Roman" w:hAnsi="Arial" w:cs="Times New Roman" w:hint="eastAsia"/>
          <w:b w:val="0"/>
          <w:color w:val="auto"/>
          <w:szCs w:val="21"/>
          <w:shd w:val="clear" w:color="auto" w:fill="FFFFFF"/>
        </w:rPr>
        <w:t>三段式保护配合，培养学生的团队精神</w:t>
      </w:r>
      <w:r w:rsidR="000D39E7">
        <w:rPr>
          <w:rFonts w:ascii="Times New Roman" w:hAnsi="Arial" w:cs="Times New Roman" w:hint="eastAsia"/>
          <w:b w:val="0"/>
          <w:color w:val="auto"/>
          <w:szCs w:val="21"/>
          <w:shd w:val="clear" w:color="auto" w:fill="FFFFFF"/>
        </w:rPr>
        <w:t>，学会人与人之间合理分工和配合的重要性</w:t>
      </w:r>
      <w:r w:rsidR="00916B43">
        <w:rPr>
          <w:rFonts w:ascii="Times New Roman" w:hAnsi="Arial" w:cs="Times New Roman" w:hint="eastAsia"/>
          <w:b w:val="0"/>
          <w:color w:val="auto"/>
          <w:szCs w:val="21"/>
          <w:shd w:val="clear" w:color="auto" w:fill="FFFFFF"/>
        </w:rPr>
        <w:t>，</w:t>
      </w:r>
      <w:r w:rsidR="00916B43" w:rsidRPr="00916B43">
        <w:rPr>
          <w:rFonts w:ascii="Times New Roman" w:hAnsi="Arial" w:cs="Times New Roman" w:hint="eastAsia"/>
          <w:b w:val="0"/>
          <w:color w:val="auto"/>
          <w:szCs w:val="21"/>
          <w:shd w:val="clear" w:color="auto" w:fill="FFFFFF"/>
        </w:rPr>
        <w:t>培养</w:t>
      </w:r>
      <w:r w:rsidR="00916B43">
        <w:rPr>
          <w:rFonts w:ascii="Times New Roman" w:hAnsi="Arial" w:cs="Times New Roman" w:hint="eastAsia"/>
          <w:b w:val="0"/>
          <w:color w:val="auto"/>
          <w:szCs w:val="21"/>
          <w:shd w:val="clear" w:color="auto" w:fill="FFFFFF"/>
        </w:rPr>
        <w:t>学生</w:t>
      </w:r>
      <w:r w:rsidR="00916B43" w:rsidRPr="00916B43">
        <w:rPr>
          <w:rFonts w:ascii="Times New Roman" w:hAnsi="Arial" w:cs="Times New Roman" w:hint="eastAsia"/>
          <w:b w:val="0"/>
          <w:color w:val="auto"/>
          <w:szCs w:val="21"/>
          <w:shd w:val="clear" w:color="auto" w:fill="FFFFFF"/>
        </w:rPr>
        <w:t>严谨、协作和有逻辑思维能力等的职业素养。</w:t>
      </w:r>
    </w:p>
    <w:p w:rsidR="00C31442" w:rsidRPr="002666DB" w:rsidRDefault="00C31442" w:rsidP="000D39E7">
      <w:pPr>
        <w:pStyle w:val="3"/>
        <w:spacing w:line="420" w:lineRule="exact"/>
        <w:ind w:firstLine="480"/>
        <w:jc w:val="both"/>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内容</w:t>
      </w:r>
      <w:r w:rsidRPr="002666DB">
        <w:rPr>
          <w:rFonts w:ascii="Times New Roman" w:eastAsiaTheme="minorEastAsia" w:hAnsi="Times New Roman" w:cs="Times New Roman"/>
          <w:b w:val="0"/>
          <w:color w:val="auto"/>
        </w:rPr>
        <w:t>3</w:t>
      </w:r>
      <w:r w:rsidRPr="002666DB">
        <w:rPr>
          <w:rFonts w:ascii="Times New Roman" w:eastAsiaTheme="minorEastAsia" w:hAnsi="Times New Roman" w:cs="Times New Roman"/>
          <w:b w:val="0"/>
          <w:color w:val="auto"/>
        </w:rPr>
        <w:t>：</w:t>
      </w:r>
      <w:r w:rsidR="00930FAD">
        <w:rPr>
          <w:rFonts w:ascii="Times New Roman" w:eastAsiaTheme="minorEastAsia" w:hAnsi="Times New Roman" w:cs="Times New Roman" w:hint="eastAsia"/>
          <w:b w:val="0"/>
          <w:color w:val="auto"/>
        </w:rPr>
        <w:t>电网的距离保护</w:t>
      </w:r>
    </w:p>
    <w:p w:rsidR="0034560E" w:rsidRPr="002666DB" w:rsidRDefault="00C31442" w:rsidP="005C47E7">
      <w:pPr>
        <w:pStyle w:val="3"/>
        <w:spacing w:line="420" w:lineRule="exact"/>
        <w:ind w:firstLine="480"/>
        <w:jc w:val="both"/>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1.</w:t>
      </w:r>
      <w:r w:rsidRPr="002666DB">
        <w:rPr>
          <w:rFonts w:ascii="Times New Roman" w:eastAsiaTheme="minorEastAsia" w:hAnsiTheme="minorEastAsia" w:cs="Times New Roman"/>
          <w:b w:val="0"/>
          <w:color w:val="auto"/>
        </w:rPr>
        <w:t>基本内容：</w:t>
      </w:r>
      <w:r w:rsidR="00893915">
        <w:rPr>
          <w:rFonts w:ascii="Times New Roman" w:eastAsiaTheme="minorEastAsia" w:hAnsi="Times New Roman" w:cs="Times New Roman" w:hint="eastAsia"/>
          <w:b w:val="0"/>
          <w:color w:val="auto"/>
        </w:rPr>
        <w:t>距离保护</w:t>
      </w:r>
      <w:r w:rsidR="0034560E" w:rsidRPr="00C03B1E">
        <w:rPr>
          <w:rFonts w:ascii="Times New Roman" w:eastAsiaTheme="minorEastAsia" w:hAnsi="Times New Roman" w:cs="Times New Roman" w:hint="eastAsia"/>
          <w:b w:val="0"/>
          <w:color w:val="auto"/>
        </w:rPr>
        <w:t>基本原理</w:t>
      </w:r>
      <w:r w:rsidR="00893915">
        <w:rPr>
          <w:rFonts w:ascii="Times New Roman" w:eastAsiaTheme="minorEastAsia" w:hAnsi="Times New Roman" w:cs="Times New Roman" w:hint="eastAsia"/>
          <w:b w:val="0"/>
          <w:color w:val="auto"/>
        </w:rPr>
        <w:t>与构成，阻抗继电器</w:t>
      </w:r>
      <w:r w:rsidR="0034560E" w:rsidRPr="00C03B1E">
        <w:rPr>
          <w:rFonts w:ascii="Times New Roman" w:eastAsiaTheme="minorEastAsia" w:hAnsi="Times New Roman" w:cs="Times New Roman" w:hint="eastAsia"/>
          <w:b w:val="0"/>
          <w:color w:val="auto"/>
        </w:rPr>
        <w:t>动作特性</w:t>
      </w:r>
      <w:r w:rsidR="0034560E">
        <w:rPr>
          <w:rFonts w:ascii="Times New Roman" w:eastAsiaTheme="minorEastAsia" w:hAnsi="Times New Roman" w:cs="Times New Roman" w:hint="eastAsia"/>
          <w:b w:val="0"/>
          <w:color w:val="auto"/>
        </w:rPr>
        <w:t>，</w:t>
      </w:r>
      <w:r w:rsidR="0034560E" w:rsidRPr="00C03B1E">
        <w:rPr>
          <w:rFonts w:ascii="Times New Roman" w:eastAsiaTheme="minorEastAsia" w:hAnsi="Times New Roman" w:cs="Times New Roman" w:hint="eastAsia"/>
          <w:b w:val="0"/>
          <w:color w:val="auto"/>
        </w:rPr>
        <w:t>阻抗继电器</w:t>
      </w:r>
      <w:r w:rsidR="00893915">
        <w:rPr>
          <w:rFonts w:ascii="Times New Roman" w:eastAsiaTheme="minorEastAsia" w:hAnsi="Times New Roman" w:cs="Times New Roman" w:hint="eastAsia"/>
          <w:b w:val="0"/>
          <w:color w:val="auto"/>
        </w:rPr>
        <w:t>实现方法</w:t>
      </w:r>
      <w:r w:rsidR="0034560E">
        <w:rPr>
          <w:rFonts w:ascii="Times New Roman" w:eastAsiaTheme="minorEastAsia" w:hAnsi="Times New Roman" w:cs="Times New Roman" w:hint="eastAsia"/>
          <w:b w:val="0"/>
          <w:color w:val="auto"/>
        </w:rPr>
        <w:t>，</w:t>
      </w:r>
      <w:r w:rsidR="00893915">
        <w:rPr>
          <w:rFonts w:ascii="Times New Roman" w:eastAsiaTheme="minorEastAsia" w:hAnsi="Times New Roman" w:cs="Times New Roman" w:hint="eastAsia"/>
          <w:b w:val="0"/>
          <w:color w:val="auto"/>
        </w:rPr>
        <w:t>距离保护整定计算与评价</w:t>
      </w:r>
      <w:r w:rsidR="0034560E" w:rsidRPr="00C03B1E">
        <w:rPr>
          <w:rFonts w:ascii="Times New Roman" w:eastAsiaTheme="minorEastAsia" w:hAnsi="Times New Roman" w:cs="Times New Roman" w:hint="eastAsia"/>
          <w:b w:val="0"/>
          <w:color w:val="auto"/>
        </w:rPr>
        <w:t>。</w:t>
      </w:r>
    </w:p>
    <w:p w:rsidR="00B43C26" w:rsidRPr="002666DB" w:rsidRDefault="00476F6D" w:rsidP="005C47E7">
      <w:pPr>
        <w:pStyle w:val="3"/>
        <w:spacing w:line="420" w:lineRule="exact"/>
        <w:ind w:firstLine="480"/>
        <w:jc w:val="both"/>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2</w:t>
      </w:r>
      <w:r w:rsidR="00C31442" w:rsidRPr="002666DB">
        <w:rPr>
          <w:rFonts w:ascii="Times New Roman" w:eastAsiaTheme="minorEastAsia" w:hAnsi="Times New Roman" w:cs="Times New Roman"/>
          <w:b w:val="0"/>
          <w:color w:val="auto"/>
        </w:rPr>
        <w:t>.</w:t>
      </w:r>
      <w:r w:rsidR="00C31442" w:rsidRPr="002666DB">
        <w:rPr>
          <w:rFonts w:ascii="Times New Roman" w:eastAsiaTheme="minorEastAsia" w:hAnsiTheme="minorEastAsia" w:cs="Times New Roman"/>
          <w:b w:val="0"/>
          <w:color w:val="auto"/>
        </w:rPr>
        <w:t>重点：</w:t>
      </w:r>
      <w:r w:rsidR="00893915">
        <w:rPr>
          <w:rFonts w:ascii="Times New Roman" w:eastAsiaTheme="minorEastAsia" w:hAnsiTheme="minorEastAsia" w:cs="Times New Roman" w:hint="eastAsia"/>
          <w:b w:val="0"/>
          <w:color w:val="auto"/>
        </w:rPr>
        <w:t>距离保护整定计算</w:t>
      </w:r>
      <w:r w:rsidR="0034560E">
        <w:rPr>
          <w:rFonts w:ascii="Times New Roman" w:eastAsiaTheme="minorEastAsia" w:hAnsiTheme="minorEastAsia" w:cs="Times New Roman" w:hint="eastAsia"/>
          <w:b w:val="0"/>
          <w:color w:val="auto"/>
        </w:rPr>
        <w:t>，</w:t>
      </w:r>
      <w:r w:rsidR="00893915">
        <w:rPr>
          <w:rFonts w:ascii="Times New Roman" w:eastAsiaTheme="minorEastAsia" w:hAnsi="Times New Roman" w:cs="Times New Roman" w:hint="eastAsia"/>
          <w:b w:val="0"/>
          <w:color w:val="auto"/>
        </w:rPr>
        <w:t>阻抗继电器</w:t>
      </w:r>
      <w:r w:rsidR="0034560E" w:rsidRPr="0034560E">
        <w:rPr>
          <w:rFonts w:ascii="Times New Roman" w:eastAsiaTheme="minorEastAsia" w:hAnsi="Times New Roman" w:cs="Times New Roman" w:hint="eastAsia"/>
          <w:b w:val="0"/>
          <w:color w:val="auto"/>
        </w:rPr>
        <w:t>动作特性</w:t>
      </w:r>
      <w:r w:rsidR="0034560E">
        <w:rPr>
          <w:rFonts w:ascii="Times New Roman" w:eastAsiaTheme="minorEastAsia" w:hAnsi="Times New Roman" w:cs="Times New Roman" w:hint="eastAsia"/>
          <w:b w:val="0"/>
          <w:color w:val="auto"/>
        </w:rPr>
        <w:t>。</w:t>
      </w:r>
    </w:p>
    <w:p w:rsidR="00A47254" w:rsidRPr="002666DB" w:rsidRDefault="00476F6D" w:rsidP="005C47E7">
      <w:pPr>
        <w:pStyle w:val="3"/>
        <w:spacing w:line="420" w:lineRule="exact"/>
        <w:ind w:firstLine="480"/>
        <w:jc w:val="both"/>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3</w:t>
      </w:r>
      <w:r w:rsidR="00A47254" w:rsidRPr="002666DB">
        <w:rPr>
          <w:rFonts w:ascii="Times New Roman" w:eastAsiaTheme="minorEastAsia" w:hAnsi="Times New Roman" w:cs="Times New Roman"/>
          <w:b w:val="0"/>
          <w:color w:val="auto"/>
        </w:rPr>
        <w:t>.</w:t>
      </w:r>
      <w:r w:rsidR="00A47254" w:rsidRPr="002666DB">
        <w:rPr>
          <w:rFonts w:ascii="Times New Roman" w:eastAsiaTheme="minorEastAsia" w:hAnsiTheme="minorEastAsia" w:cs="Times New Roman"/>
          <w:b w:val="0"/>
          <w:color w:val="auto"/>
        </w:rPr>
        <w:t>难点：</w:t>
      </w:r>
      <w:r w:rsidR="0034560E" w:rsidRPr="0034560E">
        <w:rPr>
          <w:rFonts w:ascii="Times New Roman" w:eastAsiaTheme="minorEastAsia" w:hAnsiTheme="minorEastAsia" w:cs="Times New Roman" w:hint="eastAsia"/>
          <w:b w:val="0"/>
          <w:color w:val="auto"/>
        </w:rPr>
        <w:t>阻抗继电器的动作特性</w:t>
      </w:r>
      <w:r w:rsidR="0059225C" w:rsidRPr="002666DB">
        <w:rPr>
          <w:rFonts w:ascii="Times New Roman" w:eastAsiaTheme="minorEastAsia" w:hAnsi="Times New Roman" w:cs="Times New Roman"/>
          <w:b w:val="0"/>
          <w:color w:val="auto"/>
        </w:rPr>
        <w:t>。</w:t>
      </w:r>
    </w:p>
    <w:p w:rsidR="00C03B1E" w:rsidRPr="002666DB" w:rsidRDefault="00476F6D" w:rsidP="005C47E7">
      <w:pPr>
        <w:pStyle w:val="3"/>
        <w:spacing w:line="420" w:lineRule="exact"/>
        <w:ind w:firstLine="480"/>
        <w:jc w:val="both"/>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4</w:t>
      </w:r>
      <w:r w:rsidR="00FB61EA" w:rsidRPr="002666DB">
        <w:rPr>
          <w:rFonts w:ascii="Times New Roman" w:eastAsiaTheme="minorEastAsia" w:hAnsi="Times New Roman" w:cs="Times New Roman"/>
          <w:b w:val="0"/>
          <w:color w:val="auto"/>
        </w:rPr>
        <w:t>.</w:t>
      </w:r>
      <w:r w:rsidR="00A47254" w:rsidRPr="002666DB">
        <w:rPr>
          <w:rFonts w:ascii="Times New Roman" w:eastAsiaTheme="minorEastAsia" w:hAnsiTheme="minorEastAsia" w:cs="Times New Roman"/>
          <w:b w:val="0"/>
          <w:color w:val="auto"/>
        </w:rPr>
        <w:t>知识目标：</w:t>
      </w:r>
      <w:r w:rsidR="00893915">
        <w:rPr>
          <w:rFonts w:ascii="Times New Roman" w:eastAsiaTheme="minorEastAsia" w:hAnsi="Times New Roman" w:cs="Times New Roman" w:hint="eastAsia"/>
          <w:b w:val="0"/>
          <w:color w:val="auto"/>
        </w:rPr>
        <w:t>了解</w:t>
      </w:r>
      <w:r w:rsidR="00893915" w:rsidRPr="00893915">
        <w:rPr>
          <w:rFonts w:ascii="Times New Roman" w:eastAsiaTheme="minorEastAsia" w:hAnsi="Times New Roman" w:cs="Times New Roman" w:hint="eastAsia"/>
          <w:b w:val="0"/>
          <w:color w:val="auto"/>
        </w:rPr>
        <w:t>距离保护基本原理与构成，</w:t>
      </w:r>
      <w:r w:rsidR="00893915">
        <w:rPr>
          <w:rFonts w:ascii="Times New Roman" w:eastAsiaTheme="minorEastAsia" w:hAnsi="Times New Roman" w:cs="Times New Roman" w:hint="eastAsia"/>
          <w:b w:val="0"/>
          <w:color w:val="auto"/>
        </w:rPr>
        <w:t>理解</w:t>
      </w:r>
      <w:r w:rsidR="00893915" w:rsidRPr="00893915">
        <w:rPr>
          <w:rFonts w:ascii="Times New Roman" w:eastAsiaTheme="minorEastAsia" w:hAnsi="Times New Roman" w:cs="Times New Roman" w:hint="eastAsia"/>
          <w:b w:val="0"/>
          <w:color w:val="auto"/>
        </w:rPr>
        <w:t>阻抗继电器动作特性，</w:t>
      </w:r>
      <w:r w:rsidR="00893915">
        <w:rPr>
          <w:rFonts w:ascii="Times New Roman" w:eastAsiaTheme="minorEastAsia" w:hAnsi="Times New Roman" w:cs="Times New Roman" w:hint="eastAsia"/>
          <w:b w:val="0"/>
          <w:color w:val="auto"/>
        </w:rPr>
        <w:t>理解</w:t>
      </w:r>
      <w:r w:rsidR="00893915" w:rsidRPr="00893915">
        <w:rPr>
          <w:rFonts w:ascii="Times New Roman" w:eastAsiaTheme="minorEastAsia" w:hAnsi="Times New Roman" w:cs="Times New Roman" w:hint="eastAsia"/>
          <w:b w:val="0"/>
          <w:color w:val="auto"/>
        </w:rPr>
        <w:t>阻抗继电器实现方法，</w:t>
      </w:r>
      <w:r w:rsidR="00893915">
        <w:rPr>
          <w:rFonts w:ascii="Times New Roman" w:eastAsiaTheme="minorEastAsia" w:hAnsi="Times New Roman" w:cs="Times New Roman" w:hint="eastAsia"/>
          <w:b w:val="0"/>
          <w:color w:val="auto"/>
        </w:rPr>
        <w:t>掌握距离保护整定计算</w:t>
      </w:r>
      <w:r w:rsidR="00893915" w:rsidRPr="00893915">
        <w:rPr>
          <w:rFonts w:ascii="Times New Roman" w:eastAsiaTheme="minorEastAsia" w:hAnsi="Times New Roman" w:cs="Times New Roman" w:hint="eastAsia"/>
          <w:b w:val="0"/>
          <w:color w:val="auto"/>
        </w:rPr>
        <w:t>。</w:t>
      </w:r>
    </w:p>
    <w:p w:rsidR="00C03B1E" w:rsidRDefault="00476F6D" w:rsidP="005C47E7">
      <w:pPr>
        <w:pStyle w:val="3"/>
        <w:spacing w:line="420" w:lineRule="exact"/>
        <w:ind w:firstLine="480"/>
        <w:jc w:val="both"/>
        <w:rPr>
          <w:rFonts w:ascii="Times New Roman" w:eastAsiaTheme="minorEastAsia" w:hAnsiTheme="minorEastAsia" w:cs="Times New Roman"/>
          <w:b w:val="0"/>
          <w:color w:val="auto"/>
        </w:rPr>
      </w:pPr>
      <w:r w:rsidRPr="002666DB">
        <w:rPr>
          <w:rFonts w:ascii="Times New Roman" w:eastAsiaTheme="minorEastAsia" w:hAnsi="Times New Roman" w:cs="Times New Roman"/>
          <w:b w:val="0"/>
          <w:color w:val="auto"/>
        </w:rPr>
        <w:t>5</w:t>
      </w:r>
      <w:r w:rsidR="00A47254" w:rsidRPr="002666DB">
        <w:rPr>
          <w:rFonts w:ascii="Times New Roman" w:eastAsiaTheme="minorEastAsia" w:hAnsi="Times New Roman" w:cs="Times New Roman"/>
          <w:b w:val="0"/>
          <w:color w:val="auto"/>
        </w:rPr>
        <w:t>.</w:t>
      </w:r>
      <w:r w:rsidR="00A47254" w:rsidRPr="002666DB">
        <w:rPr>
          <w:rFonts w:ascii="Times New Roman" w:eastAsiaTheme="minorEastAsia" w:hAnsiTheme="minorEastAsia" w:cs="Times New Roman"/>
          <w:b w:val="0"/>
          <w:color w:val="auto"/>
        </w:rPr>
        <w:t>能力目标：</w:t>
      </w:r>
      <w:r w:rsidR="00C03B1E" w:rsidRPr="00C03B1E">
        <w:rPr>
          <w:rFonts w:ascii="Times New Roman" w:eastAsiaTheme="minorEastAsia" w:hAnsiTheme="minorEastAsia" w:cs="Times New Roman" w:hint="eastAsia"/>
          <w:b w:val="0"/>
          <w:color w:val="auto"/>
        </w:rPr>
        <w:t>能够</w:t>
      </w:r>
      <w:r w:rsidR="007D6C58">
        <w:rPr>
          <w:rFonts w:ascii="Times New Roman" w:eastAsiaTheme="minorEastAsia" w:hAnsiTheme="minorEastAsia" w:cs="Times New Roman" w:hint="eastAsia"/>
          <w:b w:val="0"/>
          <w:color w:val="auto"/>
        </w:rPr>
        <w:t>进行</w:t>
      </w:r>
      <w:r w:rsidR="00C03B1E">
        <w:rPr>
          <w:rFonts w:ascii="Times New Roman" w:eastAsiaTheme="minorEastAsia" w:hAnsiTheme="minorEastAsia" w:cs="Times New Roman" w:hint="eastAsia"/>
          <w:b w:val="0"/>
          <w:color w:val="auto"/>
        </w:rPr>
        <w:t>距离</w:t>
      </w:r>
      <w:r w:rsidR="000F061C">
        <w:rPr>
          <w:rFonts w:ascii="Times New Roman" w:eastAsiaTheme="minorEastAsia" w:hAnsiTheme="minorEastAsia" w:cs="Times New Roman" w:hint="eastAsia"/>
          <w:b w:val="0"/>
          <w:color w:val="auto"/>
        </w:rPr>
        <w:t>保护的整定计算</w:t>
      </w:r>
      <w:r w:rsidR="00C03B1E" w:rsidRPr="00C03B1E">
        <w:rPr>
          <w:rFonts w:ascii="Times New Roman" w:eastAsiaTheme="minorEastAsia" w:hAnsiTheme="minorEastAsia" w:cs="Times New Roman" w:hint="eastAsia"/>
          <w:b w:val="0"/>
          <w:color w:val="auto"/>
        </w:rPr>
        <w:t>。</w:t>
      </w:r>
    </w:p>
    <w:p w:rsidR="00AC60DB" w:rsidRPr="00DC0F1F" w:rsidRDefault="00666975" w:rsidP="00AC60DB">
      <w:pPr>
        <w:pStyle w:val="3"/>
        <w:spacing w:line="420" w:lineRule="exact"/>
        <w:ind w:firstLine="480"/>
        <w:jc w:val="both"/>
        <w:rPr>
          <w:rFonts w:ascii="Times New Roman" w:cs="Times New Roman"/>
          <w:b w:val="0"/>
          <w:color w:val="auto"/>
        </w:rPr>
      </w:pPr>
      <w:r w:rsidRPr="00DC0F1F">
        <w:rPr>
          <w:rFonts w:ascii="Times New Roman" w:hAnsi="Times New Roman" w:cs="Times New Roman"/>
          <w:b w:val="0"/>
          <w:color w:val="auto"/>
        </w:rPr>
        <w:t>6.</w:t>
      </w:r>
      <w:r w:rsidRPr="00DC0F1F">
        <w:rPr>
          <w:rFonts w:ascii="Times New Roman" w:cs="Times New Roman"/>
          <w:b w:val="0"/>
          <w:color w:val="auto"/>
        </w:rPr>
        <w:t>素质目标：</w:t>
      </w:r>
      <w:r w:rsidR="00DC0F1F" w:rsidRPr="00DC0F1F">
        <w:rPr>
          <w:rFonts w:ascii="Times New Roman" w:cs="Times New Roman"/>
          <w:b w:val="0"/>
          <w:color w:val="auto"/>
        </w:rPr>
        <w:t>了解</w:t>
      </w:r>
      <w:r w:rsidR="00DC0F1F" w:rsidRPr="00DC0F1F">
        <w:rPr>
          <w:rFonts w:ascii="Times New Roman" w:cs="Times New Roman" w:hint="eastAsia"/>
          <w:b w:val="0"/>
          <w:color w:val="auto"/>
        </w:rPr>
        <w:t>阻抗继电器动作特性</w:t>
      </w:r>
      <w:r w:rsidR="00DC0F1F">
        <w:rPr>
          <w:rFonts w:ascii="Times New Roman" w:cs="Times New Roman" w:hint="eastAsia"/>
          <w:b w:val="0"/>
          <w:color w:val="auto"/>
        </w:rPr>
        <w:t>，培养学生</w:t>
      </w:r>
      <w:r w:rsidR="00AC60DB" w:rsidRPr="00DC0F1F">
        <w:rPr>
          <w:rFonts w:ascii="Times New Roman" w:cs="Times New Roman"/>
          <w:b w:val="0"/>
          <w:color w:val="auto"/>
        </w:rPr>
        <w:t>总结</w:t>
      </w:r>
      <w:r w:rsidR="00DC0F1F">
        <w:rPr>
          <w:rFonts w:ascii="Times New Roman" w:cs="Times New Roman"/>
          <w:b w:val="0"/>
          <w:color w:val="auto"/>
        </w:rPr>
        <w:t>自身</w:t>
      </w:r>
      <w:r w:rsidR="00DC0F1F">
        <w:rPr>
          <w:rFonts w:ascii="Times New Roman" w:cs="Times New Roman" w:hint="eastAsia"/>
          <w:b w:val="0"/>
          <w:color w:val="auto"/>
        </w:rPr>
        <w:t>优势能力</w:t>
      </w:r>
      <w:r w:rsidR="00DC0F1F">
        <w:rPr>
          <w:rFonts w:ascii="Times New Roman" w:cs="Times New Roman"/>
          <w:b w:val="0"/>
          <w:color w:val="auto"/>
        </w:rPr>
        <w:t>，</w:t>
      </w:r>
      <w:r w:rsidR="00AC60DB" w:rsidRPr="00DC0F1F">
        <w:rPr>
          <w:rFonts w:ascii="Times New Roman" w:cs="Times New Roman" w:hint="eastAsia"/>
          <w:b w:val="0"/>
          <w:color w:val="auto"/>
        </w:rPr>
        <w:t>在</w:t>
      </w:r>
      <w:r w:rsidR="00DC0F1F">
        <w:rPr>
          <w:rFonts w:ascii="Times New Roman" w:cs="Times New Roman" w:hint="eastAsia"/>
          <w:b w:val="0"/>
          <w:color w:val="auto"/>
        </w:rPr>
        <w:t>擅长</w:t>
      </w:r>
      <w:r w:rsidR="00AC60DB" w:rsidRPr="00DC0F1F">
        <w:rPr>
          <w:rFonts w:ascii="Times New Roman" w:cs="Times New Roman" w:hint="eastAsia"/>
          <w:b w:val="0"/>
          <w:color w:val="auto"/>
        </w:rPr>
        <w:t>岗位上多做贡献。</w:t>
      </w:r>
    </w:p>
    <w:p w:rsidR="00C31442" w:rsidRPr="002666DB" w:rsidRDefault="00C31442" w:rsidP="005C47E7">
      <w:pPr>
        <w:pStyle w:val="3"/>
        <w:spacing w:line="420" w:lineRule="exact"/>
        <w:ind w:firstLine="480"/>
        <w:jc w:val="both"/>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内容</w:t>
      </w:r>
      <w:r w:rsidRPr="002666DB">
        <w:rPr>
          <w:rFonts w:ascii="Times New Roman" w:eastAsiaTheme="minorEastAsia" w:hAnsi="Times New Roman" w:cs="Times New Roman"/>
          <w:b w:val="0"/>
          <w:color w:val="auto"/>
        </w:rPr>
        <w:t>4</w:t>
      </w:r>
      <w:r w:rsidRPr="002666DB">
        <w:rPr>
          <w:rFonts w:ascii="Times New Roman" w:eastAsiaTheme="minorEastAsia" w:hAnsi="Times New Roman" w:cs="Times New Roman"/>
          <w:b w:val="0"/>
          <w:color w:val="auto"/>
        </w:rPr>
        <w:t>：</w:t>
      </w:r>
      <w:r w:rsidR="00457D66">
        <w:rPr>
          <w:rFonts w:ascii="Times New Roman" w:eastAsiaTheme="minorEastAsia" w:hAnsi="Times New Roman" w:cs="Times New Roman" w:hint="eastAsia"/>
          <w:b w:val="0"/>
          <w:color w:val="auto"/>
        </w:rPr>
        <w:t>输电线路纵联保护</w:t>
      </w:r>
    </w:p>
    <w:p w:rsidR="00C31442" w:rsidRPr="002666DB" w:rsidRDefault="00C31442" w:rsidP="005C47E7">
      <w:pPr>
        <w:pStyle w:val="3"/>
        <w:spacing w:line="420" w:lineRule="exact"/>
        <w:ind w:firstLine="480"/>
        <w:jc w:val="both"/>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1.</w:t>
      </w:r>
      <w:r w:rsidRPr="002666DB">
        <w:rPr>
          <w:rFonts w:ascii="Times New Roman" w:eastAsiaTheme="minorEastAsia" w:hAnsiTheme="minorEastAsia" w:cs="Times New Roman"/>
          <w:b w:val="0"/>
          <w:color w:val="auto"/>
        </w:rPr>
        <w:t>基本内容：数字基带信号及其频谱特性，基带传输常用线路码，基带信号传输与码间干扰，无码间干扰的基带传输特性，基带传输系统抗噪声性能，眼图，匹配滤波器。</w:t>
      </w:r>
    </w:p>
    <w:p w:rsidR="00C31442" w:rsidRPr="002666DB" w:rsidRDefault="0038691B" w:rsidP="005C47E7">
      <w:pPr>
        <w:pStyle w:val="3"/>
        <w:spacing w:line="420" w:lineRule="exact"/>
        <w:ind w:firstLine="480"/>
        <w:jc w:val="both"/>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2</w:t>
      </w:r>
      <w:r w:rsidR="00C31442" w:rsidRPr="002666DB">
        <w:rPr>
          <w:rFonts w:ascii="Times New Roman" w:eastAsiaTheme="minorEastAsia" w:hAnsi="Times New Roman" w:cs="Times New Roman"/>
          <w:b w:val="0"/>
          <w:color w:val="auto"/>
        </w:rPr>
        <w:t>.</w:t>
      </w:r>
      <w:r w:rsidR="00C31442" w:rsidRPr="002666DB">
        <w:rPr>
          <w:rFonts w:ascii="Times New Roman" w:eastAsiaTheme="minorEastAsia" w:hAnsiTheme="minorEastAsia" w:cs="Times New Roman"/>
          <w:b w:val="0"/>
          <w:color w:val="auto"/>
        </w:rPr>
        <w:t>重点：</w:t>
      </w:r>
      <w:r w:rsidR="00347504">
        <w:rPr>
          <w:rFonts w:ascii="Times New Roman" w:eastAsiaTheme="minorEastAsia" w:hAnsiTheme="minorEastAsia" w:cs="Times New Roman" w:hint="eastAsia"/>
          <w:b w:val="0"/>
          <w:color w:val="auto"/>
        </w:rPr>
        <w:t>电流差动保护，高频距离保护</w:t>
      </w:r>
    </w:p>
    <w:p w:rsidR="00A47254" w:rsidRPr="002666DB" w:rsidRDefault="0038691B" w:rsidP="005C47E7">
      <w:pPr>
        <w:pStyle w:val="3"/>
        <w:spacing w:line="420" w:lineRule="exact"/>
        <w:ind w:firstLine="480"/>
        <w:jc w:val="both"/>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3</w:t>
      </w:r>
      <w:r w:rsidR="00316A4C" w:rsidRPr="002666DB">
        <w:rPr>
          <w:rFonts w:ascii="Times New Roman" w:eastAsiaTheme="minorEastAsia" w:hAnsi="Times New Roman" w:cs="Times New Roman"/>
          <w:b w:val="0"/>
          <w:color w:val="auto"/>
        </w:rPr>
        <w:t>.</w:t>
      </w:r>
      <w:r w:rsidR="00A47254" w:rsidRPr="002666DB">
        <w:rPr>
          <w:rFonts w:ascii="Times New Roman" w:eastAsiaTheme="minorEastAsia" w:hAnsiTheme="minorEastAsia" w:cs="Times New Roman"/>
          <w:b w:val="0"/>
          <w:color w:val="auto"/>
        </w:rPr>
        <w:t>难点：</w:t>
      </w:r>
      <w:r w:rsidR="00347504">
        <w:rPr>
          <w:rFonts w:ascii="Times New Roman" w:eastAsiaTheme="minorEastAsia" w:hAnsiTheme="minorEastAsia" w:cs="Times New Roman" w:hint="eastAsia"/>
          <w:b w:val="0"/>
          <w:color w:val="auto"/>
        </w:rPr>
        <w:t>高频距离保护</w:t>
      </w:r>
      <w:r w:rsidR="00F73031">
        <w:rPr>
          <w:rFonts w:ascii="Times New Roman" w:eastAsiaTheme="minorEastAsia" w:hAnsiTheme="minorEastAsia" w:cs="Times New Roman" w:hint="eastAsia"/>
          <w:b w:val="0"/>
          <w:color w:val="auto"/>
        </w:rPr>
        <w:t>逻辑</w:t>
      </w:r>
      <w:r w:rsidR="003517C0" w:rsidRPr="002666DB">
        <w:rPr>
          <w:rFonts w:ascii="Times New Roman" w:eastAsiaTheme="minorEastAsia" w:hAnsi="Times New Roman" w:cs="Times New Roman"/>
          <w:b w:val="0"/>
          <w:color w:val="auto"/>
        </w:rPr>
        <w:t>。</w:t>
      </w:r>
    </w:p>
    <w:p w:rsidR="00F73031" w:rsidRDefault="0038691B" w:rsidP="005C47E7">
      <w:pPr>
        <w:pStyle w:val="3"/>
        <w:spacing w:line="420" w:lineRule="exact"/>
        <w:ind w:firstLine="480"/>
        <w:jc w:val="both"/>
        <w:rPr>
          <w:rFonts w:ascii="Times New Roman" w:eastAsiaTheme="minorEastAsia" w:hAnsiTheme="minorEastAsia" w:cs="Times New Roman"/>
          <w:b w:val="0"/>
          <w:color w:val="auto"/>
        </w:rPr>
      </w:pPr>
      <w:r w:rsidRPr="002666DB">
        <w:rPr>
          <w:rFonts w:ascii="Times New Roman" w:eastAsiaTheme="minorEastAsia" w:hAnsi="Times New Roman" w:cs="Times New Roman"/>
          <w:b w:val="0"/>
          <w:color w:val="auto"/>
        </w:rPr>
        <w:t>4</w:t>
      </w:r>
      <w:r w:rsidR="00316A4C" w:rsidRPr="002666DB">
        <w:rPr>
          <w:rFonts w:ascii="Times New Roman" w:eastAsiaTheme="minorEastAsia" w:hAnsi="Times New Roman" w:cs="Times New Roman"/>
          <w:b w:val="0"/>
          <w:color w:val="auto"/>
        </w:rPr>
        <w:t>.</w:t>
      </w:r>
      <w:r w:rsidR="00A47254" w:rsidRPr="002666DB">
        <w:rPr>
          <w:rFonts w:ascii="Times New Roman" w:eastAsiaTheme="minorEastAsia" w:hAnsiTheme="minorEastAsia" w:cs="Times New Roman"/>
          <w:b w:val="0"/>
          <w:color w:val="auto"/>
        </w:rPr>
        <w:t>知识目标：</w:t>
      </w:r>
      <w:r w:rsidR="00F73031">
        <w:rPr>
          <w:rFonts w:ascii="Times New Roman" w:eastAsiaTheme="minorEastAsia" w:hAnsiTheme="minorEastAsia" w:cs="Times New Roman" w:hint="eastAsia"/>
          <w:b w:val="0"/>
          <w:color w:val="auto"/>
        </w:rPr>
        <w:t>了解纵联保护分类，理解电流差动保护原理、特征、两侧电流同步测量法和影响电流差动保护的因素，了解电力线载波通道</w:t>
      </w:r>
      <w:r w:rsidR="009955AC" w:rsidRPr="009955AC">
        <w:rPr>
          <w:rFonts w:ascii="Times New Roman" w:eastAsiaTheme="minorEastAsia" w:hAnsiTheme="minorEastAsia" w:cs="Times New Roman" w:hint="eastAsia"/>
          <w:b w:val="0"/>
          <w:color w:val="auto"/>
        </w:rPr>
        <w:t>基本构成</w:t>
      </w:r>
      <w:r w:rsidR="00F73031">
        <w:rPr>
          <w:rFonts w:ascii="Times New Roman" w:eastAsiaTheme="minorEastAsia" w:hAnsiTheme="minorEastAsia" w:cs="Times New Roman" w:hint="eastAsia"/>
          <w:b w:val="0"/>
          <w:color w:val="auto"/>
        </w:rPr>
        <w:t>和载波信号应用，掌握测量阻抗特征、高频距离保护原理。</w:t>
      </w:r>
    </w:p>
    <w:p w:rsidR="00F73031" w:rsidRDefault="0038691B" w:rsidP="005C47E7">
      <w:pPr>
        <w:pStyle w:val="3"/>
        <w:spacing w:line="420" w:lineRule="exact"/>
        <w:ind w:firstLine="480"/>
        <w:jc w:val="both"/>
        <w:rPr>
          <w:rFonts w:ascii="Times New Roman" w:eastAsiaTheme="minorEastAsia" w:hAnsiTheme="minorEastAsia" w:cs="Times New Roman"/>
          <w:b w:val="0"/>
          <w:color w:val="auto"/>
        </w:rPr>
      </w:pPr>
      <w:r w:rsidRPr="002666DB">
        <w:rPr>
          <w:rFonts w:ascii="Times New Roman" w:eastAsiaTheme="minorEastAsia" w:hAnsi="Times New Roman" w:cs="Times New Roman"/>
          <w:b w:val="0"/>
          <w:color w:val="auto"/>
        </w:rPr>
        <w:t>5</w:t>
      </w:r>
      <w:r w:rsidR="00316A4C" w:rsidRPr="002666DB">
        <w:rPr>
          <w:rFonts w:ascii="Times New Roman" w:eastAsiaTheme="minorEastAsia" w:hAnsi="Times New Roman" w:cs="Times New Roman"/>
          <w:b w:val="0"/>
          <w:color w:val="auto"/>
        </w:rPr>
        <w:t>.</w:t>
      </w:r>
      <w:r w:rsidR="00A47254" w:rsidRPr="002666DB">
        <w:rPr>
          <w:rFonts w:ascii="Times New Roman" w:eastAsiaTheme="minorEastAsia" w:hAnsiTheme="minorEastAsia" w:cs="Times New Roman"/>
          <w:b w:val="0"/>
          <w:color w:val="auto"/>
        </w:rPr>
        <w:t>能力目标：</w:t>
      </w:r>
      <w:r w:rsidR="003517C0" w:rsidRPr="002666DB">
        <w:rPr>
          <w:rFonts w:ascii="Times New Roman" w:eastAsiaTheme="minorEastAsia" w:hAnsiTheme="minorEastAsia" w:cs="Times New Roman"/>
          <w:b w:val="0"/>
          <w:color w:val="auto"/>
        </w:rPr>
        <w:t>能够</w:t>
      </w:r>
      <w:r w:rsidR="002A146E" w:rsidRPr="002666DB">
        <w:rPr>
          <w:rFonts w:ascii="Times New Roman" w:eastAsiaTheme="minorEastAsia" w:hAnsiTheme="minorEastAsia" w:cs="Times New Roman"/>
          <w:b w:val="0"/>
          <w:color w:val="auto"/>
        </w:rPr>
        <w:t>运用</w:t>
      </w:r>
      <w:r w:rsidR="00F73031">
        <w:rPr>
          <w:rFonts w:ascii="Times New Roman" w:eastAsiaTheme="minorEastAsia" w:hAnsiTheme="minorEastAsia" w:cs="Times New Roman" w:hint="eastAsia"/>
          <w:b w:val="0"/>
          <w:color w:val="auto"/>
        </w:rPr>
        <w:t>电流差动保护和高频距离保护原理进行分析。</w:t>
      </w:r>
    </w:p>
    <w:p w:rsidR="00EE1CA3" w:rsidRPr="002666DB" w:rsidRDefault="00EE1CA3" w:rsidP="005C47E7">
      <w:pPr>
        <w:pStyle w:val="3"/>
        <w:spacing w:line="420" w:lineRule="exact"/>
        <w:ind w:firstLine="480"/>
        <w:jc w:val="both"/>
        <w:rPr>
          <w:rFonts w:ascii="Times New Roman" w:hAnsi="Times New Roman" w:cs="Times New Roman"/>
          <w:b w:val="0"/>
          <w:color w:val="auto"/>
        </w:rPr>
      </w:pPr>
      <w:r w:rsidRPr="00011893">
        <w:rPr>
          <w:rFonts w:ascii="Times New Roman" w:hAnsi="Times New Roman" w:cs="Times New Roman"/>
          <w:b w:val="0"/>
          <w:color w:val="auto"/>
        </w:rPr>
        <w:t>6.</w:t>
      </w:r>
      <w:r w:rsidRPr="00011893">
        <w:rPr>
          <w:rFonts w:ascii="Times New Roman" w:cs="Times New Roman"/>
          <w:b w:val="0"/>
          <w:color w:val="auto"/>
        </w:rPr>
        <w:t>素质目标：</w:t>
      </w:r>
      <w:r w:rsidR="00011893" w:rsidRPr="00011893">
        <w:rPr>
          <w:rFonts w:ascii="Times New Roman" w:cs="Times New Roman"/>
          <w:b w:val="0"/>
          <w:color w:val="auto"/>
        </w:rPr>
        <w:t>了解名人事迹，培养学生独立思考、创新</w:t>
      </w:r>
      <w:r w:rsidRPr="00011893">
        <w:rPr>
          <w:rFonts w:ascii="Times New Roman" w:cs="Times New Roman"/>
          <w:b w:val="0"/>
          <w:color w:val="auto"/>
        </w:rPr>
        <w:t>思维。</w:t>
      </w:r>
    </w:p>
    <w:p w:rsidR="00C31442" w:rsidRPr="002666DB" w:rsidRDefault="00C31442" w:rsidP="00240B7C">
      <w:pPr>
        <w:pStyle w:val="3"/>
        <w:spacing w:line="420" w:lineRule="exact"/>
        <w:ind w:firstLine="480"/>
        <w:rPr>
          <w:rFonts w:ascii="Times New Roman" w:eastAsiaTheme="minorEastAsia" w:hAnsi="Times New Roman" w:cs="Times New Roman"/>
          <w:b w:val="0"/>
          <w:color w:val="auto"/>
        </w:rPr>
      </w:pPr>
      <w:r w:rsidRPr="002666DB">
        <w:rPr>
          <w:rFonts w:ascii="Times New Roman" w:eastAsiaTheme="minorEastAsia" w:hAnsiTheme="minorEastAsia" w:cs="Times New Roman"/>
          <w:b w:val="0"/>
          <w:color w:val="auto"/>
        </w:rPr>
        <w:t>内容</w:t>
      </w:r>
      <w:r w:rsidRPr="002666DB">
        <w:rPr>
          <w:rFonts w:ascii="Times New Roman" w:eastAsiaTheme="minorEastAsia" w:hAnsi="Times New Roman" w:cs="Times New Roman"/>
          <w:b w:val="0"/>
          <w:color w:val="auto"/>
        </w:rPr>
        <w:t>5</w:t>
      </w:r>
      <w:r w:rsidR="00966ED8">
        <w:rPr>
          <w:rFonts w:ascii="Times New Roman" w:eastAsiaTheme="minorEastAsia" w:hAnsiTheme="minorEastAsia" w:cs="Times New Roman"/>
          <w:b w:val="0"/>
          <w:color w:val="auto"/>
        </w:rPr>
        <w:t>：</w:t>
      </w:r>
      <w:r w:rsidR="00966ED8">
        <w:rPr>
          <w:rFonts w:ascii="Times New Roman" w:eastAsiaTheme="minorEastAsia" w:hAnsiTheme="minorEastAsia" w:cs="Times New Roman" w:hint="eastAsia"/>
          <w:b w:val="0"/>
          <w:color w:val="auto"/>
        </w:rPr>
        <w:t>自动重合</w:t>
      </w:r>
      <w:proofErr w:type="gramStart"/>
      <w:r w:rsidR="00966ED8">
        <w:rPr>
          <w:rFonts w:ascii="Times New Roman" w:eastAsiaTheme="minorEastAsia" w:hAnsiTheme="minorEastAsia" w:cs="Times New Roman" w:hint="eastAsia"/>
          <w:b w:val="0"/>
          <w:color w:val="auto"/>
        </w:rPr>
        <w:t>闸</w:t>
      </w:r>
      <w:proofErr w:type="gramEnd"/>
    </w:p>
    <w:p w:rsidR="009955AC" w:rsidRDefault="00C31442" w:rsidP="00240B7C">
      <w:pPr>
        <w:pStyle w:val="3"/>
        <w:spacing w:line="420" w:lineRule="exact"/>
        <w:ind w:firstLine="480"/>
        <w:rPr>
          <w:rFonts w:ascii="Times New Roman" w:eastAsiaTheme="minorEastAsia" w:hAnsiTheme="minorEastAsia" w:cs="Times New Roman"/>
          <w:b w:val="0"/>
          <w:color w:val="auto"/>
        </w:rPr>
      </w:pPr>
      <w:r w:rsidRPr="002666DB">
        <w:rPr>
          <w:rFonts w:ascii="Times New Roman" w:eastAsiaTheme="minorEastAsia" w:hAnsi="Times New Roman" w:cs="Times New Roman"/>
          <w:b w:val="0"/>
          <w:color w:val="auto"/>
        </w:rPr>
        <w:t>1.</w:t>
      </w:r>
      <w:r w:rsidRPr="002666DB">
        <w:rPr>
          <w:rFonts w:ascii="Times New Roman" w:eastAsiaTheme="minorEastAsia" w:hAnsiTheme="minorEastAsia" w:cs="Times New Roman"/>
          <w:b w:val="0"/>
          <w:color w:val="auto"/>
        </w:rPr>
        <w:t>基本内容：</w:t>
      </w:r>
    </w:p>
    <w:p w:rsidR="00C31442" w:rsidRPr="009955AC" w:rsidRDefault="009955AC" w:rsidP="009955AC">
      <w:pPr>
        <w:pStyle w:val="3"/>
        <w:spacing w:line="420" w:lineRule="exact"/>
        <w:ind w:firstLine="480"/>
        <w:rPr>
          <w:rFonts w:ascii="Times New Roman" w:eastAsiaTheme="minorEastAsia" w:hAnsiTheme="minorEastAsia" w:cs="Times New Roman"/>
          <w:b w:val="0"/>
          <w:color w:val="auto"/>
        </w:rPr>
      </w:pPr>
      <w:r>
        <w:rPr>
          <w:rFonts w:ascii="Times New Roman" w:eastAsiaTheme="minorEastAsia" w:hAnsiTheme="minorEastAsia" w:cs="Times New Roman" w:hint="eastAsia"/>
          <w:b w:val="0"/>
          <w:color w:val="auto"/>
        </w:rPr>
        <w:t>自动重合</w:t>
      </w:r>
      <w:proofErr w:type="gramStart"/>
      <w:r>
        <w:rPr>
          <w:rFonts w:ascii="Times New Roman" w:eastAsiaTheme="minorEastAsia" w:hAnsiTheme="minorEastAsia" w:cs="Times New Roman" w:hint="eastAsia"/>
          <w:b w:val="0"/>
          <w:color w:val="auto"/>
        </w:rPr>
        <w:t>闸</w:t>
      </w:r>
      <w:proofErr w:type="gramEnd"/>
      <w:r>
        <w:rPr>
          <w:rFonts w:ascii="Times New Roman" w:eastAsiaTheme="minorEastAsia" w:hAnsiTheme="minorEastAsia" w:cs="Times New Roman" w:hint="eastAsia"/>
          <w:b w:val="0"/>
          <w:color w:val="auto"/>
        </w:rPr>
        <w:t>作用及要求，线路三相一次自动重合闸，高压线路单相自动重合闸，高压线路</w:t>
      </w:r>
      <w:proofErr w:type="gramStart"/>
      <w:r>
        <w:rPr>
          <w:rFonts w:ascii="Times New Roman" w:eastAsiaTheme="minorEastAsia" w:hAnsiTheme="minorEastAsia" w:cs="Times New Roman" w:hint="eastAsia"/>
          <w:b w:val="0"/>
          <w:color w:val="auto"/>
        </w:rPr>
        <w:t>综合重</w:t>
      </w:r>
      <w:proofErr w:type="gramEnd"/>
      <w:r>
        <w:rPr>
          <w:rFonts w:ascii="Times New Roman" w:eastAsiaTheme="minorEastAsia" w:hAnsiTheme="minorEastAsia" w:cs="Times New Roman" w:hint="eastAsia"/>
          <w:b w:val="0"/>
          <w:color w:val="auto"/>
        </w:rPr>
        <w:t>合闸</w:t>
      </w:r>
      <w:r w:rsidR="00C31442" w:rsidRPr="002666DB">
        <w:rPr>
          <w:rFonts w:ascii="Times New Roman" w:eastAsiaTheme="minorEastAsia" w:hAnsiTheme="minorEastAsia" w:cs="Times New Roman"/>
          <w:b w:val="0"/>
          <w:color w:val="auto"/>
        </w:rPr>
        <w:t>。</w:t>
      </w:r>
    </w:p>
    <w:p w:rsidR="00C31442" w:rsidRPr="002666DB" w:rsidRDefault="00391737" w:rsidP="00240B7C">
      <w:pPr>
        <w:pStyle w:val="3"/>
        <w:spacing w:line="420" w:lineRule="exact"/>
        <w:ind w:firstLine="480"/>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2</w:t>
      </w:r>
      <w:r w:rsidR="00C31442" w:rsidRPr="002666DB">
        <w:rPr>
          <w:rFonts w:ascii="Times New Roman" w:eastAsiaTheme="minorEastAsia" w:hAnsi="Times New Roman" w:cs="Times New Roman"/>
          <w:b w:val="0"/>
          <w:color w:val="auto"/>
        </w:rPr>
        <w:t>.</w:t>
      </w:r>
      <w:r w:rsidR="00C31442" w:rsidRPr="002666DB">
        <w:rPr>
          <w:rFonts w:ascii="Times New Roman" w:eastAsiaTheme="minorEastAsia" w:hAnsiTheme="minorEastAsia" w:cs="Times New Roman"/>
          <w:b w:val="0"/>
          <w:color w:val="auto"/>
        </w:rPr>
        <w:t>重点：</w:t>
      </w:r>
      <w:r w:rsidR="00982074">
        <w:rPr>
          <w:rFonts w:ascii="Times New Roman" w:eastAsiaTheme="minorEastAsia" w:hAnsi="Times New Roman" w:cs="Times New Roman" w:hint="eastAsia"/>
          <w:b w:val="0"/>
          <w:color w:val="auto"/>
        </w:rPr>
        <w:t>重合闸工作原理及继电保护与重合闸</w:t>
      </w:r>
      <w:r w:rsidR="00982074" w:rsidRPr="00982074">
        <w:rPr>
          <w:rFonts w:ascii="Times New Roman" w:eastAsiaTheme="minorEastAsia" w:hAnsi="Times New Roman" w:cs="Times New Roman" w:hint="eastAsia"/>
          <w:b w:val="0"/>
          <w:color w:val="auto"/>
        </w:rPr>
        <w:t>配合</w:t>
      </w:r>
      <w:r w:rsidR="00C31442" w:rsidRPr="002666DB">
        <w:rPr>
          <w:rFonts w:ascii="Times New Roman" w:eastAsiaTheme="minorEastAsia" w:hAnsi="Times New Roman" w:cs="Times New Roman"/>
          <w:b w:val="0"/>
          <w:color w:val="auto"/>
        </w:rPr>
        <w:t>。</w:t>
      </w:r>
    </w:p>
    <w:p w:rsidR="00A47254" w:rsidRPr="002666DB" w:rsidRDefault="00391737" w:rsidP="00A47254">
      <w:pPr>
        <w:pStyle w:val="3"/>
        <w:spacing w:line="420" w:lineRule="exact"/>
        <w:ind w:firstLine="480"/>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3</w:t>
      </w:r>
      <w:r w:rsidR="00316A4C" w:rsidRPr="002666DB">
        <w:rPr>
          <w:rFonts w:ascii="Times New Roman" w:eastAsiaTheme="minorEastAsia" w:hAnsi="Times New Roman" w:cs="Times New Roman"/>
          <w:b w:val="0"/>
          <w:color w:val="auto"/>
        </w:rPr>
        <w:t>.</w:t>
      </w:r>
      <w:r w:rsidR="00A47254" w:rsidRPr="002666DB">
        <w:rPr>
          <w:rFonts w:ascii="Times New Roman" w:eastAsiaTheme="minorEastAsia" w:hAnsiTheme="minorEastAsia" w:cs="Times New Roman"/>
          <w:b w:val="0"/>
          <w:color w:val="auto"/>
        </w:rPr>
        <w:t>难点：</w:t>
      </w:r>
      <w:r w:rsidR="00982074" w:rsidRPr="00982074">
        <w:rPr>
          <w:rFonts w:ascii="Times New Roman" w:eastAsiaTheme="minorEastAsia" w:hAnsiTheme="minorEastAsia" w:cs="Times New Roman" w:hint="eastAsia"/>
          <w:b w:val="0"/>
          <w:color w:val="auto"/>
        </w:rPr>
        <w:t>继电保护与重合闸配合</w:t>
      </w:r>
      <w:r w:rsidR="00390509" w:rsidRPr="002666DB">
        <w:rPr>
          <w:rFonts w:ascii="Times New Roman" w:eastAsiaTheme="minorEastAsia" w:hAnsi="Times New Roman" w:cs="Times New Roman"/>
          <w:b w:val="0"/>
          <w:color w:val="auto"/>
        </w:rPr>
        <w:t>。</w:t>
      </w:r>
    </w:p>
    <w:p w:rsidR="00982074" w:rsidRDefault="00391737" w:rsidP="00566C91">
      <w:pPr>
        <w:pStyle w:val="3"/>
        <w:spacing w:line="420" w:lineRule="exact"/>
        <w:ind w:firstLine="480"/>
        <w:rPr>
          <w:rFonts w:ascii="Times New Roman" w:eastAsiaTheme="minorEastAsia" w:hAnsiTheme="minorEastAsia" w:cs="Times New Roman"/>
          <w:b w:val="0"/>
          <w:color w:val="auto"/>
        </w:rPr>
      </w:pPr>
      <w:r w:rsidRPr="002666DB">
        <w:rPr>
          <w:rFonts w:ascii="Times New Roman" w:eastAsiaTheme="minorEastAsia" w:hAnsi="Times New Roman" w:cs="Times New Roman"/>
          <w:b w:val="0"/>
          <w:color w:val="auto"/>
        </w:rPr>
        <w:t>4</w:t>
      </w:r>
      <w:r w:rsidR="00316A4C" w:rsidRPr="002666DB">
        <w:rPr>
          <w:rFonts w:ascii="Times New Roman" w:eastAsiaTheme="minorEastAsia" w:hAnsi="Times New Roman" w:cs="Times New Roman"/>
          <w:b w:val="0"/>
          <w:color w:val="auto"/>
        </w:rPr>
        <w:t>.</w:t>
      </w:r>
      <w:r w:rsidR="00A47254" w:rsidRPr="002666DB">
        <w:rPr>
          <w:rFonts w:ascii="Times New Roman" w:eastAsiaTheme="minorEastAsia" w:hAnsiTheme="minorEastAsia" w:cs="Times New Roman"/>
          <w:b w:val="0"/>
          <w:color w:val="auto"/>
        </w:rPr>
        <w:t>知识目标：</w:t>
      </w:r>
      <w:r w:rsidR="00982074">
        <w:rPr>
          <w:rFonts w:ascii="Times New Roman" w:eastAsiaTheme="minorEastAsia" w:hAnsiTheme="minorEastAsia" w:cs="Times New Roman" w:hint="eastAsia"/>
          <w:b w:val="0"/>
          <w:color w:val="auto"/>
        </w:rPr>
        <w:t>理解</w:t>
      </w:r>
      <w:r w:rsidR="00982074" w:rsidRPr="00982074">
        <w:rPr>
          <w:rFonts w:ascii="Times New Roman" w:eastAsiaTheme="minorEastAsia" w:hAnsiTheme="minorEastAsia" w:cs="Times New Roman" w:hint="eastAsia"/>
          <w:b w:val="0"/>
          <w:color w:val="auto"/>
        </w:rPr>
        <w:t>自动重合</w:t>
      </w:r>
      <w:proofErr w:type="gramStart"/>
      <w:r w:rsidR="00982074" w:rsidRPr="00982074">
        <w:rPr>
          <w:rFonts w:ascii="Times New Roman" w:eastAsiaTheme="minorEastAsia" w:hAnsiTheme="minorEastAsia" w:cs="Times New Roman" w:hint="eastAsia"/>
          <w:b w:val="0"/>
          <w:color w:val="auto"/>
        </w:rPr>
        <w:t>闸</w:t>
      </w:r>
      <w:proofErr w:type="gramEnd"/>
      <w:r w:rsidR="00982074" w:rsidRPr="00982074">
        <w:rPr>
          <w:rFonts w:ascii="Times New Roman" w:eastAsiaTheme="minorEastAsia" w:hAnsiTheme="minorEastAsia" w:cs="Times New Roman" w:hint="eastAsia"/>
          <w:b w:val="0"/>
          <w:color w:val="auto"/>
        </w:rPr>
        <w:t>作用</w:t>
      </w:r>
      <w:r w:rsidR="00982074">
        <w:rPr>
          <w:rFonts w:ascii="Times New Roman" w:eastAsiaTheme="minorEastAsia" w:hAnsiTheme="minorEastAsia" w:cs="Times New Roman" w:hint="eastAsia"/>
          <w:b w:val="0"/>
          <w:color w:val="auto"/>
        </w:rPr>
        <w:t>，</w:t>
      </w:r>
      <w:r w:rsidR="00982074" w:rsidRPr="00982074">
        <w:rPr>
          <w:rFonts w:ascii="Times New Roman" w:eastAsiaTheme="minorEastAsia" w:hAnsiTheme="minorEastAsia" w:cs="Times New Roman" w:hint="eastAsia"/>
          <w:b w:val="0"/>
          <w:color w:val="auto"/>
        </w:rPr>
        <w:t>掌</w:t>
      </w:r>
      <w:r w:rsidR="00982074">
        <w:rPr>
          <w:rFonts w:ascii="Times New Roman" w:eastAsiaTheme="minorEastAsia" w:hAnsiTheme="minorEastAsia" w:cs="Times New Roman" w:hint="eastAsia"/>
          <w:b w:val="0"/>
          <w:color w:val="auto"/>
        </w:rPr>
        <w:t>握单电源三相一次自动重合</w:t>
      </w:r>
      <w:proofErr w:type="gramStart"/>
      <w:r w:rsidR="00982074">
        <w:rPr>
          <w:rFonts w:ascii="Times New Roman" w:eastAsiaTheme="minorEastAsia" w:hAnsiTheme="minorEastAsia" w:cs="Times New Roman" w:hint="eastAsia"/>
          <w:b w:val="0"/>
          <w:color w:val="auto"/>
        </w:rPr>
        <w:t>闸</w:t>
      </w:r>
      <w:proofErr w:type="gramEnd"/>
      <w:r w:rsidR="00982074">
        <w:rPr>
          <w:rFonts w:ascii="Times New Roman" w:eastAsiaTheme="minorEastAsia" w:hAnsiTheme="minorEastAsia" w:cs="Times New Roman" w:hint="eastAsia"/>
          <w:b w:val="0"/>
          <w:color w:val="auto"/>
        </w:rPr>
        <w:t>原理及继电保护与重合闸</w:t>
      </w:r>
      <w:r w:rsidR="00982074" w:rsidRPr="00982074">
        <w:rPr>
          <w:rFonts w:ascii="Times New Roman" w:eastAsiaTheme="minorEastAsia" w:hAnsiTheme="minorEastAsia" w:cs="Times New Roman" w:hint="eastAsia"/>
          <w:b w:val="0"/>
          <w:color w:val="auto"/>
        </w:rPr>
        <w:t>配合</w:t>
      </w:r>
      <w:r w:rsidR="00982074">
        <w:rPr>
          <w:rFonts w:ascii="Times New Roman" w:eastAsiaTheme="minorEastAsia" w:hAnsiTheme="minorEastAsia" w:cs="Times New Roman" w:hint="eastAsia"/>
          <w:b w:val="0"/>
          <w:color w:val="auto"/>
        </w:rPr>
        <w:t>，理解双电源线路采用重合闸</w:t>
      </w:r>
      <w:r w:rsidR="00982074" w:rsidRPr="00982074">
        <w:rPr>
          <w:rFonts w:ascii="Times New Roman" w:eastAsiaTheme="minorEastAsia" w:hAnsiTheme="minorEastAsia" w:cs="Times New Roman" w:hint="eastAsia"/>
          <w:b w:val="0"/>
          <w:color w:val="auto"/>
        </w:rPr>
        <w:t>特殊要求和类型</w:t>
      </w:r>
      <w:r w:rsidR="00982074">
        <w:rPr>
          <w:rFonts w:ascii="Times New Roman" w:eastAsiaTheme="minorEastAsia" w:hAnsiTheme="minorEastAsia" w:cs="Times New Roman" w:hint="eastAsia"/>
          <w:b w:val="0"/>
          <w:color w:val="auto"/>
        </w:rPr>
        <w:t>，了解单相重合闸的原理及输电线路使用</w:t>
      </w:r>
      <w:proofErr w:type="gramStart"/>
      <w:r w:rsidR="00982074">
        <w:rPr>
          <w:rFonts w:ascii="Times New Roman" w:eastAsiaTheme="minorEastAsia" w:hAnsiTheme="minorEastAsia" w:cs="Times New Roman" w:hint="eastAsia"/>
          <w:b w:val="0"/>
          <w:color w:val="auto"/>
        </w:rPr>
        <w:t>综合重</w:t>
      </w:r>
      <w:proofErr w:type="gramEnd"/>
      <w:r w:rsidR="00982074">
        <w:rPr>
          <w:rFonts w:ascii="Times New Roman" w:eastAsiaTheme="minorEastAsia" w:hAnsiTheme="minorEastAsia" w:cs="Times New Roman" w:hint="eastAsia"/>
          <w:b w:val="0"/>
          <w:color w:val="auto"/>
        </w:rPr>
        <w:t>合闸</w:t>
      </w:r>
      <w:r w:rsidR="00982074" w:rsidRPr="00982074">
        <w:rPr>
          <w:rFonts w:ascii="Times New Roman" w:eastAsiaTheme="minorEastAsia" w:hAnsiTheme="minorEastAsia" w:cs="Times New Roman" w:hint="eastAsia"/>
          <w:b w:val="0"/>
          <w:color w:val="auto"/>
        </w:rPr>
        <w:t>意义。</w:t>
      </w:r>
    </w:p>
    <w:p w:rsidR="00982074" w:rsidRDefault="00391737" w:rsidP="00240B7C">
      <w:pPr>
        <w:pStyle w:val="3"/>
        <w:spacing w:line="420" w:lineRule="exact"/>
        <w:ind w:firstLine="480"/>
        <w:rPr>
          <w:rFonts w:ascii="Times New Roman" w:eastAsiaTheme="minorEastAsia" w:hAnsiTheme="minorEastAsia" w:cs="Times New Roman"/>
          <w:b w:val="0"/>
          <w:color w:val="auto"/>
        </w:rPr>
      </w:pPr>
      <w:r w:rsidRPr="002666DB">
        <w:rPr>
          <w:rFonts w:ascii="Times New Roman" w:eastAsiaTheme="minorEastAsia" w:hAnsi="Times New Roman" w:cs="Times New Roman"/>
          <w:b w:val="0"/>
          <w:color w:val="auto"/>
        </w:rPr>
        <w:t>5</w:t>
      </w:r>
      <w:r w:rsidR="00316A4C" w:rsidRPr="002666DB">
        <w:rPr>
          <w:rFonts w:ascii="Times New Roman" w:eastAsiaTheme="minorEastAsia" w:hAnsi="Times New Roman" w:cs="Times New Roman"/>
          <w:b w:val="0"/>
          <w:color w:val="auto"/>
        </w:rPr>
        <w:t>.</w:t>
      </w:r>
      <w:r w:rsidR="00A47254" w:rsidRPr="002666DB">
        <w:rPr>
          <w:rFonts w:ascii="Times New Roman" w:eastAsiaTheme="minorEastAsia" w:hAnsiTheme="minorEastAsia" w:cs="Times New Roman"/>
          <w:b w:val="0"/>
          <w:color w:val="auto"/>
        </w:rPr>
        <w:t>能力目标：</w:t>
      </w:r>
      <w:r w:rsidR="00982074">
        <w:rPr>
          <w:rFonts w:ascii="Times New Roman" w:eastAsiaTheme="minorEastAsia" w:hAnsiTheme="minorEastAsia" w:cs="Times New Roman" w:hint="eastAsia"/>
          <w:b w:val="0"/>
          <w:color w:val="auto"/>
        </w:rPr>
        <w:t>能够理解</w:t>
      </w:r>
      <w:r w:rsidR="00982074" w:rsidRPr="00982074">
        <w:rPr>
          <w:rFonts w:ascii="Times New Roman" w:eastAsiaTheme="minorEastAsia" w:hAnsiTheme="minorEastAsia" w:cs="Times New Roman" w:hint="eastAsia"/>
          <w:b w:val="0"/>
          <w:color w:val="auto"/>
        </w:rPr>
        <w:t>重合闸工作原理及继电保护与重合闸配合</w:t>
      </w:r>
      <w:r w:rsidR="00982074">
        <w:rPr>
          <w:rFonts w:ascii="Times New Roman" w:eastAsiaTheme="minorEastAsia" w:hAnsiTheme="minorEastAsia" w:cs="Times New Roman" w:hint="eastAsia"/>
          <w:b w:val="0"/>
          <w:color w:val="auto"/>
        </w:rPr>
        <w:t>。</w:t>
      </w:r>
    </w:p>
    <w:p w:rsidR="0081142F" w:rsidRPr="0081142F" w:rsidRDefault="00EE1CA3" w:rsidP="0081142F">
      <w:pPr>
        <w:pStyle w:val="3"/>
        <w:spacing w:line="420" w:lineRule="exact"/>
        <w:ind w:firstLine="480"/>
        <w:rPr>
          <w:rFonts w:ascii="Times New Roman" w:eastAsiaTheme="minorEastAsia" w:hAnsiTheme="minorEastAsia" w:cs="Times New Roman"/>
          <w:b w:val="0"/>
          <w:color w:val="auto"/>
        </w:rPr>
      </w:pPr>
      <w:r w:rsidRPr="00566C91">
        <w:rPr>
          <w:rFonts w:ascii="Times New Roman" w:eastAsiaTheme="minorEastAsia" w:hAnsi="Times New Roman" w:cs="Times New Roman"/>
          <w:b w:val="0"/>
          <w:color w:val="auto"/>
        </w:rPr>
        <w:t>6.</w:t>
      </w:r>
      <w:r w:rsidRPr="00566C91">
        <w:rPr>
          <w:rFonts w:ascii="Times New Roman" w:eastAsiaTheme="minorEastAsia" w:hAnsiTheme="minorEastAsia" w:cs="Times New Roman"/>
          <w:b w:val="0"/>
          <w:color w:val="auto"/>
        </w:rPr>
        <w:t>素质目标：</w:t>
      </w:r>
      <w:r w:rsidR="0081142F">
        <w:rPr>
          <w:rFonts w:ascii="Times New Roman" w:eastAsiaTheme="minorEastAsia" w:hAnsiTheme="minorEastAsia" w:cs="Times New Roman" w:hint="eastAsia"/>
          <w:b w:val="0"/>
          <w:color w:val="auto"/>
        </w:rPr>
        <w:t>了解典型大停电事故，让学生意识到电力安全是保障国计民生的重要支撑，增强其职业使命感和责任感。</w:t>
      </w:r>
    </w:p>
    <w:p w:rsidR="00C31442" w:rsidRPr="002666DB" w:rsidRDefault="00C31442" w:rsidP="00240B7C">
      <w:pPr>
        <w:pStyle w:val="3"/>
        <w:spacing w:line="420" w:lineRule="exact"/>
        <w:ind w:firstLine="480"/>
        <w:rPr>
          <w:rFonts w:ascii="Times New Roman" w:eastAsiaTheme="minorEastAsia" w:hAnsi="Times New Roman" w:cs="Times New Roman"/>
          <w:b w:val="0"/>
          <w:color w:val="auto"/>
        </w:rPr>
      </w:pPr>
      <w:r w:rsidRPr="002666DB">
        <w:rPr>
          <w:rFonts w:ascii="Times New Roman" w:eastAsiaTheme="minorEastAsia" w:hAnsiTheme="minorEastAsia" w:cs="Times New Roman"/>
          <w:b w:val="0"/>
          <w:color w:val="auto"/>
        </w:rPr>
        <w:t>内容</w:t>
      </w:r>
      <w:r w:rsidRPr="002666DB">
        <w:rPr>
          <w:rFonts w:ascii="Times New Roman" w:eastAsiaTheme="minorEastAsia" w:hAnsi="Times New Roman" w:cs="Times New Roman"/>
          <w:b w:val="0"/>
          <w:color w:val="auto"/>
        </w:rPr>
        <w:t>6</w:t>
      </w:r>
      <w:r w:rsidRPr="002666DB">
        <w:rPr>
          <w:rFonts w:ascii="Times New Roman" w:eastAsiaTheme="minorEastAsia" w:hAnsiTheme="minorEastAsia" w:cs="Times New Roman"/>
          <w:b w:val="0"/>
          <w:color w:val="auto"/>
        </w:rPr>
        <w:t>：</w:t>
      </w:r>
      <w:r w:rsidR="00737050">
        <w:rPr>
          <w:rFonts w:ascii="Times New Roman" w:eastAsiaTheme="minorEastAsia" w:hAnsiTheme="minorEastAsia" w:cs="Times New Roman" w:hint="eastAsia"/>
          <w:b w:val="0"/>
          <w:color w:val="auto"/>
        </w:rPr>
        <w:t>电力变压器保护</w:t>
      </w:r>
    </w:p>
    <w:p w:rsidR="00C31442" w:rsidRPr="00737050" w:rsidRDefault="00C31442" w:rsidP="00737050">
      <w:pPr>
        <w:pStyle w:val="3"/>
        <w:spacing w:line="420" w:lineRule="exact"/>
        <w:ind w:firstLine="480"/>
        <w:rPr>
          <w:rFonts w:ascii="Times New Roman" w:eastAsiaTheme="minorEastAsia" w:hAnsiTheme="minorEastAsia" w:cs="Times New Roman"/>
          <w:b w:val="0"/>
          <w:color w:val="auto"/>
        </w:rPr>
      </w:pPr>
      <w:r w:rsidRPr="002666DB">
        <w:rPr>
          <w:rFonts w:ascii="Times New Roman" w:eastAsiaTheme="minorEastAsia" w:hAnsi="Times New Roman" w:cs="Times New Roman"/>
          <w:b w:val="0"/>
          <w:color w:val="auto"/>
        </w:rPr>
        <w:t>1.</w:t>
      </w:r>
      <w:r w:rsidRPr="002666DB">
        <w:rPr>
          <w:rFonts w:ascii="Times New Roman" w:eastAsiaTheme="minorEastAsia" w:hAnsiTheme="minorEastAsia" w:cs="Times New Roman"/>
          <w:b w:val="0"/>
          <w:color w:val="auto"/>
        </w:rPr>
        <w:t>基本内容：</w:t>
      </w:r>
      <w:r w:rsidR="00737050">
        <w:rPr>
          <w:rFonts w:ascii="Times New Roman" w:eastAsiaTheme="minorEastAsia" w:hAnsiTheme="minorEastAsia" w:cs="Times New Roman" w:hint="eastAsia"/>
          <w:b w:val="0"/>
          <w:color w:val="auto"/>
        </w:rPr>
        <w:t>变压器故障类型与不正常运行，变压器纵联差动保护，变压器励磁涌流及鉴别法，变压器相间短路保护，变压器接地保护，</w:t>
      </w:r>
      <w:r w:rsidR="00737050" w:rsidRPr="00737050">
        <w:rPr>
          <w:rFonts w:ascii="Times New Roman" w:eastAsiaTheme="minorEastAsia" w:hAnsiTheme="minorEastAsia" w:cs="Times New Roman" w:hint="eastAsia"/>
          <w:b w:val="0"/>
          <w:color w:val="auto"/>
        </w:rPr>
        <w:t>变压器瓦斯保护</w:t>
      </w:r>
      <w:r w:rsidR="00737050">
        <w:rPr>
          <w:rFonts w:ascii="Times New Roman" w:eastAsiaTheme="minorEastAsia" w:hAnsiTheme="minorEastAsia" w:cs="Times New Roman" w:hint="eastAsia"/>
          <w:b w:val="0"/>
          <w:color w:val="auto"/>
        </w:rPr>
        <w:t>。</w:t>
      </w:r>
    </w:p>
    <w:p w:rsidR="00C31442" w:rsidRPr="002666DB" w:rsidRDefault="00725928" w:rsidP="00240B7C">
      <w:pPr>
        <w:pStyle w:val="3"/>
        <w:spacing w:line="420" w:lineRule="exact"/>
        <w:ind w:firstLine="480"/>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2</w:t>
      </w:r>
      <w:r w:rsidR="00C31442" w:rsidRPr="002666DB">
        <w:rPr>
          <w:rFonts w:ascii="Times New Roman" w:eastAsiaTheme="minorEastAsia" w:hAnsi="Times New Roman" w:cs="Times New Roman"/>
          <w:b w:val="0"/>
          <w:color w:val="auto"/>
        </w:rPr>
        <w:t>.</w:t>
      </w:r>
      <w:r w:rsidR="00C31442" w:rsidRPr="002666DB">
        <w:rPr>
          <w:rFonts w:ascii="Times New Roman" w:eastAsiaTheme="minorEastAsia" w:hAnsiTheme="minorEastAsia" w:cs="Times New Roman"/>
          <w:b w:val="0"/>
          <w:color w:val="auto"/>
        </w:rPr>
        <w:t>重点</w:t>
      </w:r>
      <w:r w:rsidR="002F3102" w:rsidRPr="002666DB">
        <w:rPr>
          <w:rFonts w:ascii="Times New Roman" w:eastAsiaTheme="minorEastAsia" w:hAnsiTheme="minorEastAsia" w:cs="Times New Roman"/>
          <w:b w:val="0"/>
          <w:color w:val="auto"/>
        </w:rPr>
        <w:t>：</w:t>
      </w:r>
      <w:r w:rsidR="00737050" w:rsidRPr="00737050">
        <w:rPr>
          <w:rFonts w:ascii="Times New Roman" w:eastAsiaTheme="minorEastAsia" w:hAnsi="Times New Roman" w:cs="Times New Roman" w:hint="eastAsia"/>
          <w:b w:val="0"/>
          <w:color w:val="auto"/>
        </w:rPr>
        <w:t>变压器纵联差动保护</w:t>
      </w:r>
      <w:r w:rsidR="00C31442" w:rsidRPr="002666DB">
        <w:rPr>
          <w:rFonts w:ascii="Times New Roman" w:eastAsiaTheme="minorEastAsia" w:hAnsi="Times New Roman" w:cs="Times New Roman"/>
          <w:b w:val="0"/>
          <w:color w:val="auto"/>
        </w:rPr>
        <w:t>。</w:t>
      </w:r>
    </w:p>
    <w:p w:rsidR="00A47254" w:rsidRPr="002666DB" w:rsidRDefault="00725928" w:rsidP="00240B7C">
      <w:pPr>
        <w:pStyle w:val="3"/>
        <w:spacing w:line="420" w:lineRule="exact"/>
        <w:ind w:firstLine="480"/>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3</w:t>
      </w:r>
      <w:r w:rsidR="00316A4C" w:rsidRPr="002666DB">
        <w:rPr>
          <w:rFonts w:ascii="Times New Roman" w:eastAsiaTheme="minorEastAsia" w:hAnsi="Times New Roman" w:cs="Times New Roman"/>
          <w:b w:val="0"/>
          <w:color w:val="auto"/>
        </w:rPr>
        <w:t>.</w:t>
      </w:r>
      <w:r w:rsidR="00A47254" w:rsidRPr="002666DB">
        <w:rPr>
          <w:rFonts w:ascii="Times New Roman" w:eastAsiaTheme="minorEastAsia" w:hAnsiTheme="minorEastAsia" w:cs="Times New Roman"/>
          <w:b w:val="0"/>
          <w:color w:val="auto"/>
        </w:rPr>
        <w:t>难点：</w:t>
      </w:r>
      <w:r w:rsidR="00654F23" w:rsidRPr="00654F23">
        <w:rPr>
          <w:rFonts w:ascii="Times New Roman" w:eastAsiaTheme="minorEastAsia" w:hAnsiTheme="minorEastAsia" w:cs="Times New Roman" w:hint="eastAsia"/>
          <w:b w:val="0"/>
          <w:color w:val="auto"/>
        </w:rPr>
        <w:t>变压器纵联差动保护</w:t>
      </w:r>
      <w:r w:rsidR="00EA4AA4" w:rsidRPr="002666DB">
        <w:rPr>
          <w:rFonts w:ascii="Times New Roman" w:eastAsiaTheme="minorEastAsia" w:hAnsi="Times New Roman" w:cs="Times New Roman"/>
          <w:b w:val="0"/>
          <w:color w:val="auto"/>
        </w:rPr>
        <w:t>。</w:t>
      </w:r>
    </w:p>
    <w:p w:rsidR="00737050" w:rsidRDefault="00725928" w:rsidP="00240B7C">
      <w:pPr>
        <w:pStyle w:val="3"/>
        <w:spacing w:line="420" w:lineRule="exact"/>
        <w:ind w:firstLine="480"/>
        <w:rPr>
          <w:rFonts w:ascii="Times New Roman" w:eastAsiaTheme="minorEastAsia" w:hAnsiTheme="minorEastAsia" w:cs="Times New Roman"/>
          <w:b w:val="0"/>
          <w:color w:val="auto"/>
        </w:rPr>
      </w:pPr>
      <w:r w:rsidRPr="002666DB">
        <w:rPr>
          <w:rFonts w:ascii="Times New Roman" w:eastAsiaTheme="minorEastAsia" w:hAnsi="Times New Roman" w:cs="Times New Roman"/>
          <w:b w:val="0"/>
          <w:color w:val="auto"/>
        </w:rPr>
        <w:t>4</w:t>
      </w:r>
      <w:r w:rsidR="00316A4C" w:rsidRPr="002666DB">
        <w:rPr>
          <w:rFonts w:ascii="Times New Roman" w:eastAsiaTheme="minorEastAsia" w:hAnsi="Times New Roman" w:cs="Times New Roman"/>
          <w:b w:val="0"/>
          <w:color w:val="auto"/>
        </w:rPr>
        <w:t>.</w:t>
      </w:r>
      <w:r w:rsidR="00A47254" w:rsidRPr="002666DB">
        <w:rPr>
          <w:rFonts w:ascii="Times New Roman" w:eastAsiaTheme="minorEastAsia" w:hAnsiTheme="minorEastAsia" w:cs="Times New Roman"/>
          <w:b w:val="0"/>
          <w:color w:val="auto"/>
        </w:rPr>
        <w:t>知识目标：</w:t>
      </w:r>
      <w:r w:rsidR="00737050">
        <w:rPr>
          <w:rFonts w:ascii="Times New Roman" w:eastAsiaTheme="minorEastAsia" w:hAnsiTheme="minorEastAsia" w:cs="Times New Roman" w:hint="eastAsia"/>
          <w:b w:val="0"/>
          <w:color w:val="auto"/>
        </w:rPr>
        <w:t>了解</w:t>
      </w:r>
      <w:r w:rsidR="00737050" w:rsidRPr="00737050">
        <w:rPr>
          <w:rFonts w:ascii="Times New Roman" w:eastAsiaTheme="minorEastAsia" w:hAnsiTheme="minorEastAsia" w:cs="Times New Roman" w:hint="eastAsia"/>
          <w:b w:val="0"/>
          <w:color w:val="auto"/>
        </w:rPr>
        <w:t>变压器故障类型与不正常运行，</w:t>
      </w:r>
      <w:r w:rsidR="00737050">
        <w:rPr>
          <w:rFonts w:ascii="Times New Roman" w:eastAsiaTheme="minorEastAsia" w:hAnsiTheme="minorEastAsia" w:cs="Times New Roman" w:hint="eastAsia"/>
          <w:b w:val="0"/>
          <w:color w:val="auto"/>
        </w:rPr>
        <w:t>掌握</w:t>
      </w:r>
      <w:r w:rsidR="00737050" w:rsidRPr="00737050">
        <w:rPr>
          <w:rFonts w:ascii="Times New Roman" w:eastAsiaTheme="minorEastAsia" w:hAnsiTheme="minorEastAsia" w:cs="Times New Roman" w:hint="eastAsia"/>
          <w:b w:val="0"/>
          <w:color w:val="auto"/>
        </w:rPr>
        <w:t>变压器纵联差动保护</w:t>
      </w:r>
      <w:r w:rsidR="00737050">
        <w:rPr>
          <w:rFonts w:ascii="Times New Roman" w:eastAsiaTheme="minorEastAsia" w:hAnsiTheme="minorEastAsia" w:cs="Times New Roman" w:hint="eastAsia"/>
          <w:b w:val="0"/>
          <w:color w:val="auto"/>
        </w:rPr>
        <w:t>原理</w:t>
      </w:r>
      <w:r w:rsidR="00737050" w:rsidRPr="00737050">
        <w:rPr>
          <w:rFonts w:ascii="Times New Roman" w:eastAsiaTheme="minorEastAsia" w:hAnsiTheme="minorEastAsia" w:cs="Times New Roman" w:hint="eastAsia"/>
          <w:b w:val="0"/>
          <w:color w:val="auto"/>
        </w:rPr>
        <w:t>，</w:t>
      </w:r>
      <w:r w:rsidR="00737050">
        <w:rPr>
          <w:rFonts w:ascii="Times New Roman" w:eastAsiaTheme="minorEastAsia" w:hAnsiTheme="minorEastAsia" w:cs="Times New Roman" w:hint="eastAsia"/>
          <w:b w:val="0"/>
          <w:color w:val="auto"/>
        </w:rPr>
        <w:t>了解</w:t>
      </w:r>
      <w:r w:rsidR="00737050" w:rsidRPr="00737050">
        <w:rPr>
          <w:rFonts w:ascii="Times New Roman" w:eastAsiaTheme="minorEastAsia" w:hAnsiTheme="minorEastAsia" w:cs="Times New Roman" w:hint="eastAsia"/>
          <w:b w:val="0"/>
          <w:color w:val="auto"/>
        </w:rPr>
        <w:t>变压器励磁涌流及鉴别法</w:t>
      </w:r>
      <w:r w:rsidR="00737050">
        <w:rPr>
          <w:rFonts w:ascii="Times New Roman" w:eastAsiaTheme="minorEastAsia" w:hAnsiTheme="minorEastAsia" w:cs="Times New Roman" w:hint="eastAsia"/>
          <w:b w:val="0"/>
          <w:color w:val="auto"/>
        </w:rPr>
        <w:t>、</w:t>
      </w:r>
      <w:r w:rsidR="00737050" w:rsidRPr="00737050">
        <w:rPr>
          <w:rFonts w:ascii="Times New Roman" w:eastAsiaTheme="minorEastAsia" w:hAnsiTheme="minorEastAsia" w:cs="Times New Roman" w:hint="eastAsia"/>
          <w:b w:val="0"/>
          <w:color w:val="auto"/>
        </w:rPr>
        <w:t>变压器相间短路保护</w:t>
      </w:r>
      <w:r w:rsidR="00737050">
        <w:rPr>
          <w:rFonts w:ascii="Times New Roman" w:eastAsiaTheme="minorEastAsia" w:hAnsiTheme="minorEastAsia" w:cs="Times New Roman" w:hint="eastAsia"/>
          <w:b w:val="0"/>
          <w:color w:val="auto"/>
        </w:rPr>
        <w:t>和</w:t>
      </w:r>
      <w:r w:rsidR="00737050" w:rsidRPr="00737050">
        <w:rPr>
          <w:rFonts w:ascii="Times New Roman" w:eastAsiaTheme="minorEastAsia" w:hAnsiTheme="minorEastAsia" w:cs="Times New Roman" w:hint="eastAsia"/>
          <w:b w:val="0"/>
          <w:color w:val="auto"/>
        </w:rPr>
        <w:t>变压器接地保护，</w:t>
      </w:r>
      <w:r w:rsidR="00737050">
        <w:rPr>
          <w:rFonts w:ascii="Times New Roman" w:eastAsiaTheme="minorEastAsia" w:hAnsiTheme="minorEastAsia" w:cs="Times New Roman" w:hint="eastAsia"/>
          <w:b w:val="0"/>
          <w:color w:val="auto"/>
        </w:rPr>
        <w:t>理解</w:t>
      </w:r>
      <w:r w:rsidR="00737050" w:rsidRPr="00737050">
        <w:rPr>
          <w:rFonts w:ascii="Times New Roman" w:eastAsiaTheme="minorEastAsia" w:hAnsiTheme="minorEastAsia" w:cs="Times New Roman" w:hint="eastAsia"/>
          <w:b w:val="0"/>
          <w:color w:val="auto"/>
        </w:rPr>
        <w:t>变压器瓦斯保护</w:t>
      </w:r>
      <w:r w:rsidR="00737050">
        <w:rPr>
          <w:rFonts w:ascii="Times New Roman" w:eastAsiaTheme="minorEastAsia" w:hAnsiTheme="minorEastAsia" w:cs="Times New Roman" w:hint="eastAsia"/>
          <w:b w:val="0"/>
          <w:color w:val="auto"/>
        </w:rPr>
        <w:t>原理</w:t>
      </w:r>
      <w:r w:rsidR="00737050" w:rsidRPr="00737050">
        <w:rPr>
          <w:rFonts w:ascii="Times New Roman" w:eastAsiaTheme="minorEastAsia" w:hAnsiTheme="minorEastAsia" w:cs="Times New Roman" w:hint="eastAsia"/>
          <w:b w:val="0"/>
          <w:color w:val="auto"/>
        </w:rPr>
        <w:t>。</w:t>
      </w:r>
    </w:p>
    <w:p w:rsidR="00737050" w:rsidRDefault="00725928" w:rsidP="00240B7C">
      <w:pPr>
        <w:pStyle w:val="3"/>
        <w:spacing w:line="420" w:lineRule="exact"/>
        <w:ind w:firstLine="480"/>
        <w:rPr>
          <w:rFonts w:ascii="Times New Roman" w:eastAsiaTheme="minorEastAsia" w:hAnsiTheme="minorEastAsia" w:cs="Times New Roman"/>
          <w:b w:val="0"/>
          <w:color w:val="auto"/>
        </w:rPr>
      </w:pPr>
      <w:r w:rsidRPr="002666DB">
        <w:rPr>
          <w:rFonts w:ascii="Times New Roman" w:eastAsiaTheme="minorEastAsia" w:hAnsi="Times New Roman" w:cs="Times New Roman"/>
          <w:b w:val="0"/>
          <w:color w:val="auto"/>
        </w:rPr>
        <w:t>5</w:t>
      </w:r>
      <w:r w:rsidR="00316A4C" w:rsidRPr="002666DB">
        <w:rPr>
          <w:rFonts w:ascii="Times New Roman" w:eastAsiaTheme="minorEastAsia" w:hAnsi="Times New Roman" w:cs="Times New Roman"/>
          <w:b w:val="0"/>
          <w:color w:val="auto"/>
        </w:rPr>
        <w:t>.</w:t>
      </w:r>
      <w:r w:rsidR="00A47254" w:rsidRPr="002666DB">
        <w:rPr>
          <w:rFonts w:ascii="Times New Roman" w:eastAsiaTheme="minorEastAsia" w:hAnsiTheme="minorEastAsia" w:cs="Times New Roman"/>
          <w:b w:val="0"/>
          <w:color w:val="auto"/>
        </w:rPr>
        <w:t>能力目标：</w:t>
      </w:r>
      <w:r w:rsidR="0086358F" w:rsidRPr="002666DB">
        <w:rPr>
          <w:rFonts w:ascii="Times New Roman" w:eastAsiaTheme="minorEastAsia" w:hAnsiTheme="minorEastAsia" w:cs="Times New Roman"/>
          <w:b w:val="0"/>
          <w:color w:val="auto"/>
        </w:rPr>
        <w:t>能够</w:t>
      </w:r>
      <w:r w:rsidR="00737050">
        <w:rPr>
          <w:rFonts w:ascii="Times New Roman" w:eastAsiaTheme="minorEastAsia" w:hAnsiTheme="minorEastAsia" w:cs="Times New Roman" w:hint="eastAsia"/>
          <w:b w:val="0"/>
          <w:color w:val="auto"/>
        </w:rPr>
        <w:t>理解</w:t>
      </w:r>
      <w:r w:rsidR="00737050" w:rsidRPr="00737050">
        <w:rPr>
          <w:rFonts w:ascii="Times New Roman" w:eastAsiaTheme="minorEastAsia" w:hAnsiTheme="minorEastAsia" w:cs="Times New Roman" w:hint="eastAsia"/>
          <w:b w:val="0"/>
          <w:color w:val="auto"/>
        </w:rPr>
        <w:t>变压器纵联差动保护原理</w:t>
      </w:r>
      <w:r w:rsidR="00737050">
        <w:rPr>
          <w:rFonts w:ascii="Times New Roman" w:eastAsiaTheme="minorEastAsia" w:hAnsiTheme="minorEastAsia" w:cs="Times New Roman" w:hint="eastAsia"/>
          <w:b w:val="0"/>
          <w:color w:val="auto"/>
        </w:rPr>
        <w:t>。</w:t>
      </w:r>
    </w:p>
    <w:p w:rsidR="00975214" w:rsidRDefault="006223FE" w:rsidP="00975214">
      <w:pPr>
        <w:pStyle w:val="3"/>
        <w:spacing w:line="420" w:lineRule="exact"/>
        <w:ind w:firstLine="480"/>
        <w:rPr>
          <w:rFonts w:ascii="Times New Roman" w:eastAsiaTheme="minorEastAsia" w:hAnsi="Times New Roman" w:cs="Times New Roman"/>
          <w:b w:val="0"/>
          <w:color w:val="auto"/>
        </w:rPr>
      </w:pPr>
      <w:r w:rsidRPr="00975214">
        <w:rPr>
          <w:rFonts w:ascii="Times New Roman" w:eastAsiaTheme="minorEastAsia" w:hAnsi="Times New Roman" w:cs="Times New Roman"/>
          <w:b w:val="0"/>
          <w:color w:val="auto"/>
        </w:rPr>
        <w:t>6.</w:t>
      </w:r>
      <w:r w:rsidRPr="00975214">
        <w:rPr>
          <w:rFonts w:ascii="Times New Roman" w:eastAsiaTheme="minorEastAsia" w:hAnsi="Times New Roman" w:cs="Times New Roman"/>
          <w:b w:val="0"/>
          <w:color w:val="auto"/>
        </w:rPr>
        <w:t>素质目标：</w:t>
      </w:r>
      <w:r w:rsidR="00975214">
        <w:rPr>
          <w:rFonts w:ascii="Times New Roman" w:eastAsiaTheme="minorEastAsia" w:hAnsi="Times New Roman" w:cs="Times New Roman" w:hint="eastAsia"/>
          <w:b w:val="0"/>
          <w:color w:val="auto"/>
        </w:rPr>
        <w:t>了解我国在</w:t>
      </w:r>
      <w:r w:rsidR="00975214" w:rsidRPr="00975214">
        <w:rPr>
          <w:rFonts w:ascii="Times New Roman" w:eastAsiaTheme="minorEastAsia" w:hAnsi="Times New Roman" w:cs="Times New Roman" w:hint="eastAsia"/>
          <w:b w:val="0"/>
          <w:color w:val="auto"/>
        </w:rPr>
        <w:t>变压器</w:t>
      </w:r>
      <w:r w:rsidR="00975214">
        <w:rPr>
          <w:rFonts w:ascii="Times New Roman" w:eastAsiaTheme="minorEastAsia" w:hAnsi="Times New Roman" w:cs="Times New Roman" w:hint="eastAsia"/>
          <w:b w:val="0"/>
          <w:color w:val="auto"/>
        </w:rPr>
        <w:t>领域</w:t>
      </w:r>
      <w:r w:rsidR="00975214" w:rsidRPr="00975214">
        <w:rPr>
          <w:rFonts w:ascii="Times New Roman" w:eastAsiaTheme="minorEastAsia" w:hAnsi="Times New Roman" w:cs="Times New Roman" w:hint="eastAsia"/>
          <w:b w:val="0"/>
          <w:color w:val="auto"/>
        </w:rPr>
        <w:t>取得的成就，弘扬爱国主义精神和树立科技强国的历史责任感。</w:t>
      </w:r>
    </w:p>
    <w:p w:rsidR="0069427F" w:rsidRPr="002666DB" w:rsidRDefault="0069427F" w:rsidP="00240B7C">
      <w:pPr>
        <w:pStyle w:val="3"/>
        <w:spacing w:line="420" w:lineRule="exact"/>
        <w:ind w:firstLine="480"/>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内容</w:t>
      </w:r>
      <w:r w:rsidRPr="002666DB">
        <w:rPr>
          <w:rFonts w:ascii="Times New Roman" w:eastAsiaTheme="minorEastAsia" w:hAnsi="Times New Roman" w:cs="Times New Roman"/>
          <w:b w:val="0"/>
          <w:color w:val="auto"/>
        </w:rPr>
        <w:t>7</w:t>
      </w:r>
      <w:r w:rsidRPr="002666DB">
        <w:rPr>
          <w:rFonts w:ascii="Times New Roman" w:eastAsiaTheme="minorEastAsia" w:hAnsi="Times New Roman" w:cs="Times New Roman"/>
          <w:b w:val="0"/>
          <w:color w:val="auto"/>
        </w:rPr>
        <w:t>：</w:t>
      </w:r>
      <w:r w:rsidR="00D40CFC">
        <w:rPr>
          <w:rFonts w:ascii="Times New Roman" w:eastAsiaTheme="minorEastAsia" w:hAnsi="Times New Roman" w:cs="Times New Roman" w:hint="eastAsia"/>
          <w:b w:val="0"/>
          <w:color w:val="auto"/>
        </w:rPr>
        <w:t>发电机保护</w:t>
      </w:r>
    </w:p>
    <w:p w:rsidR="00C31442" w:rsidRPr="00D40CFC" w:rsidRDefault="00C31442" w:rsidP="00D40CFC">
      <w:pPr>
        <w:pStyle w:val="3"/>
        <w:spacing w:line="420" w:lineRule="exact"/>
        <w:ind w:firstLine="480"/>
        <w:rPr>
          <w:rFonts w:ascii="Times New Roman" w:eastAsiaTheme="minorEastAsia" w:hAnsiTheme="minorEastAsia" w:cs="Times New Roman"/>
          <w:b w:val="0"/>
          <w:color w:val="auto"/>
        </w:rPr>
      </w:pPr>
      <w:r w:rsidRPr="002666DB">
        <w:rPr>
          <w:rFonts w:ascii="Times New Roman" w:eastAsiaTheme="minorEastAsia" w:hAnsi="Times New Roman" w:cs="Times New Roman"/>
          <w:b w:val="0"/>
          <w:color w:val="auto"/>
        </w:rPr>
        <w:t>1.</w:t>
      </w:r>
      <w:r w:rsidRPr="002666DB">
        <w:rPr>
          <w:rFonts w:ascii="Times New Roman" w:eastAsiaTheme="minorEastAsia" w:hAnsiTheme="minorEastAsia" w:cs="Times New Roman"/>
          <w:b w:val="0"/>
          <w:color w:val="auto"/>
        </w:rPr>
        <w:t>基本内容：</w:t>
      </w:r>
      <w:r w:rsidR="00D40CFC">
        <w:rPr>
          <w:rFonts w:ascii="Times New Roman" w:eastAsiaTheme="minorEastAsia" w:hAnsiTheme="minorEastAsia" w:cs="Times New Roman" w:hint="eastAsia"/>
          <w:b w:val="0"/>
          <w:color w:val="auto"/>
        </w:rPr>
        <w:t>发电机故障类型与不正常运行，发电机定子绕组短路故障保护，发电机定子绕组单相接地保护，发电机负序电流保护，发电机失磁保护</w:t>
      </w:r>
      <w:r w:rsidRPr="002666DB">
        <w:rPr>
          <w:rFonts w:ascii="Times New Roman" w:eastAsiaTheme="minorEastAsia" w:hAnsiTheme="minorEastAsia" w:cs="Times New Roman"/>
          <w:b w:val="0"/>
          <w:color w:val="auto"/>
        </w:rPr>
        <w:t>。</w:t>
      </w:r>
    </w:p>
    <w:p w:rsidR="00C31442" w:rsidRPr="002666DB" w:rsidRDefault="00AE2A1B" w:rsidP="00240B7C">
      <w:pPr>
        <w:pStyle w:val="3"/>
        <w:spacing w:line="420" w:lineRule="exact"/>
        <w:ind w:firstLine="480"/>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2</w:t>
      </w:r>
      <w:r w:rsidR="00C31442" w:rsidRPr="002666DB">
        <w:rPr>
          <w:rFonts w:ascii="Times New Roman" w:eastAsiaTheme="minorEastAsia" w:hAnsi="Times New Roman" w:cs="Times New Roman"/>
          <w:b w:val="0"/>
          <w:color w:val="auto"/>
        </w:rPr>
        <w:t>.</w:t>
      </w:r>
      <w:r w:rsidR="00C31442" w:rsidRPr="002666DB">
        <w:rPr>
          <w:rFonts w:ascii="Times New Roman" w:eastAsiaTheme="minorEastAsia" w:hAnsiTheme="minorEastAsia" w:cs="Times New Roman"/>
          <w:b w:val="0"/>
          <w:color w:val="auto"/>
        </w:rPr>
        <w:t>重点：</w:t>
      </w:r>
      <w:r w:rsidR="00967703">
        <w:rPr>
          <w:rFonts w:ascii="Times New Roman" w:eastAsiaTheme="minorEastAsia" w:hAnsiTheme="minorEastAsia" w:cs="Times New Roman" w:hint="eastAsia"/>
          <w:b w:val="0"/>
          <w:color w:val="auto"/>
        </w:rPr>
        <w:t>发电机纵差保护、横差保护和纵向零序电压保护反映的故障类型</w:t>
      </w:r>
      <w:r w:rsidR="00C31442" w:rsidRPr="002666DB">
        <w:rPr>
          <w:rFonts w:ascii="Times New Roman" w:eastAsiaTheme="minorEastAsia" w:hAnsiTheme="minorEastAsia" w:cs="Times New Roman"/>
          <w:b w:val="0"/>
          <w:color w:val="auto"/>
        </w:rPr>
        <w:t>。</w:t>
      </w:r>
    </w:p>
    <w:p w:rsidR="00BD289A" w:rsidRPr="002666DB" w:rsidRDefault="00AE2A1B" w:rsidP="00240B7C">
      <w:pPr>
        <w:pStyle w:val="3"/>
        <w:spacing w:line="420" w:lineRule="exact"/>
        <w:ind w:firstLine="480"/>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3</w:t>
      </w:r>
      <w:r w:rsidR="00316A4C" w:rsidRPr="002666DB">
        <w:rPr>
          <w:rFonts w:ascii="Times New Roman" w:eastAsiaTheme="minorEastAsia" w:hAnsi="Times New Roman" w:cs="Times New Roman"/>
          <w:b w:val="0"/>
          <w:color w:val="auto"/>
        </w:rPr>
        <w:t>.</w:t>
      </w:r>
      <w:r w:rsidR="00A47254" w:rsidRPr="002666DB">
        <w:rPr>
          <w:rFonts w:ascii="Times New Roman" w:eastAsiaTheme="minorEastAsia" w:hAnsiTheme="minorEastAsia" w:cs="Times New Roman"/>
          <w:b w:val="0"/>
          <w:color w:val="auto"/>
        </w:rPr>
        <w:t>难点：</w:t>
      </w:r>
      <w:r w:rsidR="00967703">
        <w:rPr>
          <w:rFonts w:ascii="Times New Roman" w:eastAsiaTheme="minorEastAsia" w:hAnsiTheme="minorEastAsia" w:cs="Times New Roman" w:hint="eastAsia"/>
          <w:b w:val="0"/>
          <w:color w:val="auto"/>
        </w:rPr>
        <w:t>发电机失磁保护</w:t>
      </w:r>
      <w:r w:rsidR="009A13EA" w:rsidRPr="002666DB">
        <w:rPr>
          <w:rFonts w:ascii="Times New Roman" w:eastAsiaTheme="minorEastAsia" w:hAnsiTheme="minorEastAsia" w:cs="Times New Roman"/>
          <w:b w:val="0"/>
          <w:color w:val="auto"/>
        </w:rPr>
        <w:t>。</w:t>
      </w:r>
      <w:r w:rsidR="00BD289A" w:rsidRPr="002666DB">
        <w:rPr>
          <w:rFonts w:ascii="Times New Roman" w:eastAsiaTheme="minorEastAsia" w:hAnsi="Times New Roman" w:cs="Times New Roman"/>
          <w:b w:val="0"/>
          <w:color w:val="auto"/>
        </w:rPr>
        <w:t xml:space="preserve"> </w:t>
      </w:r>
    </w:p>
    <w:p w:rsidR="00967703" w:rsidRDefault="00AE2A1B" w:rsidP="00967703">
      <w:pPr>
        <w:pStyle w:val="3"/>
        <w:spacing w:line="420" w:lineRule="exact"/>
        <w:ind w:firstLine="480"/>
        <w:rPr>
          <w:rFonts w:ascii="Times New Roman" w:eastAsiaTheme="minorEastAsia" w:hAnsiTheme="minorEastAsia" w:cs="Times New Roman"/>
          <w:b w:val="0"/>
          <w:color w:val="auto"/>
        </w:rPr>
      </w:pPr>
      <w:r w:rsidRPr="002666DB">
        <w:rPr>
          <w:rFonts w:ascii="Times New Roman" w:eastAsiaTheme="minorEastAsia" w:hAnsi="Times New Roman" w:cs="Times New Roman"/>
          <w:b w:val="0"/>
          <w:color w:val="auto"/>
        </w:rPr>
        <w:t>4</w:t>
      </w:r>
      <w:r w:rsidR="00A47254" w:rsidRPr="002666DB">
        <w:rPr>
          <w:rFonts w:ascii="Times New Roman" w:eastAsiaTheme="minorEastAsia" w:hAnsi="Times New Roman" w:cs="Times New Roman"/>
          <w:b w:val="0"/>
          <w:color w:val="auto"/>
        </w:rPr>
        <w:t>.</w:t>
      </w:r>
      <w:r w:rsidR="00A47254" w:rsidRPr="002666DB">
        <w:rPr>
          <w:rFonts w:ascii="Times New Roman" w:eastAsiaTheme="minorEastAsia" w:hAnsiTheme="minorEastAsia" w:cs="Times New Roman"/>
          <w:b w:val="0"/>
          <w:color w:val="auto"/>
        </w:rPr>
        <w:t>知识目标：</w:t>
      </w:r>
      <w:r w:rsidR="00967703">
        <w:rPr>
          <w:rFonts w:ascii="Times New Roman" w:eastAsiaTheme="minorEastAsia" w:hAnsiTheme="minorEastAsia" w:cs="Times New Roman" w:hint="eastAsia"/>
          <w:b w:val="0"/>
          <w:color w:val="auto"/>
        </w:rPr>
        <w:t>了解</w:t>
      </w:r>
      <w:r w:rsidR="00967703" w:rsidRPr="00967703">
        <w:rPr>
          <w:rFonts w:ascii="Times New Roman" w:eastAsiaTheme="minorEastAsia" w:hAnsiTheme="minorEastAsia" w:cs="Times New Roman" w:hint="eastAsia"/>
          <w:b w:val="0"/>
          <w:color w:val="auto"/>
        </w:rPr>
        <w:t>发电机故障类型与不正常运行，</w:t>
      </w:r>
      <w:r w:rsidR="00967703">
        <w:rPr>
          <w:rFonts w:ascii="Times New Roman" w:eastAsiaTheme="minorEastAsia" w:hAnsiTheme="minorEastAsia" w:cs="Times New Roman" w:hint="eastAsia"/>
          <w:b w:val="0"/>
          <w:color w:val="auto"/>
        </w:rPr>
        <w:t>理解</w:t>
      </w:r>
      <w:r w:rsidR="00967703" w:rsidRPr="00967703">
        <w:rPr>
          <w:rFonts w:ascii="Times New Roman" w:eastAsiaTheme="minorEastAsia" w:hAnsiTheme="minorEastAsia" w:cs="Times New Roman" w:hint="eastAsia"/>
          <w:b w:val="0"/>
          <w:color w:val="auto"/>
        </w:rPr>
        <w:t>发电机定子绕组短路故障保护，</w:t>
      </w:r>
      <w:r w:rsidR="00967703">
        <w:rPr>
          <w:rFonts w:ascii="Times New Roman" w:eastAsiaTheme="minorEastAsia" w:hAnsiTheme="minorEastAsia" w:cs="Times New Roman" w:hint="eastAsia"/>
          <w:b w:val="0"/>
          <w:color w:val="auto"/>
        </w:rPr>
        <w:t>了解</w:t>
      </w:r>
      <w:r w:rsidR="00967703" w:rsidRPr="00967703">
        <w:rPr>
          <w:rFonts w:ascii="Times New Roman" w:eastAsiaTheme="minorEastAsia" w:hAnsiTheme="minorEastAsia" w:cs="Times New Roman" w:hint="eastAsia"/>
          <w:b w:val="0"/>
          <w:color w:val="auto"/>
        </w:rPr>
        <w:t>发电机定子绕组单相接地保护</w:t>
      </w:r>
      <w:r w:rsidR="00967703">
        <w:rPr>
          <w:rFonts w:ascii="Times New Roman" w:eastAsiaTheme="minorEastAsia" w:hAnsiTheme="minorEastAsia" w:cs="Times New Roman" w:hint="eastAsia"/>
          <w:b w:val="0"/>
          <w:color w:val="auto"/>
        </w:rPr>
        <w:t>和</w:t>
      </w:r>
      <w:r w:rsidR="00967703" w:rsidRPr="00967703">
        <w:rPr>
          <w:rFonts w:ascii="Times New Roman" w:eastAsiaTheme="minorEastAsia" w:hAnsiTheme="minorEastAsia" w:cs="Times New Roman" w:hint="eastAsia"/>
          <w:b w:val="0"/>
          <w:color w:val="auto"/>
        </w:rPr>
        <w:t>发电机负序电流保护，</w:t>
      </w:r>
      <w:r w:rsidR="00967703">
        <w:rPr>
          <w:rFonts w:ascii="Times New Roman" w:eastAsiaTheme="minorEastAsia" w:hAnsiTheme="minorEastAsia" w:cs="Times New Roman" w:hint="eastAsia"/>
          <w:b w:val="0"/>
          <w:color w:val="auto"/>
        </w:rPr>
        <w:t>理解</w:t>
      </w:r>
      <w:r w:rsidR="00967703" w:rsidRPr="00967703">
        <w:rPr>
          <w:rFonts w:ascii="Times New Roman" w:eastAsiaTheme="minorEastAsia" w:hAnsiTheme="minorEastAsia" w:cs="Times New Roman" w:hint="eastAsia"/>
          <w:b w:val="0"/>
          <w:color w:val="auto"/>
        </w:rPr>
        <w:t>发电机失磁保护。</w:t>
      </w:r>
    </w:p>
    <w:p w:rsidR="00752C52" w:rsidRPr="002666DB" w:rsidRDefault="00AE2A1B" w:rsidP="00240B7C">
      <w:pPr>
        <w:pStyle w:val="3"/>
        <w:spacing w:line="420" w:lineRule="exact"/>
        <w:ind w:firstLine="480"/>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5</w:t>
      </w:r>
      <w:r w:rsidR="00316A4C" w:rsidRPr="002666DB">
        <w:rPr>
          <w:rFonts w:ascii="Times New Roman" w:eastAsiaTheme="minorEastAsia" w:hAnsi="Times New Roman" w:cs="Times New Roman"/>
          <w:b w:val="0"/>
          <w:color w:val="auto"/>
        </w:rPr>
        <w:t>.</w:t>
      </w:r>
      <w:r w:rsidR="00A47254" w:rsidRPr="002666DB">
        <w:rPr>
          <w:rFonts w:ascii="Times New Roman" w:eastAsiaTheme="minorEastAsia" w:hAnsiTheme="minorEastAsia" w:cs="Times New Roman"/>
          <w:b w:val="0"/>
          <w:color w:val="auto"/>
        </w:rPr>
        <w:t>能力目标：</w:t>
      </w:r>
      <w:r w:rsidR="005F1FCA" w:rsidRPr="002666DB">
        <w:rPr>
          <w:rFonts w:ascii="Times New Roman" w:eastAsiaTheme="minorEastAsia" w:hAnsiTheme="minorEastAsia" w:cs="Times New Roman"/>
          <w:b w:val="0"/>
          <w:color w:val="auto"/>
        </w:rPr>
        <w:t>能够</w:t>
      </w:r>
      <w:r w:rsidR="00967703">
        <w:rPr>
          <w:rFonts w:ascii="Times New Roman" w:eastAsiaTheme="minorEastAsia" w:hAnsiTheme="minorEastAsia" w:cs="Times New Roman" w:hint="eastAsia"/>
          <w:b w:val="0"/>
          <w:color w:val="auto"/>
        </w:rPr>
        <w:t>理解</w:t>
      </w:r>
      <w:r w:rsidR="00967703" w:rsidRPr="00967703">
        <w:rPr>
          <w:rFonts w:ascii="Times New Roman" w:eastAsiaTheme="minorEastAsia" w:hAnsiTheme="minorEastAsia" w:cs="Times New Roman" w:hint="eastAsia"/>
          <w:b w:val="0"/>
          <w:color w:val="auto"/>
        </w:rPr>
        <w:t>发电机</w:t>
      </w:r>
      <w:r w:rsidR="007D6C58">
        <w:rPr>
          <w:rFonts w:ascii="Times New Roman" w:eastAsiaTheme="minorEastAsia" w:hAnsiTheme="minorEastAsia" w:cs="Times New Roman" w:hint="eastAsia"/>
          <w:b w:val="0"/>
          <w:color w:val="auto"/>
        </w:rPr>
        <w:t>的</w:t>
      </w:r>
      <w:r w:rsidR="00967703" w:rsidRPr="00967703">
        <w:rPr>
          <w:rFonts w:ascii="Times New Roman" w:eastAsiaTheme="minorEastAsia" w:hAnsiTheme="minorEastAsia" w:cs="Times New Roman" w:hint="eastAsia"/>
          <w:b w:val="0"/>
          <w:color w:val="auto"/>
        </w:rPr>
        <w:t>纵差保护、横差保护和纵向零序电压保护反映的故障类型。</w:t>
      </w:r>
    </w:p>
    <w:p w:rsidR="00EB3BED" w:rsidRDefault="006223FE" w:rsidP="00240B7C">
      <w:pPr>
        <w:pStyle w:val="3"/>
        <w:spacing w:line="420" w:lineRule="exact"/>
        <w:ind w:firstLine="480"/>
        <w:rPr>
          <w:rFonts w:ascii="Times New Roman" w:eastAsiaTheme="minorEastAsia" w:hAnsi="Times New Roman" w:cs="Times New Roman"/>
          <w:b w:val="0"/>
          <w:color w:val="auto"/>
          <w:highlight w:val="yellow"/>
        </w:rPr>
      </w:pPr>
      <w:r w:rsidRPr="00EB3BED">
        <w:rPr>
          <w:rFonts w:ascii="Times New Roman" w:eastAsiaTheme="minorEastAsia" w:hAnsi="Times New Roman" w:cs="Times New Roman"/>
          <w:b w:val="0"/>
          <w:color w:val="auto"/>
        </w:rPr>
        <w:t>6.</w:t>
      </w:r>
      <w:r w:rsidRPr="00EB3BED">
        <w:rPr>
          <w:rFonts w:ascii="Times New Roman" w:eastAsiaTheme="minorEastAsia" w:hAnsi="Times New Roman" w:cs="Times New Roman"/>
          <w:b w:val="0"/>
          <w:color w:val="auto"/>
        </w:rPr>
        <w:t>素质目标：</w:t>
      </w:r>
      <w:r w:rsidR="00EB3BED" w:rsidRPr="00EB3BED">
        <w:rPr>
          <w:rFonts w:ascii="Times New Roman" w:eastAsiaTheme="minorEastAsia" w:hAnsi="Times New Roman" w:cs="Times New Roman"/>
          <w:b w:val="0"/>
          <w:color w:val="auto"/>
        </w:rPr>
        <w:t>了解我国</w:t>
      </w:r>
      <w:r w:rsidR="00EB3BED" w:rsidRPr="00EB3BED">
        <w:rPr>
          <w:rFonts w:ascii="Times New Roman" w:eastAsiaTheme="minorEastAsia" w:hAnsi="Times New Roman" w:cs="Times New Roman" w:hint="eastAsia"/>
          <w:b w:val="0"/>
          <w:color w:val="auto"/>
        </w:rPr>
        <w:t>三峡工程具有防洪、发电、航运等经济效益和社会效益</w:t>
      </w:r>
      <w:r w:rsidR="00EB3BED">
        <w:rPr>
          <w:rFonts w:ascii="Times New Roman" w:eastAsiaTheme="minorEastAsia" w:hAnsi="Times New Roman" w:cs="Times New Roman" w:hint="eastAsia"/>
          <w:b w:val="0"/>
          <w:color w:val="auto"/>
        </w:rPr>
        <w:t>，</w:t>
      </w:r>
      <w:r w:rsidR="00EB3BED" w:rsidRPr="00EB3BED">
        <w:rPr>
          <w:rFonts w:ascii="Times New Roman" w:eastAsiaTheme="minorEastAsia" w:hAnsi="Times New Roman" w:cs="Times New Roman" w:hint="eastAsia"/>
          <w:b w:val="0"/>
          <w:color w:val="auto"/>
        </w:rPr>
        <w:t>培养学生的自立精神</w:t>
      </w:r>
      <w:r w:rsidR="00EB3BED">
        <w:rPr>
          <w:rFonts w:ascii="Times New Roman" w:eastAsiaTheme="minorEastAsia" w:hAnsi="Times New Roman" w:cs="Times New Roman" w:hint="eastAsia"/>
          <w:b w:val="0"/>
          <w:color w:val="auto"/>
        </w:rPr>
        <w:t>。</w:t>
      </w:r>
    </w:p>
    <w:p w:rsidR="00C31442" w:rsidRPr="002666DB" w:rsidRDefault="00A511CE" w:rsidP="00240B7C">
      <w:pPr>
        <w:pStyle w:val="3"/>
        <w:spacing w:line="420" w:lineRule="exact"/>
        <w:ind w:firstLine="480"/>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内容</w:t>
      </w:r>
      <w:r w:rsidRPr="002666DB">
        <w:rPr>
          <w:rFonts w:ascii="Times New Roman" w:eastAsiaTheme="minorEastAsia" w:hAnsi="Times New Roman" w:cs="Times New Roman"/>
          <w:b w:val="0"/>
          <w:color w:val="auto"/>
        </w:rPr>
        <w:t>8</w:t>
      </w:r>
      <w:r w:rsidRPr="002666DB">
        <w:rPr>
          <w:rFonts w:ascii="Times New Roman" w:eastAsiaTheme="minorEastAsia" w:hAnsi="Times New Roman" w:cs="Times New Roman"/>
          <w:b w:val="0"/>
          <w:color w:val="auto"/>
        </w:rPr>
        <w:t>：</w:t>
      </w:r>
      <w:r w:rsidR="00967703">
        <w:rPr>
          <w:rFonts w:ascii="Times New Roman" w:eastAsiaTheme="minorEastAsia" w:hAnsi="Times New Roman" w:cs="Times New Roman" w:hint="eastAsia"/>
          <w:b w:val="0"/>
          <w:color w:val="auto"/>
        </w:rPr>
        <w:t>母线保护</w:t>
      </w:r>
    </w:p>
    <w:p w:rsidR="00967703" w:rsidRDefault="00C31442" w:rsidP="00240B7C">
      <w:pPr>
        <w:pStyle w:val="3"/>
        <w:spacing w:line="420" w:lineRule="exact"/>
        <w:ind w:firstLine="480"/>
        <w:rPr>
          <w:rFonts w:ascii="Times New Roman" w:eastAsiaTheme="minorEastAsia" w:hAnsiTheme="minorEastAsia" w:cs="Times New Roman"/>
          <w:b w:val="0"/>
          <w:color w:val="auto"/>
        </w:rPr>
      </w:pPr>
      <w:r w:rsidRPr="002666DB">
        <w:rPr>
          <w:rFonts w:ascii="Times New Roman" w:eastAsiaTheme="minorEastAsia" w:hAnsi="Times New Roman" w:cs="Times New Roman"/>
          <w:b w:val="0"/>
          <w:color w:val="auto"/>
        </w:rPr>
        <w:t>1.</w:t>
      </w:r>
      <w:r w:rsidRPr="002666DB">
        <w:rPr>
          <w:rFonts w:ascii="Times New Roman" w:eastAsiaTheme="minorEastAsia" w:hAnsiTheme="minorEastAsia" w:cs="Times New Roman"/>
          <w:b w:val="0"/>
          <w:color w:val="auto"/>
        </w:rPr>
        <w:t>基本内容：</w:t>
      </w:r>
    </w:p>
    <w:p w:rsidR="00C31442" w:rsidRPr="002666DB" w:rsidRDefault="00967703" w:rsidP="00240B7C">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hint="eastAsia"/>
          <w:b w:val="0"/>
          <w:color w:val="auto"/>
        </w:rPr>
        <w:t>母线故障与保护装设，母线差动保护，母线保护问题与对策，断路器失灵保护。</w:t>
      </w:r>
    </w:p>
    <w:p w:rsidR="00C31442" w:rsidRPr="002666DB" w:rsidRDefault="00491484" w:rsidP="00240B7C">
      <w:pPr>
        <w:pStyle w:val="3"/>
        <w:spacing w:line="420" w:lineRule="exact"/>
        <w:ind w:firstLine="480"/>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2</w:t>
      </w:r>
      <w:r w:rsidR="00C31442" w:rsidRPr="002666DB">
        <w:rPr>
          <w:rFonts w:ascii="Times New Roman" w:eastAsiaTheme="minorEastAsia" w:hAnsi="Times New Roman" w:cs="Times New Roman"/>
          <w:b w:val="0"/>
          <w:color w:val="auto"/>
        </w:rPr>
        <w:t>.</w:t>
      </w:r>
      <w:r w:rsidR="00C31442" w:rsidRPr="002666DB">
        <w:rPr>
          <w:rFonts w:ascii="Times New Roman" w:eastAsiaTheme="minorEastAsia" w:hAnsiTheme="minorEastAsia" w:cs="Times New Roman"/>
          <w:b w:val="0"/>
          <w:color w:val="auto"/>
        </w:rPr>
        <w:t>重点：</w:t>
      </w:r>
      <w:r w:rsidR="00967703" w:rsidRPr="00967703">
        <w:rPr>
          <w:rFonts w:ascii="Times New Roman" w:eastAsiaTheme="minorEastAsia" w:hAnsiTheme="minorEastAsia" w:cs="Times New Roman" w:hint="eastAsia"/>
          <w:b w:val="0"/>
          <w:color w:val="auto"/>
        </w:rPr>
        <w:t>母线差动保护</w:t>
      </w:r>
      <w:r w:rsidR="00C31442" w:rsidRPr="002666DB">
        <w:rPr>
          <w:rFonts w:ascii="Times New Roman" w:eastAsiaTheme="minorEastAsia" w:hAnsi="Times New Roman" w:cs="Times New Roman"/>
          <w:b w:val="0"/>
          <w:color w:val="auto"/>
        </w:rPr>
        <w:t>。</w:t>
      </w:r>
    </w:p>
    <w:p w:rsidR="00A47254" w:rsidRPr="002666DB" w:rsidRDefault="00491484" w:rsidP="00240B7C">
      <w:pPr>
        <w:pStyle w:val="3"/>
        <w:spacing w:line="420" w:lineRule="exact"/>
        <w:ind w:firstLine="480"/>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3</w:t>
      </w:r>
      <w:r w:rsidR="00621AF5" w:rsidRPr="002666DB">
        <w:rPr>
          <w:rFonts w:ascii="Times New Roman" w:eastAsiaTheme="minorEastAsia" w:hAnsi="Times New Roman" w:cs="Times New Roman"/>
          <w:b w:val="0"/>
          <w:color w:val="auto"/>
        </w:rPr>
        <w:t>.</w:t>
      </w:r>
      <w:r w:rsidR="00621AF5" w:rsidRPr="002666DB">
        <w:rPr>
          <w:rFonts w:ascii="Times New Roman" w:eastAsiaTheme="minorEastAsia" w:hAnsiTheme="minorEastAsia" w:cs="Times New Roman"/>
          <w:b w:val="0"/>
          <w:color w:val="auto"/>
        </w:rPr>
        <w:t>难点</w:t>
      </w:r>
      <w:r w:rsidR="00621AF5" w:rsidRPr="002666DB">
        <w:rPr>
          <w:rFonts w:ascii="Times New Roman" w:eastAsiaTheme="minorEastAsia" w:hAnsi="Times New Roman" w:cs="Times New Roman"/>
          <w:b w:val="0"/>
          <w:color w:val="auto"/>
        </w:rPr>
        <w:t>：</w:t>
      </w:r>
      <w:r w:rsidR="00967703" w:rsidRPr="00967703">
        <w:rPr>
          <w:rFonts w:ascii="Times New Roman" w:eastAsiaTheme="minorEastAsia" w:hAnsiTheme="minorEastAsia" w:cs="Times New Roman" w:hint="eastAsia"/>
          <w:b w:val="0"/>
          <w:color w:val="auto"/>
        </w:rPr>
        <w:t>母线差动保护</w:t>
      </w:r>
      <w:r w:rsidR="00621AF5" w:rsidRPr="002666DB">
        <w:rPr>
          <w:rFonts w:ascii="Times New Roman" w:eastAsiaTheme="minorEastAsia" w:hAnsi="Times New Roman" w:cs="Times New Roman"/>
          <w:b w:val="0"/>
          <w:color w:val="auto"/>
        </w:rPr>
        <w:t>。</w:t>
      </w:r>
    </w:p>
    <w:p w:rsidR="00967703" w:rsidRDefault="00491484" w:rsidP="002F009F">
      <w:pPr>
        <w:pStyle w:val="3"/>
        <w:spacing w:line="420" w:lineRule="exact"/>
        <w:ind w:firstLine="480"/>
        <w:rPr>
          <w:rFonts w:ascii="Times New Roman" w:eastAsiaTheme="minorEastAsia" w:hAnsiTheme="minorEastAsia" w:cs="Times New Roman"/>
          <w:b w:val="0"/>
          <w:color w:val="auto"/>
        </w:rPr>
      </w:pPr>
      <w:r w:rsidRPr="002666DB">
        <w:rPr>
          <w:rFonts w:ascii="Times New Roman" w:eastAsiaTheme="minorEastAsia" w:hAnsi="Times New Roman" w:cs="Times New Roman"/>
          <w:b w:val="0"/>
          <w:color w:val="auto"/>
        </w:rPr>
        <w:t>4</w:t>
      </w:r>
      <w:r w:rsidR="00316A4C" w:rsidRPr="002666DB">
        <w:rPr>
          <w:rFonts w:ascii="Times New Roman" w:eastAsiaTheme="minorEastAsia" w:hAnsi="Times New Roman" w:cs="Times New Roman"/>
          <w:b w:val="0"/>
          <w:color w:val="auto"/>
        </w:rPr>
        <w:t>.</w:t>
      </w:r>
      <w:r w:rsidR="00A47254" w:rsidRPr="002666DB">
        <w:rPr>
          <w:rFonts w:ascii="Times New Roman" w:eastAsiaTheme="minorEastAsia" w:hAnsiTheme="minorEastAsia" w:cs="Times New Roman"/>
          <w:b w:val="0"/>
          <w:color w:val="auto"/>
        </w:rPr>
        <w:t>知识目标：</w:t>
      </w:r>
      <w:r w:rsidR="00967703">
        <w:rPr>
          <w:rFonts w:ascii="Times New Roman" w:eastAsiaTheme="minorEastAsia" w:hAnsiTheme="minorEastAsia" w:cs="Times New Roman" w:hint="eastAsia"/>
          <w:b w:val="0"/>
          <w:color w:val="auto"/>
        </w:rPr>
        <w:t>了解</w:t>
      </w:r>
      <w:r w:rsidR="00967703" w:rsidRPr="00967703">
        <w:rPr>
          <w:rFonts w:ascii="Times New Roman" w:eastAsiaTheme="minorEastAsia" w:hAnsiTheme="minorEastAsia" w:cs="Times New Roman" w:hint="eastAsia"/>
          <w:b w:val="0"/>
          <w:color w:val="auto"/>
        </w:rPr>
        <w:t>母线故障与保护装设，</w:t>
      </w:r>
      <w:r w:rsidR="00967703">
        <w:rPr>
          <w:rFonts w:ascii="Times New Roman" w:eastAsiaTheme="minorEastAsia" w:hAnsiTheme="minorEastAsia" w:cs="Times New Roman" w:hint="eastAsia"/>
          <w:b w:val="0"/>
          <w:color w:val="auto"/>
        </w:rPr>
        <w:t>理解</w:t>
      </w:r>
      <w:r w:rsidR="00967703" w:rsidRPr="00967703">
        <w:rPr>
          <w:rFonts w:ascii="Times New Roman" w:eastAsiaTheme="minorEastAsia" w:hAnsiTheme="minorEastAsia" w:cs="Times New Roman" w:hint="eastAsia"/>
          <w:b w:val="0"/>
          <w:color w:val="auto"/>
        </w:rPr>
        <w:t>母线差动保护，</w:t>
      </w:r>
      <w:r w:rsidR="00967703">
        <w:rPr>
          <w:rFonts w:ascii="Times New Roman" w:eastAsiaTheme="minorEastAsia" w:hAnsiTheme="minorEastAsia" w:cs="Times New Roman" w:hint="eastAsia"/>
          <w:b w:val="0"/>
          <w:color w:val="auto"/>
        </w:rPr>
        <w:t>了解</w:t>
      </w:r>
      <w:r w:rsidR="00967703" w:rsidRPr="00967703">
        <w:rPr>
          <w:rFonts w:ascii="Times New Roman" w:eastAsiaTheme="minorEastAsia" w:hAnsiTheme="minorEastAsia" w:cs="Times New Roman" w:hint="eastAsia"/>
          <w:b w:val="0"/>
          <w:color w:val="auto"/>
        </w:rPr>
        <w:t>母线保护问题与对策，</w:t>
      </w:r>
      <w:r w:rsidR="00967703">
        <w:rPr>
          <w:rFonts w:ascii="Times New Roman" w:eastAsiaTheme="minorEastAsia" w:hAnsiTheme="minorEastAsia" w:cs="Times New Roman" w:hint="eastAsia"/>
          <w:b w:val="0"/>
          <w:color w:val="auto"/>
        </w:rPr>
        <w:t>了解</w:t>
      </w:r>
      <w:r w:rsidR="00967703" w:rsidRPr="00967703">
        <w:rPr>
          <w:rFonts w:ascii="Times New Roman" w:eastAsiaTheme="minorEastAsia" w:hAnsiTheme="minorEastAsia" w:cs="Times New Roman" w:hint="eastAsia"/>
          <w:b w:val="0"/>
          <w:color w:val="auto"/>
        </w:rPr>
        <w:t>断路器失灵保护。</w:t>
      </w:r>
    </w:p>
    <w:p w:rsidR="00A47254" w:rsidRPr="002666DB" w:rsidRDefault="00491484" w:rsidP="009E59B6">
      <w:pPr>
        <w:pStyle w:val="3"/>
        <w:spacing w:line="420" w:lineRule="exact"/>
        <w:ind w:firstLine="480"/>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5</w:t>
      </w:r>
      <w:r w:rsidR="00316A4C" w:rsidRPr="002666DB">
        <w:rPr>
          <w:rFonts w:ascii="Times New Roman" w:eastAsiaTheme="minorEastAsia" w:hAnsi="Times New Roman" w:cs="Times New Roman"/>
          <w:b w:val="0"/>
          <w:color w:val="auto"/>
        </w:rPr>
        <w:t>.</w:t>
      </w:r>
      <w:r w:rsidR="00A47254" w:rsidRPr="002666DB">
        <w:rPr>
          <w:rFonts w:ascii="Times New Roman" w:eastAsiaTheme="minorEastAsia" w:hAnsiTheme="minorEastAsia" w:cs="Times New Roman"/>
          <w:b w:val="0"/>
          <w:color w:val="auto"/>
        </w:rPr>
        <w:t>能力目标：</w:t>
      </w:r>
      <w:r w:rsidR="009E59B6" w:rsidRPr="002666DB">
        <w:rPr>
          <w:rFonts w:ascii="Times New Roman" w:eastAsiaTheme="minorEastAsia" w:hAnsi="Times New Roman" w:cs="Times New Roman"/>
          <w:b w:val="0"/>
          <w:color w:val="auto"/>
        </w:rPr>
        <w:t>能够</w:t>
      </w:r>
      <w:r w:rsidR="00967703">
        <w:rPr>
          <w:rFonts w:ascii="Times New Roman" w:eastAsiaTheme="minorEastAsia" w:hAnsi="Times New Roman" w:cs="Times New Roman" w:hint="eastAsia"/>
          <w:b w:val="0"/>
          <w:color w:val="auto"/>
        </w:rPr>
        <w:t>理解母线差动保护</w:t>
      </w:r>
      <w:r w:rsidR="00CA354A">
        <w:rPr>
          <w:rFonts w:ascii="Times New Roman" w:eastAsiaTheme="minorEastAsia" w:hAnsi="Times New Roman" w:cs="Times New Roman" w:hint="eastAsia"/>
          <w:b w:val="0"/>
          <w:color w:val="auto"/>
        </w:rPr>
        <w:t>原理</w:t>
      </w:r>
      <w:r w:rsidR="00406836" w:rsidRPr="002666DB">
        <w:rPr>
          <w:rFonts w:ascii="Times New Roman" w:eastAsiaTheme="minorEastAsia" w:hAnsi="Times New Roman" w:cs="Times New Roman"/>
          <w:b w:val="0"/>
          <w:color w:val="auto"/>
        </w:rPr>
        <w:t>。</w:t>
      </w:r>
    </w:p>
    <w:p w:rsidR="00344B39" w:rsidRDefault="00FB38B2" w:rsidP="00344B39">
      <w:pPr>
        <w:pStyle w:val="4"/>
        <w:ind w:firstLine="480"/>
        <w:rPr>
          <w:rFonts w:eastAsiaTheme="minorEastAsia" w:hAnsiTheme="minorEastAsia" w:cs="Times New Roman"/>
        </w:rPr>
      </w:pPr>
      <w:r w:rsidRPr="00344B39">
        <w:rPr>
          <w:rFonts w:eastAsiaTheme="minorEastAsia" w:cs="Times New Roman"/>
        </w:rPr>
        <w:t>6.</w:t>
      </w:r>
      <w:r w:rsidRPr="00344B39">
        <w:rPr>
          <w:rFonts w:eastAsiaTheme="minorEastAsia" w:hAnsiTheme="minorEastAsia" w:cs="Times New Roman"/>
        </w:rPr>
        <w:t>素质目标：</w:t>
      </w:r>
      <w:r w:rsidR="00344B39" w:rsidRPr="00344B39">
        <w:rPr>
          <w:rFonts w:eastAsiaTheme="minorEastAsia" w:hAnsiTheme="minorEastAsia" w:cs="Times New Roman" w:hint="eastAsia"/>
        </w:rPr>
        <w:t>培养学生的全局意识</w:t>
      </w:r>
      <w:r w:rsidR="00344B39">
        <w:rPr>
          <w:rFonts w:eastAsiaTheme="minorEastAsia" w:hAnsiTheme="minorEastAsia" w:cs="Times New Roman" w:hint="eastAsia"/>
        </w:rPr>
        <w:t>。</w:t>
      </w:r>
    </w:p>
    <w:p w:rsidR="00F11E7E" w:rsidRDefault="00F11E7E" w:rsidP="00F11E7E">
      <w:pPr>
        <w:pStyle w:val="Default"/>
        <w:snapToGrid w:val="0"/>
        <w:spacing w:beforeLines="50" w:before="159" w:line="360" w:lineRule="auto"/>
        <w:ind w:firstLineChars="200" w:firstLine="482"/>
        <w:rPr>
          <w:rFonts w:ascii="Times New Roman" w:eastAsia="宋体" w:hAnsi="Times New Roman" w:cs="Times New Roman"/>
          <w:b/>
        </w:rPr>
      </w:pPr>
      <w:r>
        <w:rPr>
          <w:rFonts w:ascii="Times New Roman" w:eastAsia="宋体" w:hAnsi="Times New Roman" w:cs="Times New Roman"/>
          <w:b/>
        </w:rPr>
        <w:t>（二）实验教学部分</w:t>
      </w:r>
    </w:p>
    <w:p w:rsidR="00F11E7E" w:rsidRDefault="00F11E7E" w:rsidP="00FB38B2">
      <w:pPr>
        <w:pStyle w:val="4"/>
        <w:ind w:firstLine="480"/>
        <w:rPr>
          <w:rFonts w:eastAsia="宋体" w:cs="Times New Roman"/>
        </w:rPr>
      </w:pPr>
      <w:r w:rsidRPr="00FA4A79">
        <w:rPr>
          <w:rFonts w:eastAsia="宋体" w:cs="Times New Roman"/>
        </w:rPr>
        <w:t>实验</w:t>
      </w:r>
      <w:r w:rsidRPr="00FA4A79">
        <w:rPr>
          <w:rFonts w:eastAsia="宋体" w:cs="Times New Roman"/>
        </w:rPr>
        <w:t>1</w:t>
      </w:r>
      <w:r w:rsidRPr="00FA4A79">
        <w:rPr>
          <w:rFonts w:eastAsia="宋体" w:cs="Times New Roman"/>
        </w:rPr>
        <w:t>：</w:t>
      </w:r>
      <w:r w:rsidRPr="00F11E7E">
        <w:rPr>
          <w:rFonts w:eastAsia="宋体" w:cs="Times New Roman" w:hint="eastAsia"/>
        </w:rPr>
        <w:t>典型电流继电器特性实验</w:t>
      </w:r>
    </w:p>
    <w:p w:rsidR="00F11E7E" w:rsidRPr="00A25827" w:rsidRDefault="00F11E7E" w:rsidP="00F11E7E">
      <w:pPr>
        <w:spacing w:line="420" w:lineRule="exact"/>
        <w:ind w:firstLineChars="200" w:firstLine="480"/>
        <w:rPr>
          <w:rFonts w:ascii="宋体" w:hAnsi="宋体"/>
          <w:sz w:val="24"/>
        </w:rPr>
      </w:pPr>
      <w:r w:rsidRPr="00A25827">
        <w:rPr>
          <w:rFonts w:ascii="宋体" w:hAnsi="宋体" w:hint="eastAsia"/>
          <w:sz w:val="24"/>
        </w:rPr>
        <w:t>1.</w:t>
      </w:r>
      <w:r>
        <w:rPr>
          <w:rFonts w:ascii="宋体" w:hAnsi="宋体" w:hint="eastAsia"/>
          <w:sz w:val="24"/>
        </w:rPr>
        <w:t>实验内容：</w:t>
      </w:r>
      <w:r w:rsidRPr="00A25827">
        <w:rPr>
          <w:rFonts w:ascii="宋体" w:hAnsi="宋体" w:hint="eastAsia"/>
          <w:sz w:val="24"/>
        </w:rPr>
        <w:t>熟悉</w:t>
      </w:r>
      <w:r>
        <w:rPr>
          <w:rFonts w:ascii="宋体" w:hAnsi="宋体" w:hint="eastAsia"/>
          <w:sz w:val="24"/>
        </w:rPr>
        <w:t>DL型电流</w:t>
      </w:r>
      <w:r w:rsidRPr="00A25827">
        <w:rPr>
          <w:rFonts w:ascii="宋体" w:hAnsi="宋体" w:hint="eastAsia"/>
          <w:sz w:val="24"/>
        </w:rPr>
        <w:t>继电器实际结构、工作原理、基本特性</w:t>
      </w:r>
      <w:r>
        <w:rPr>
          <w:rFonts w:ascii="宋体" w:hAnsi="宋体" w:hint="eastAsia"/>
          <w:sz w:val="24"/>
        </w:rPr>
        <w:t>。</w:t>
      </w:r>
    </w:p>
    <w:p w:rsidR="00F11E7E" w:rsidRPr="00F11E7E" w:rsidRDefault="00F11E7E" w:rsidP="00F11E7E">
      <w:pPr>
        <w:spacing w:line="420" w:lineRule="exact"/>
        <w:ind w:firstLineChars="200" w:firstLine="480"/>
        <w:rPr>
          <w:rFonts w:ascii="宋体" w:hAnsi="宋体"/>
          <w:sz w:val="24"/>
        </w:rPr>
      </w:pPr>
      <w:r w:rsidRPr="00A25827">
        <w:rPr>
          <w:rFonts w:ascii="宋体" w:hAnsi="宋体" w:hint="eastAsia"/>
          <w:sz w:val="24"/>
        </w:rPr>
        <w:t>2.</w:t>
      </w:r>
      <w:r>
        <w:rPr>
          <w:rFonts w:ascii="宋体" w:hAnsi="宋体" w:hint="eastAsia"/>
          <w:sz w:val="24"/>
        </w:rPr>
        <w:t>实验目标：</w:t>
      </w:r>
      <w:r w:rsidRPr="00A25827">
        <w:rPr>
          <w:rFonts w:ascii="宋体" w:hAnsi="宋体" w:hint="eastAsia"/>
          <w:sz w:val="24"/>
        </w:rPr>
        <w:t>掌握</w:t>
      </w:r>
      <w:r>
        <w:rPr>
          <w:rFonts w:ascii="宋体" w:hAnsi="宋体" w:hint="eastAsia"/>
          <w:sz w:val="24"/>
        </w:rPr>
        <w:t>动作电流的整定</w:t>
      </w:r>
      <w:r w:rsidRPr="00A25827">
        <w:rPr>
          <w:rFonts w:ascii="宋体" w:hAnsi="宋体" w:hint="eastAsia"/>
          <w:sz w:val="24"/>
        </w:rPr>
        <w:t>方法</w:t>
      </w:r>
      <w:r>
        <w:rPr>
          <w:rFonts w:ascii="宋体" w:hAnsi="宋体" w:hint="eastAsia"/>
          <w:sz w:val="24"/>
        </w:rPr>
        <w:t>，理解返回系数的含义</w:t>
      </w:r>
      <w:r w:rsidRPr="00A25827">
        <w:rPr>
          <w:rFonts w:ascii="宋体" w:hAnsi="宋体" w:hint="eastAsia"/>
          <w:sz w:val="24"/>
        </w:rPr>
        <w:t>。</w:t>
      </w:r>
    </w:p>
    <w:p w:rsidR="00F11E7E" w:rsidRDefault="00F11E7E" w:rsidP="00F11E7E">
      <w:pPr>
        <w:pStyle w:val="4"/>
        <w:ind w:firstLine="480"/>
        <w:rPr>
          <w:rFonts w:eastAsia="宋体" w:cs="Times New Roman"/>
        </w:rPr>
      </w:pPr>
      <w:r w:rsidRPr="00FA4A79">
        <w:rPr>
          <w:rFonts w:eastAsia="宋体" w:cs="Times New Roman"/>
        </w:rPr>
        <w:t>实验</w:t>
      </w:r>
      <w:r>
        <w:rPr>
          <w:rFonts w:eastAsia="宋体" w:cs="Times New Roman" w:hint="eastAsia"/>
        </w:rPr>
        <w:t>2</w:t>
      </w:r>
      <w:r w:rsidRPr="00FA4A79">
        <w:rPr>
          <w:rFonts w:eastAsia="宋体" w:cs="Times New Roman"/>
        </w:rPr>
        <w:t>：</w:t>
      </w:r>
      <w:r w:rsidRPr="00F11E7E">
        <w:rPr>
          <w:rFonts w:eastAsia="宋体" w:cs="Times New Roman" w:hint="eastAsia"/>
        </w:rPr>
        <w:t>典型电压继电器特性实验</w:t>
      </w:r>
    </w:p>
    <w:p w:rsidR="00F11E7E" w:rsidRPr="00A25827" w:rsidRDefault="00F11E7E" w:rsidP="00F11E7E">
      <w:pPr>
        <w:spacing w:line="420" w:lineRule="exact"/>
        <w:ind w:firstLineChars="200" w:firstLine="480"/>
        <w:rPr>
          <w:rFonts w:ascii="宋体" w:hAnsi="宋体"/>
          <w:sz w:val="24"/>
        </w:rPr>
      </w:pPr>
      <w:r w:rsidRPr="00A25827">
        <w:rPr>
          <w:rFonts w:ascii="宋体" w:hAnsi="宋体" w:hint="eastAsia"/>
          <w:sz w:val="24"/>
        </w:rPr>
        <w:t>1.</w:t>
      </w:r>
      <w:r>
        <w:rPr>
          <w:rFonts w:ascii="宋体" w:hAnsi="宋体" w:hint="eastAsia"/>
          <w:sz w:val="24"/>
        </w:rPr>
        <w:t>实验内容：</w:t>
      </w:r>
      <w:r w:rsidRPr="00A25827">
        <w:rPr>
          <w:rFonts w:ascii="宋体" w:hAnsi="宋体" w:hint="eastAsia"/>
          <w:sz w:val="24"/>
        </w:rPr>
        <w:t>熟悉</w:t>
      </w:r>
      <w:r>
        <w:rPr>
          <w:rFonts w:ascii="宋体" w:hAnsi="宋体" w:hint="eastAsia"/>
          <w:sz w:val="24"/>
        </w:rPr>
        <w:t>DY型电压</w:t>
      </w:r>
      <w:r w:rsidRPr="00A25827">
        <w:rPr>
          <w:rFonts w:ascii="宋体" w:hAnsi="宋体" w:hint="eastAsia"/>
          <w:sz w:val="24"/>
        </w:rPr>
        <w:t>继电器实际结构、工作原理、基本特性</w:t>
      </w:r>
      <w:r>
        <w:rPr>
          <w:rFonts w:ascii="宋体" w:hAnsi="宋体" w:hint="eastAsia"/>
          <w:sz w:val="24"/>
        </w:rPr>
        <w:t>。</w:t>
      </w:r>
    </w:p>
    <w:p w:rsidR="00F11E7E" w:rsidRPr="00F11E7E" w:rsidRDefault="00F11E7E" w:rsidP="00F11E7E">
      <w:pPr>
        <w:spacing w:line="420" w:lineRule="exact"/>
        <w:ind w:firstLineChars="200" w:firstLine="480"/>
        <w:rPr>
          <w:rFonts w:ascii="宋体" w:hAnsi="宋体"/>
          <w:sz w:val="24"/>
        </w:rPr>
      </w:pPr>
      <w:r w:rsidRPr="00A25827">
        <w:rPr>
          <w:rFonts w:ascii="宋体" w:hAnsi="宋体" w:hint="eastAsia"/>
          <w:sz w:val="24"/>
        </w:rPr>
        <w:t>2.</w:t>
      </w:r>
      <w:r>
        <w:rPr>
          <w:rFonts w:ascii="宋体" w:hAnsi="宋体" w:hint="eastAsia"/>
          <w:sz w:val="24"/>
        </w:rPr>
        <w:t>实验目标：</w:t>
      </w:r>
      <w:r w:rsidRPr="00A25827">
        <w:rPr>
          <w:rFonts w:ascii="宋体" w:hAnsi="宋体" w:hint="eastAsia"/>
          <w:sz w:val="24"/>
        </w:rPr>
        <w:t>掌握</w:t>
      </w:r>
      <w:r>
        <w:rPr>
          <w:rFonts w:ascii="宋体" w:hAnsi="宋体" w:hint="eastAsia"/>
          <w:sz w:val="24"/>
        </w:rPr>
        <w:t>动作电压的整定</w:t>
      </w:r>
      <w:r w:rsidRPr="00A25827">
        <w:rPr>
          <w:rFonts w:ascii="宋体" w:hAnsi="宋体" w:hint="eastAsia"/>
          <w:sz w:val="24"/>
        </w:rPr>
        <w:t>方法。</w:t>
      </w:r>
    </w:p>
    <w:p w:rsidR="00F11E7E" w:rsidRDefault="00F11E7E" w:rsidP="00F11E7E">
      <w:pPr>
        <w:pStyle w:val="4"/>
        <w:ind w:firstLine="480"/>
        <w:rPr>
          <w:rFonts w:eastAsia="宋体" w:cs="Times New Roman"/>
        </w:rPr>
      </w:pPr>
      <w:r w:rsidRPr="00FA4A79">
        <w:rPr>
          <w:rFonts w:eastAsia="宋体" w:cs="Times New Roman"/>
        </w:rPr>
        <w:t>实验</w:t>
      </w:r>
      <w:r>
        <w:rPr>
          <w:rFonts w:eastAsia="宋体" w:cs="Times New Roman" w:hint="eastAsia"/>
        </w:rPr>
        <w:t>3</w:t>
      </w:r>
      <w:r w:rsidRPr="00FA4A79">
        <w:rPr>
          <w:rFonts w:eastAsia="宋体" w:cs="Times New Roman"/>
        </w:rPr>
        <w:t>：</w:t>
      </w:r>
      <w:r w:rsidRPr="00F11E7E">
        <w:rPr>
          <w:rFonts w:eastAsia="宋体" w:cs="Times New Roman" w:hint="eastAsia"/>
        </w:rPr>
        <w:t>供电线路的定时限过电流保护实验</w:t>
      </w:r>
    </w:p>
    <w:p w:rsidR="00F11E7E" w:rsidRDefault="00F11E7E" w:rsidP="00F11E7E">
      <w:pPr>
        <w:spacing w:line="420" w:lineRule="exact"/>
        <w:ind w:firstLineChars="200" w:firstLine="480"/>
        <w:rPr>
          <w:rFonts w:ascii="宋体" w:hAnsi="宋体"/>
          <w:sz w:val="24"/>
        </w:rPr>
      </w:pPr>
      <w:r w:rsidRPr="00087044">
        <w:rPr>
          <w:rFonts w:ascii="宋体" w:hAnsi="宋体" w:hint="eastAsia"/>
          <w:sz w:val="24"/>
        </w:rPr>
        <w:t>1.</w:t>
      </w:r>
      <w:r>
        <w:rPr>
          <w:rFonts w:ascii="宋体" w:hAnsi="宋体" w:hint="eastAsia"/>
          <w:sz w:val="24"/>
        </w:rPr>
        <w:t>实验内容：</w:t>
      </w:r>
      <w:r w:rsidRPr="00087044">
        <w:rPr>
          <w:rFonts w:ascii="宋体" w:hAnsi="宋体" w:hint="eastAsia"/>
          <w:sz w:val="24"/>
        </w:rPr>
        <w:t>掌握</w:t>
      </w:r>
      <w:r>
        <w:rPr>
          <w:rFonts w:ascii="宋体" w:hAnsi="宋体" w:hint="eastAsia"/>
          <w:sz w:val="24"/>
        </w:rPr>
        <w:t>过电流</w:t>
      </w:r>
      <w:r w:rsidRPr="00087044">
        <w:rPr>
          <w:rFonts w:ascii="宋体" w:hAnsi="宋体" w:hint="eastAsia"/>
          <w:sz w:val="24"/>
        </w:rPr>
        <w:t>保护</w:t>
      </w:r>
      <w:r>
        <w:rPr>
          <w:rFonts w:ascii="宋体" w:hAnsi="宋体" w:hint="eastAsia"/>
          <w:sz w:val="24"/>
        </w:rPr>
        <w:t>电路</w:t>
      </w:r>
      <w:r w:rsidRPr="00087044">
        <w:rPr>
          <w:rFonts w:ascii="宋体" w:hAnsi="宋体" w:hint="eastAsia"/>
          <w:sz w:val="24"/>
        </w:rPr>
        <w:t>的原理、</w:t>
      </w:r>
      <w:r>
        <w:rPr>
          <w:rFonts w:ascii="宋体" w:hAnsi="宋体" w:hint="eastAsia"/>
          <w:sz w:val="24"/>
        </w:rPr>
        <w:t>深入认识继电保护二次原理接线图</w:t>
      </w:r>
      <w:r w:rsidRPr="00087044">
        <w:rPr>
          <w:rFonts w:ascii="宋体" w:hAnsi="宋体" w:hint="eastAsia"/>
          <w:sz w:val="24"/>
        </w:rPr>
        <w:t>和</w:t>
      </w:r>
      <w:r w:rsidR="00344B39">
        <w:rPr>
          <w:rFonts w:ascii="宋体" w:hAnsi="宋体" w:hint="eastAsia"/>
          <w:sz w:val="24"/>
        </w:rPr>
        <w:t>展开接线图。进行实际接线操作，掌握过电流保护</w:t>
      </w:r>
      <w:r>
        <w:rPr>
          <w:rFonts w:ascii="宋体" w:hAnsi="宋体" w:hint="eastAsia"/>
          <w:sz w:val="24"/>
        </w:rPr>
        <w:t>整定调时和动作试验方法。</w:t>
      </w:r>
    </w:p>
    <w:p w:rsidR="00F11E7E" w:rsidRPr="00F11E7E" w:rsidRDefault="00F11E7E" w:rsidP="00F11E7E">
      <w:pPr>
        <w:spacing w:line="420" w:lineRule="exact"/>
        <w:ind w:firstLineChars="200" w:firstLine="480"/>
        <w:rPr>
          <w:rFonts w:ascii="宋体" w:hAnsi="宋体"/>
          <w:sz w:val="24"/>
        </w:rPr>
      </w:pPr>
      <w:r>
        <w:rPr>
          <w:rFonts w:ascii="宋体" w:hAnsi="宋体" w:hint="eastAsia"/>
          <w:sz w:val="24"/>
        </w:rPr>
        <w:t>2.实验目标：学会识别本实验中继电保护实际设备与原理接线图和展开接线图的对应关系，为以后各项实验打下良好的基础</w:t>
      </w:r>
      <w:r w:rsidRPr="00087044">
        <w:rPr>
          <w:rFonts w:ascii="宋体" w:hAnsi="宋体" w:hint="eastAsia"/>
          <w:sz w:val="24"/>
        </w:rPr>
        <w:t>。</w:t>
      </w:r>
    </w:p>
    <w:p w:rsidR="00F11E7E" w:rsidRDefault="00F11E7E" w:rsidP="00F11E7E">
      <w:pPr>
        <w:pStyle w:val="4"/>
        <w:ind w:firstLine="480"/>
        <w:rPr>
          <w:rFonts w:eastAsia="宋体" w:cs="Times New Roman"/>
        </w:rPr>
      </w:pPr>
      <w:r w:rsidRPr="00FA4A79">
        <w:rPr>
          <w:rFonts w:eastAsia="宋体" w:cs="Times New Roman"/>
        </w:rPr>
        <w:t>实验</w:t>
      </w:r>
      <w:r>
        <w:rPr>
          <w:rFonts w:eastAsia="宋体" w:cs="Times New Roman" w:hint="eastAsia"/>
        </w:rPr>
        <w:t>4</w:t>
      </w:r>
      <w:r w:rsidRPr="00FA4A79">
        <w:rPr>
          <w:rFonts w:eastAsia="宋体" w:cs="Times New Roman"/>
        </w:rPr>
        <w:t>：</w:t>
      </w:r>
      <w:r w:rsidRPr="00F11E7E">
        <w:rPr>
          <w:rFonts w:eastAsia="宋体" w:cs="Times New Roman" w:hint="eastAsia"/>
        </w:rPr>
        <w:t>供电线路的低电压启动过电流保护</w:t>
      </w:r>
    </w:p>
    <w:p w:rsidR="00F11E7E" w:rsidRPr="00087044" w:rsidRDefault="00F11E7E" w:rsidP="00F11E7E">
      <w:pPr>
        <w:spacing w:line="420" w:lineRule="exact"/>
        <w:ind w:firstLineChars="200" w:firstLine="480"/>
        <w:rPr>
          <w:rFonts w:ascii="宋体" w:hAnsi="宋体"/>
          <w:sz w:val="24"/>
        </w:rPr>
      </w:pPr>
      <w:r w:rsidRPr="00087044">
        <w:rPr>
          <w:rFonts w:ascii="宋体" w:hAnsi="宋体" w:hint="eastAsia"/>
          <w:sz w:val="24"/>
        </w:rPr>
        <w:t>1.</w:t>
      </w:r>
      <w:r w:rsidRPr="00F11E7E">
        <w:rPr>
          <w:rFonts w:ascii="宋体" w:hAnsi="宋体" w:hint="eastAsia"/>
          <w:sz w:val="24"/>
        </w:rPr>
        <w:t>实验内容：</w:t>
      </w:r>
      <w:r>
        <w:rPr>
          <w:rFonts w:ascii="宋体" w:hAnsi="宋体" w:hint="eastAsia"/>
          <w:sz w:val="24"/>
        </w:rPr>
        <w:t>掌握低电压启动过电流保护的电路原理以及整定计算方法。进行实际接线操作，掌握低电压启动过电流保护的整定调试和动作试验方法。</w:t>
      </w:r>
    </w:p>
    <w:p w:rsidR="00ED29A9" w:rsidRPr="00F11E7E" w:rsidRDefault="00F11E7E" w:rsidP="00C94B6F">
      <w:pPr>
        <w:spacing w:line="420" w:lineRule="exact"/>
        <w:ind w:firstLineChars="200" w:firstLine="480"/>
        <w:rPr>
          <w:rFonts w:ascii="宋体" w:hAnsi="宋体"/>
          <w:sz w:val="24"/>
        </w:rPr>
      </w:pPr>
      <w:r w:rsidRPr="00087044">
        <w:rPr>
          <w:rFonts w:ascii="宋体" w:hAnsi="宋体" w:hint="eastAsia"/>
          <w:sz w:val="24"/>
        </w:rPr>
        <w:t>2.</w:t>
      </w:r>
      <w:r w:rsidRPr="00F11E7E">
        <w:rPr>
          <w:rFonts w:ascii="宋体" w:hAnsi="宋体" w:hint="eastAsia"/>
          <w:sz w:val="24"/>
        </w:rPr>
        <w:t>实验目标：</w:t>
      </w:r>
      <w:r>
        <w:rPr>
          <w:rFonts w:ascii="宋体" w:hAnsi="宋体" w:hint="eastAsia"/>
          <w:sz w:val="24"/>
        </w:rPr>
        <w:t>理解过电流保护中引入低电压闭锁的意义。</w:t>
      </w:r>
    </w:p>
    <w:p w:rsidR="00780200" w:rsidRPr="00270826" w:rsidRDefault="00356DB0">
      <w:pPr>
        <w:pStyle w:val="Default"/>
        <w:spacing w:line="420" w:lineRule="exact"/>
        <w:rPr>
          <w:rFonts w:ascii="Times New Roman" w:eastAsiaTheme="majorEastAsia" w:hAnsi="Times New Roman" w:cs="Times New Roman"/>
          <w:b/>
          <w:bCs/>
          <w:sz w:val="28"/>
          <w:szCs w:val="28"/>
        </w:rPr>
      </w:pPr>
      <w:r w:rsidRPr="00270826">
        <w:rPr>
          <w:rFonts w:ascii="Times New Roman" w:eastAsiaTheme="majorEastAsia" w:hAnsiTheme="majorEastAsia" w:cs="Times New Roman"/>
          <w:b/>
          <w:bCs/>
          <w:sz w:val="28"/>
          <w:szCs w:val="28"/>
        </w:rPr>
        <w:t>五、教学内容、教学方式与课程目标的支撑关系</w:t>
      </w:r>
    </w:p>
    <w:tbl>
      <w:tblPr>
        <w:tblW w:w="8115" w:type="dxa"/>
        <w:jc w:val="center"/>
        <w:tblLayout w:type="fixed"/>
        <w:tblCellMar>
          <w:left w:w="57" w:type="dxa"/>
          <w:right w:w="57" w:type="dxa"/>
        </w:tblCellMar>
        <w:tblLook w:val="04A0" w:firstRow="1" w:lastRow="0" w:firstColumn="1" w:lastColumn="0" w:noHBand="0" w:noVBand="1"/>
      </w:tblPr>
      <w:tblGrid>
        <w:gridCol w:w="1528"/>
        <w:gridCol w:w="3119"/>
        <w:gridCol w:w="1128"/>
        <w:gridCol w:w="1134"/>
        <w:gridCol w:w="1206"/>
      </w:tblGrid>
      <w:tr w:rsidR="00393FCC" w:rsidRPr="00270826" w:rsidTr="00393FCC">
        <w:trPr>
          <w:trHeight w:val="412"/>
          <w:jc w:val="center"/>
        </w:trPr>
        <w:tc>
          <w:tcPr>
            <w:tcW w:w="1528" w:type="dxa"/>
            <w:vMerge w:val="restart"/>
            <w:tcBorders>
              <w:top w:val="single" w:sz="4" w:space="0" w:color="auto"/>
              <w:left w:val="single" w:sz="4" w:space="0" w:color="auto"/>
              <w:bottom w:val="single" w:sz="4" w:space="0" w:color="auto"/>
              <w:right w:val="single" w:sz="4" w:space="0" w:color="auto"/>
            </w:tcBorders>
            <w:vAlign w:val="center"/>
          </w:tcPr>
          <w:p w:rsidR="00393FCC" w:rsidRPr="00270826" w:rsidRDefault="00393FCC">
            <w:pPr>
              <w:pStyle w:val="Default"/>
              <w:spacing w:line="360" w:lineRule="auto"/>
              <w:rPr>
                <w:rFonts w:ascii="Times New Roman" w:eastAsiaTheme="minorEastAsia" w:hAnsi="Times New Roman" w:cs="Times New Roman"/>
                <w:b/>
                <w:bCs/>
                <w:sz w:val="21"/>
                <w:szCs w:val="21"/>
              </w:rPr>
            </w:pPr>
            <w:r w:rsidRPr="00270826">
              <w:rPr>
                <w:rFonts w:ascii="Times New Roman" w:eastAsiaTheme="minorEastAsia" w:hAnsiTheme="minorEastAsia" w:cs="Times New Roman"/>
                <w:b/>
                <w:bCs/>
                <w:sz w:val="21"/>
                <w:szCs w:val="21"/>
              </w:rPr>
              <w:t>课程目标</w:t>
            </w:r>
          </w:p>
        </w:tc>
        <w:tc>
          <w:tcPr>
            <w:tcW w:w="3119" w:type="dxa"/>
            <w:vMerge w:val="restart"/>
            <w:tcBorders>
              <w:top w:val="single" w:sz="4" w:space="0" w:color="auto"/>
              <w:left w:val="nil"/>
              <w:bottom w:val="single" w:sz="4" w:space="0" w:color="auto"/>
              <w:right w:val="single" w:sz="4" w:space="0" w:color="auto"/>
            </w:tcBorders>
            <w:vAlign w:val="center"/>
          </w:tcPr>
          <w:p w:rsidR="00393FCC" w:rsidRPr="00270826" w:rsidRDefault="00393FCC" w:rsidP="00824BE8">
            <w:pPr>
              <w:autoSpaceDE w:val="0"/>
              <w:spacing w:beforeLines="10" w:before="31" w:afterLines="10" w:after="31" w:line="240" w:lineRule="exact"/>
              <w:ind w:rightChars="50" w:right="105"/>
              <w:jc w:val="center"/>
              <w:rPr>
                <w:rFonts w:ascii="Times New Roman" w:hAnsi="Times New Roman" w:cs="Times New Roman"/>
                <w:b/>
                <w:bCs/>
                <w:szCs w:val="21"/>
              </w:rPr>
            </w:pPr>
            <w:r w:rsidRPr="00270826">
              <w:rPr>
                <w:rFonts w:ascii="Times New Roman" w:hAnsiTheme="minorEastAsia" w:cs="Times New Roman"/>
                <w:b/>
                <w:bCs/>
                <w:szCs w:val="21"/>
              </w:rPr>
              <w:t>教学内容</w:t>
            </w:r>
          </w:p>
        </w:tc>
        <w:tc>
          <w:tcPr>
            <w:tcW w:w="3468" w:type="dxa"/>
            <w:gridSpan w:val="3"/>
            <w:tcBorders>
              <w:top w:val="single" w:sz="4" w:space="0" w:color="auto"/>
              <w:left w:val="nil"/>
              <w:bottom w:val="single" w:sz="4" w:space="0" w:color="auto"/>
              <w:right w:val="single" w:sz="4" w:space="0" w:color="auto"/>
            </w:tcBorders>
            <w:vAlign w:val="center"/>
          </w:tcPr>
          <w:p w:rsidR="00393FCC" w:rsidRPr="00270826" w:rsidRDefault="00393FCC" w:rsidP="00824BE8">
            <w:pPr>
              <w:autoSpaceDE w:val="0"/>
              <w:spacing w:beforeLines="10" w:before="31" w:afterLines="10" w:after="31" w:line="240" w:lineRule="exact"/>
              <w:ind w:rightChars="50" w:right="105"/>
              <w:jc w:val="center"/>
              <w:rPr>
                <w:rFonts w:ascii="Times New Roman" w:hAnsi="Times New Roman" w:cs="Times New Roman"/>
                <w:b/>
                <w:bCs/>
                <w:szCs w:val="21"/>
              </w:rPr>
            </w:pPr>
            <w:r w:rsidRPr="00270826">
              <w:rPr>
                <w:rFonts w:ascii="Times New Roman" w:hAnsiTheme="minorEastAsia" w:cs="Times New Roman"/>
                <w:b/>
                <w:bCs/>
                <w:szCs w:val="21"/>
              </w:rPr>
              <w:t>教学方式</w:t>
            </w:r>
          </w:p>
        </w:tc>
      </w:tr>
      <w:tr w:rsidR="00393FCC" w:rsidRPr="00270826" w:rsidTr="00393FCC">
        <w:trPr>
          <w:trHeight w:val="20"/>
          <w:jc w:val="center"/>
        </w:trPr>
        <w:tc>
          <w:tcPr>
            <w:tcW w:w="1528" w:type="dxa"/>
            <w:vMerge/>
            <w:tcBorders>
              <w:top w:val="nil"/>
              <w:left w:val="single" w:sz="4" w:space="0" w:color="auto"/>
              <w:bottom w:val="single" w:sz="4" w:space="0" w:color="auto"/>
              <w:right w:val="single" w:sz="4" w:space="0" w:color="auto"/>
            </w:tcBorders>
            <w:vAlign w:val="center"/>
          </w:tcPr>
          <w:p w:rsidR="00393FCC" w:rsidRPr="00270826" w:rsidRDefault="00393FCC">
            <w:pPr>
              <w:widowControl/>
              <w:jc w:val="left"/>
              <w:rPr>
                <w:rFonts w:ascii="Times New Roman" w:hAnsi="Times New Roman" w:cs="Times New Roman"/>
                <w:b/>
                <w:bCs/>
                <w:szCs w:val="21"/>
              </w:rPr>
            </w:pPr>
          </w:p>
        </w:tc>
        <w:tc>
          <w:tcPr>
            <w:tcW w:w="3119" w:type="dxa"/>
            <w:vMerge/>
            <w:tcBorders>
              <w:top w:val="nil"/>
              <w:left w:val="nil"/>
              <w:bottom w:val="single" w:sz="4" w:space="0" w:color="auto"/>
              <w:right w:val="single" w:sz="4" w:space="0" w:color="auto"/>
            </w:tcBorders>
            <w:vAlign w:val="center"/>
          </w:tcPr>
          <w:p w:rsidR="00393FCC" w:rsidRPr="00270826" w:rsidRDefault="00393FCC">
            <w:pPr>
              <w:widowControl/>
              <w:jc w:val="left"/>
              <w:rPr>
                <w:rFonts w:ascii="Times New Roman" w:hAnsi="Times New Roman" w:cs="Times New Roman"/>
                <w:b/>
                <w:bCs/>
                <w:szCs w:val="21"/>
              </w:rPr>
            </w:pPr>
          </w:p>
        </w:tc>
        <w:tc>
          <w:tcPr>
            <w:tcW w:w="1128" w:type="dxa"/>
            <w:tcBorders>
              <w:top w:val="single" w:sz="4" w:space="0" w:color="auto"/>
              <w:left w:val="nil"/>
              <w:bottom w:val="single" w:sz="4" w:space="0" w:color="auto"/>
              <w:right w:val="single" w:sz="4" w:space="0" w:color="auto"/>
            </w:tcBorders>
            <w:vAlign w:val="center"/>
          </w:tcPr>
          <w:p w:rsidR="00393FCC" w:rsidRPr="00270826" w:rsidRDefault="00393FCC" w:rsidP="00824BE8">
            <w:pPr>
              <w:autoSpaceDE w:val="0"/>
              <w:spacing w:beforeLines="10" w:before="31" w:afterLines="10" w:after="31" w:line="240" w:lineRule="exact"/>
              <w:jc w:val="center"/>
              <w:rPr>
                <w:rFonts w:ascii="Times New Roman" w:hAnsi="Times New Roman" w:cs="Times New Roman"/>
                <w:b/>
                <w:bCs/>
                <w:szCs w:val="21"/>
              </w:rPr>
            </w:pPr>
            <w:r w:rsidRPr="00270826">
              <w:rPr>
                <w:rFonts w:ascii="Times New Roman" w:hAnsiTheme="minorEastAsia" w:cs="Times New Roman"/>
                <w:b/>
                <w:bCs/>
                <w:szCs w:val="21"/>
              </w:rPr>
              <w:t>线下教学</w:t>
            </w:r>
          </w:p>
        </w:tc>
        <w:tc>
          <w:tcPr>
            <w:tcW w:w="1134" w:type="dxa"/>
            <w:tcBorders>
              <w:top w:val="single" w:sz="4" w:space="0" w:color="auto"/>
              <w:left w:val="nil"/>
              <w:bottom w:val="single" w:sz="4" w:space="0" w:color="auto"/>
              <w:right w:val="single" w:sz="4" w:space="0" w:color="auto"/>
            </w:tcBorders>
            <w:vAlign w:val="center"/>
          </w:tcPr>
          <w:p w:rsidR="00393FCC" w:rsidRPr="00270826" w:rsidRDefault="00393FCC" w:rsidP="00824BE8">
            <w:pPr>
              <w:autoSpaceDE w:val="0"/>
              <w:spacing w:beforeLines="10" w:before="31" w:afterLines="10" w:after="31" w:line="240" w:lineRule="exact"/>
              <w:jc w:val="center"/>
              <w:rPr>
                <w:rFonts w:ascii="Times New Roman" w:hAnsi="Times New Roman" w:cs="Times New Roman"/>
                <w:b/>
                <w:bCs/>
                <w:szCs w:val="21"/>
              </w:rPr>
            </w:pPr>
            <w:r w:rsidRPr="00270826">
              <w:rPr>
                <w:rFonts w:ascii="Times New Roman" w:hAnsiTheme="minorEastAsia" w:cs="Times New Roman"/>
                <w:b/>
                <w:bCs/>
                <w:szCs w:val="21"/>
              </w:rPr>
              <w:t>混合教学</w:t>
            </w:r>
          </w:p>
        </w:tc>
        <w:tc>
          <w:tcPr>
            <w:tcW w:w="1206" w:type="dxa"/>
            <w:tcBorders>
              <w:top w:val="single" w:sz="4" w:space="0" w:color="auto"/>
              <w:left w:val="nil"/>
              <w:bottom w:val="single" w:sz="4" w:space="0" w:color="auto"/>
              <w:right w:val="single" w:sz="4" w:space="0" w:color="auto"/>
            </w:tcBorders>
            <w:vAlign w:val="center"/>
          </w:tcPr>
          <w:p w:rsidR="00393FCC" w:rsidRPr="00270826" w:rsidRDefault="00393FCC" w:rsidP="00824BE8">
            <w:pPr>
              <w:autoSpaceDE w:val="0"/>
              <w:spacing w:beforeLines="10" w:before="31" w:afterLines="10" w:after="31" w:line="240" w:lineRule="exact"/>
              <w:jc w:val="center"/>
              <w:rPr>
                <w:rFonts w:ascii="Times New Roman" w:hAnsi="Times New Roman" w:cs="Times New Roman"/>
                <w:b/>
                <w:bCs/>
                <w:szCs w:val="21"/>
              </w:rPr>
            </w:pPr>
            <w:r w:rsidRPr="00270826">
              <w:rPr>
                <w:rFonts w:ascii="Times New Roman" w:hAnsiTheme="minorEastAsia" w:cs="Times New Roman"/>
                <w:b/>
                <w:bCs/>
                <w:szCs w:val="21"/>
              </w:rPr>
              <w:t>线上教学</w:t>
            </w:r>
          </w:p>
        </w:tc>
      </w:tr>
      <w:tr w:rsidR="00393FCC" w:rsidRPr="00270826" w:rsidTr="00393FCC">
        <w:trPr>
          <w:trHeight w:val="20"/>
          <w:jc w:val="center"/>
        </w:trPr>
        <w:tc>
          <w:tcPr>
            <w:tcW w:w="1528" w:type="dxa"/>
            <w:tcBorders>
              <w:top w:val="single" w:sz="4" w:space="0" w:color="auto"/>
              <w:left w:val="single" w:sz="4" w:space="0" w:color="auto"/>
              <w:bottom w:val="single" w:sz="4" w:space="0" w:color="auto"/>
              <w:right w:val="single" w:sz="4" w:space="0" w:color="auto"/>
            </w:tcBorders>
            <w:vAlign w:val="center"/>
          </w:tcPr>
          <w:p w:rsidR="00393FCC" w:rsidRPr="00270826" w:rsidRDefault="00393FCC">
            <w:pPr>
              <w:autoSpaceDE w:val="0"/>
              <w:snapToGrid w:val="0"/>
              <w:spacing w:line="240" w:lineRule="exact"/>
              <w:ind w:rightChars="50" w:right="105"/>
              <w:jc w:val="center"/>
              <w:rPr>
                <w:rFonts w:ascii="Times New Roman" w:hAnsi="Times New Roman" w:cs="Times New Roman"/>
                <w:szCs w:val="21"/>
              </w:rPr>
            </w:pPr>
            <w:r w:rsidRPr="00270826">
              <w:rPr>
                <w:rFonts w:ascii="Times New Roman" w:hAnsiTheme="minorEastAsia" w:cs="Times New Roman"/>
                <w:szCs w:val="21"/>
              </w:rPr>
              <w:t>课程目标</w:t>
            </w:r>
            <w:r w:rsidRPr="00270826">
              <w:rPr>
                <w:rFonts w:ascii="Times New Roman" w:hAnsi="Times New Roman" w:cs="Times New Roman"/>
                <w:szCs w:val="21"/>
              </w:rPr>
              <w:t>1</w:t>
            </w:r>
          </w:p>
        </w:tc>
        <w:tc>
          <w:tcPr>
            <w:tcW w:w="3119" w:type="dxa"/>
            <w:tcBorders>
              <w:top w:val="single" w:sz="4" w:space="0" w:color="auto"/>
              <w:left w:val="nil"/>
              <w:bottom w:val="single" w:sz="4" w:space="0" w:color="auto"/>
              <w:right w:val="single" w:sz="4" w:space="0" w:color="auto"/>
            </w:tcBorders>
            <w:vAlign w:val="center"/>
          </w:tcPr>
          <w:p w:rsidR="00393FCC" w:rsidRPr="00270826" w:rsidRDefault="00393FCC" w:rsidP="00645461">
            <w:pPr>
              <w:autoSpaceDE w:val="0"/>
              <w:snapToGrid w:val="0"/>
              <w:jc w:val="left"/>
              <w:rPr>
                <w:rFonts w:ascii="Times New Roman" w:hAnsi="Times New Roman" w:cs="Times New Roman"/>
                <w:szCs w:val="21"/>
              </w:rPr>
            </w:pPr>
            <w:r w:rsidRPr="00270826">
              <w:rPr>
                <w:rFonts w:ascii="Times New Roman" w:hAnsiTheme="minorEastAsia" w:cs="Times New Roman"/>
                <w:szCs w:val="21"/>
              </w:rPr>
              <w:t>内容</w:t>
            </w:r>
            <w:r w:rsidRPr="00270826">
              <w:rPr>
                <w:rFonts w:ascii="Times New Roman" w:hAnsi="Times New Roman" w:cs="Times New Roman"/>
                <w:szCs w:val="21"/>
              </w:rPr>
              <w:t>1</w:t>
            </w:r>
            <w:r w:rsidRPr="00270826">
              <w:rPr>
                <w:rFonts w:ascii="Times New Roman" w:hAnsiTheme="minorEastAsia" w:cs="Times New Roman"/>
                <w:szCs w:val="21"/>
              </w:rPr>
              <w:t>：</w:t>
            </w:r>
            <w:r w:rsidR="00F85F0E" w:rsidRPr="00F85F0E">
              <w:rPr>
                <w:rFonts w:ascii="Times New Roman" w:hAnsiTheme="minorEastAsia" w:cs="Times New Roman" w:hint="eastAsia"/>
                <w:szCs w:val="21"/>
              </w:rPr>
              <w:t>电网的电流保护</w:t>
            </w:r>
          </w:p>
          <w:p w:rsidR="00393FCC" w:rsidRPr="00270826" w:rsidRDefault="00393FCC" w:rsidP="00645461">
            <w:pPr>
              <w:autoSpaceDE w:val="0"/>
              <w:snapToGrid w:val="0"/>
              <w:jc w:val="left"/>
              <w:rPr>
                <w:rFonts w:ascii="Times New Roman" w:hAnsi="Times New Roman" w:cs="Times New Roman"/>
                <w:szCs w:val="21"/>
              </w:rPr>
            </w:pPr>
            <w:r w:rsidRPr="00270826">
              <w:rPr>
                <w:rFonts w:ascii="Times New Roman" w:hAnsiTheme="minorEastAsia" w:cs="Times New Roman"/>
                <w:szCs w:val="21"/>
              </w:rPr>
              <w:t>内容</w:t>
            </w:r>
            <w:r w:rsidRPr="00270826">
              <w:rPr>
                <w:rFonts w:ascii="Times New Roman" w:hAnsi="Times New Roman" w:cs="Times New Roman"/>
                <w:szCs w:val="21"/>
              </w:rPr>
              <w:t>2</w:t>
            </w:r>
            <w:r w:rsidRPr="00270826">
              <w:rPr>
                <w:rFonts w:ascii="Times New Roman" w:hAnsiTheme="minorEastAsia" w:cs="Times New Roman"/>
                <w:szCs w:val="21"/>
              </w:rPr>
              <w:t>：</w:t>
            </w:r>
            <w:r w:rsidR="00F85F0E" w:rsidRPr="00F85F0E">
              <w:rPr>
                <w:rFonts w:ascii="Times New Roman" w:hAnsiTheme="minorEastAsia" w:cs="Times New Roman" w:hint="eastAsia"/>
                <w:szCs w:val="21"/>
              </w:rPr>
              <w:t>电网的电流保护</w:t>
            </w:r>
          </w:p>
          <w:p w:rsidR="00393FCC" w:rsidRPr="00270826" w:rsidRDefault="00393FCC" w:rsidP="00645461">
            <w:pPr>
              <w:jc w:val="left"/>
              <w:rPr>
                <w:rFonts w:ascii="Times New Roman" w:hAnsi="Times New Roman" w:cs="Times New Roman"/>
                <w:szCs w:val="21"/>
              </w:rPr>
            </w:pPr>
            <w:r w:rsidRPr="00270826">
              <w:rPr>
                <w:rFonts w:ascii="Times New Roman" w:hAnsiTheme="minorEastAsia" w:cs="Times New Roman"/>
                <w:szCs w:val="21"/>
              </w:rPr>
              <w:t>内容</w:t>
            </w:r>
            <w:r w:rsidRPr="00270826">
              <w:rPr>
                <w:rFonts w:ascii="Times New Roman" w:hAnsi="Times New Roman" w:cs="Times New Roman"/>
                <w:szCs w:val="21"/>
              </w:rPr>
              <w:t>3</w:t>
            </w:r>
            <w:r w:rsidRPr="00270826">
              <w:rPr>
                <w:rFonts w:ascii="Times New Roman" w:hAnsiTheme="minorEastAsia" w:cs="Times New Roman"/>
                <w:szCs w:val="21"/>
              </w:rPr>
              <w:t>：</w:t>
            </w:r>
            <w:r w:rsidR="00F85F0E" w:rsidRPr="00F85F0E">
              <w:rPr>
                <w:rFonts w:ascii="Times New Roman" w:hAnsiTheme="minorEastAsia" w:cs="Times New Roman" w:hint="eastAsia"/>
                <w:szCs w:val="21"/>
              </w:rPr>
              <w:t>电网的距离保护</w:t>
            </w:r>
          </w:p>
          <w:p w:rsidR="00385556" w:rsidRDefault="00393FCC" w:rsidP="00F85F0E">
            <w:pPr>
              <w:autoSpaceDE w:val="0"/>
              <w:snapToGrid w:val="0"/>
              <w:jc w:val="left"/>
              <w:rPr>
                <w:rFonts w:ascii="Times New Roman" w:hAnsiTheme="minorEastAsia" w:cs="Times New Roman"/>
                <w:szCs w:val="21"/>
              </w:rPr>
            </w:pPr>
            <w:r w:rsidRPr="00270826">
              <w:rPr>
                <w:rFonts w:ascii="Times New Roman" w:hAnsiTheme="minorEastAsia" w:cs="Times New Roman"/>
                <w:szCs w:val="21"/>
              </w:rPr>
              <w:t>内容</w:t>
            </w:r>
            <w:r w:rsidRPr="00270826">
              <w:rPr>
                <w:rFonts w:ascii="Times New Roman" w:hAnsi="Times New Roman" w:cs="Times New Roman"/>
                <w:szCs w:val="21"/>
              </w:rPr>
              <w:t>4</w:t>
            </w:r>
            <w:r w:rsidRPr="00270826">
              <w:rPr>
                <w:rFonts w:ascii="Times New Roman" w:hAnsiTheme="minorEastAsia" w:cs="Times New Roman"/>
                <w:szCs w:val="21"/>
              </w:rPr>
              <w:t>：</w:t>
            </w:r>
            <w:r w:rsidR="00F85F0E" w:rsidRPr="00F85F0E">
              <w:rPr>
                <w:rFonts w:ascii="Times New Roman" w:hAnsiTheme="minorEastAsia" w:cs="Times New Roman" w:hint="eastAsia"/>
                <w:szCs w:val="21"/>
              </w:rPr>
              <w:t>输电线路纵联保护</w:t>
            </w:r>
          </w:p>
          <w:p w:rsidR="00206DA1" w:rsidRDefault="00206DA1" w:rsidP="00F85F0E">
            <w:pPr>
              <w:autoSpaceDE w:val="0"/>
              <w:snapToGrid w:val="0"/>
              <w:jc w:val="left"/>
              <w:rPr>
                <w:rFonts w:ascii="Times New Roman" w:hAnsi="Times New Roman" w:cs="Times New Roman"/>
                <w:szCs w:val="21"/>
              </w:rPr>
            </w:pPr>
            <w:r w:rsidRPr="00206DA1">
              <w:rPr>
                <w:rFonts w:ascii="Times New Roman" w:hAnsi="Times New Roman" w:cs="Times New Roman" w:hint="eastAsia"/>
                <w:szCs w:val="21"/>
              </w:rPr>
              <w:t>实验</w:t>
            </w:r>
            <w:r w:rsidRPr="00206DA1">
              <w:rPr>
                <w:rFonts w:ascii="Times New Roman" w:hAnsi="Times New Roman" w:cs="Times New Roman" w:hint="eastAsia"/>
                <w:szCs w:val="21"/>
              </w:rPr>
              <w:t>1</w:t>
            </w:r>
            <w:r w:rsidRPr="00206DA1">
              <w:rPr>
                <w:rFonts w:ascii="Times New Roman" w:hAnsi="Times New Roman" w:cs="Times New Roman" w:hint="eastAsia"/>
                <w:szCs w:val="21"/>
              </w:rPr>
              <w:t>：典型电流继电器特性实验</w:t>
            </w:r>
          </w:p>
          <w:p w:rsidR="00206DA1" w:rsidRDefault="00206DA1" w:rsidP="00F85F0E">
            <w:pPr>
              <w:autoSpaceDE w:val="0"/>
              <w:snapToGrid w:val="0"/>
              <w:jc w:val="left"/>
              <w:rPr>
                <w:rFonts w:ascii="Times New Roman" w:hAnsi="Times New Roman" w:cs="Times New Roman"/>
                <w:szCs w:val="21"/>
              </w:rPr>
            </w:pPr>
            <w:r w:rsidRPr="00206DA1">
              <w:rPr>
                <w:rFonts w:ascii="Times New Roman" w:hAnsi="Times New Roman" w:cs="Times New Roman" w:hint="eastAsia"/>
                <w:szCs w:val="21"/>
              </w:rPr>
              <w:t>实验</w:t>
            </w:r>
            <w:r w:rsidRPr="00206DA1">
              <w:rPr>
                <w:rFonts w:ascii="Times New Roman" w:hAnsi="Times New Roman" w:cs="Times New Roman" w:hint="eastAsia"/>
                <w:szCs w:val="21"/>
              </w:rPr>
              <w:t>2</w:t>
            </w:r>
            <w:r w:rsidRPr="00206DA1">
              <w:rPr>
                <w:rFonts w:ascii="Times New Roman" w:hAnsi="Times New Roman" w:cs="Times New Roman" w:hint="eastAsia"/>
                <w:szCs w:val="21"/>
              </w:rPr>
              <w:t>：典型电压继电器特性实验</w:t>
            </w:r>
          </w:p>
          <w:p w:rsidR="00206DA1" w:rsidRDefault="00206DA1" w:rsidP="00F85F0E">
            <w:pPr>
              <w:autoSpaceDE w:val="0"/>
              <w:snapToGrid w:val="0"/>
              <w:jc w:val="left"/>
              <w:rPr>
                <w:rFonts w:ascii="Times New Roman" w:hAnsi="Times New Roman" w:cs="Times New Roman"/>
                <w:szCs w:val="21"/>
              </w:rPr>
            </w:pPr>
            <w:r w:rsidRPr="00206DA1">
              <w:rPr>
                <w:rFonts w:ascii="Times New Roman" w:hAnsi="Times New Roman" w:cs="Times New Roman" w:hint="eastAsia"/>
                <w:szCs w:val="21"/>
              </w:rPr>
              <w:t>实验</w:t>
            </w:r>
            <w:r w:rsidRPr="00206DA1">
              <w:rPr>
                <w:rFonts w:ascii="Times New Roman" w:hAnsi="Times New Roman" w:cs="Times New Roman" w:hint="eastAsia"/>
                <w:szCs w:val="21"/>
              </w:rPr>
              <w:t>3</w:t>
            </w:r>
            <w:r w:rsidRPr="00206DA1">
              <w:rPr>
                <w:rFonts w:ascii="Times New Roman" w:hAnsi="Times New Roman" w:cs="Times New Roman" w:hint="eastAsia"/>
                <w:szCs w:val="21"/>
              </w:rPr>
              <w:t>：供电线路的定时限过电流保护实验</w:t>
            </w:r>
          </w:p>
          <w:p w:rsidR="00206DA1" w:rsidRPr="00206DA1" w:rsidRDefault="00206DA1" w:rsidP="00F85F0E">
            <w:pPr>
              <w:autoSpaceDE w:val="0"/>
              <w:snapToGrid w:val="0"/>
              <w:jc w:val="left"/>
              <w:rPr>
                <w:rFonts w:ascii="Times New Roman" w:hAnsi="Times New Roman" w:cs="Times New Roman" w:hint="eastAsia"/>
                <w:szCs w:val="21"/>
              </w:rPr>
            </w:pPr>
            <w:r w:rsidRPr="00206DA1">
              <w:rPr>
                <w:rFonts w:ascii="Times New Roman" w:hAnsi="Times New Roman" w:cs="Times New Roman" w:hint="eastAsia"/>
                <w:szCs w:val="21"/>
              </w:rPr>
              <w:t>实验</w:t>
            </w:r>
            <w:r w:rsidRPr="00206DA1">
              <w:rPr>
                <w:rFonts w:ascii="Times New Roman" w:hAnsi="Times New Roman" w:cs="Times New Roman" w:hint="eastAsia"/>
                <w:szCs w:val="21"/>
              </w:rPr>
              <w:t>4</w:t>
            </w:r>
            <w:r w:rsidRPr="00206DA1">
              <w:rPr>
                <w:rFonts w:ascii="Times New Roman" w:hAnsi="Times New Roman" w:cs="Times New Roman" w:hint="eastAsia"/>
                <w:szCs w:val="21"/>
              </w:rPr>
              <w:t>：供电线路的低电压启动过电流保护</w:t>
            </w:r>
            <w:bookmarkStart w:id="0" w:name="_GoBack"/>
            <w:bookmarkEnd w:id="0"/>
          </w:p>
        </w:tc>
        <w:tc>
          <w:tcPr>
            <w:tcW w:w="1128" w:type="dxa"/>
            <w:tcBorders>
              <w:top w:val="single" w:sz="4" w:space="0" w:color="auto"/>
              <w:left w:val="nil"/>
              <w:bottom w:val="single" w:sz="4" w:space="0" w:color="auto"/>
              <w:right w:val="single" w:sz="4" w:space="0" w:color="auto"/>
            </w:tcBorders>
            <w:vAlign w:val="center"/>
          </w:tcPr>
          <w:p w:rsidR="00393FCC" w:rsidRPr="00270826" w:rsidRDefault="00F85F0E" w:rsidP="00645461">
            <w:pPr>
              <w:autoSpaceDE w:val="0"/>
              <w:snapToGrid w:val="0"/>
              <w:spacing w:line="240" w:lineRule="exact"/>
              <w:jc w:val="center"/>
              <w:rPr>
                <w:rFonts w:ascii="Times New Roman" w:hAnsi="Times New Roman" w:cs="Times New Roman"/>
                <w:bCs/>
                <w:kern w:val="0"/>
                <w:szCs w:val="21"/>
              </w:rPr>
            </w:pPr>
            <w:r w:rsidRPr="00270826">
              <w:rPr>
                <w:rFonts w:ascii="Times New Roman" w:hAnsi="Times New Roman" w:cs="Times New Roman"/>
                <w:bCs/>
                <w:kern w:val="0"/>
                <w:szCs w:val="21"/>
              </w:rPr>
              <w:t>√</w:t>
            </w:r>
          </w:p>
        </w:tc>
        <w:tc>
          <w:tcPr>
            <w:tcW w:w="1134" w:type="dxa"/>
            <w:tcBorders>
              <w:top w:val="single" w:sz="4" w:space="0" w:color="auto"/>
              <w:left w:val="nil"/>
              <w:bottom w:val="single" w:sz="4" w:space="0" w:color="auto"/>
              <w:right w:val="single" w:sz="4" w:space="0" w:color="auto"/>
            </w:tcBorders>
            <w:vAlign w:val="center"/>
          </w:tcPr>
          <w:p w:rsidR="00393FCC" w:rsidRPr="00270826" w:rsidRDefault="00393FCC" w:rsidP="00645461">
            <w:pPr>
              <w:autoSpaceDE w:val="0"/>
              <w:snapToGrid w:val="0"/>
              <w:spacing w:line="240" w:lineRule="exact"/>
              <w:jc w:val="center"/>
              <w:rPr>
                <w:rFonts w:ascii="Times New Roman" w:hAnsi="Times New Roman" w:cs="Times New Roman"/>
                <w:bCs/>
                <w:kern w:val="0"/>
                <w:szCs w:val="21"/>
              </w:rPr>
            </w:pPr>
          </w:p>
        </w:tc>
        <w:tc>
          <w:tcPr>
            <w:tcW w:w="1206" w:type="dxa"/>
            <w:tcBorders>
              <w:top w:val="single" w:sz="4" w:space="0" w:color="auto"/>
              <w:left w:val="nil"/>
              <w:bottom w:val="single" w:sz="4" w:space="0" w:color="auto"/>
              <w:right w:val="single" w:sz="4" w:space="0" w:color="auto"/>
            </w:tcBorders>
            <w:vAlign w:val="center"/>
          </w:tcPr>
          <w:p w:rsidR="00393FCC" w:rsidRPr="00270826" w:rsidRDefault="00393FCC">
            <w:pPr>
              <w:autoSpaceDE w:val="0"/>
              <w:snapToGrid w:val="0"/>
              <w:spacing w:line="240" w:lineRule="exact"/>
              <w:jc w:val="center"/>
              <w:rPr>
                <w:rFonts w:ascii="Times New Roman" w:hAnsi="Times New Roman" w:cs="Times New Roman"/>
                <w:bCs/>
                <w:kern w:val="0"/>
                <w:szCs w:val="21"/>
              </w:rPr>
            </w:pPr>
          </w:p>
        </w:tc>
      </w:tr>
      <w:tr w:rsidR="00393FCC" w:rsidRPr="00270826" w:rsidTr="00393FCC">
        <w:trPr>
          <w:trHeight w:val="20"/>
          <w:jc w:val="center"/>
        </w:trPr>
        <w:tc>
          <w:tcPr>
            <w:tcW w:w="1528" w:type="dxa"/>
            <w:tcBorders>
              <w:top w:val="single" w:sz="4" w:space="0" w:color="auto"/>
              <w:left w:val="single" w:sz="4" w:space="0" w:color="auto"/>
              <w:bottom w:val="single" w:sz="4" w:space="0" w:color="auto"/>
              <w:right w:val="single" w:sz="4" w:space="0" w:color="auto"/>
            </w:tcBorders>
            <w:vAlign w:val="center"/>
          </w:tcPr>
          <w:p w:rsidR="00393FCC" w:rsidRPr="00270826" w:rsidRDefault="00393FCC">
            <w:pPr>
              <w:autoSpaceDE w:val="0"/>
              <w:snapToGrid w:val="0"/>
              <w:spacing w:line="240" w:lineRule="exact"/>
              <w:ind w:rightChars="50" w:right="105"/>
              <w:jc w:val="center"/>
              <w:rPr>
                <w:rFonts w:ascii="Times New Roman" w:hAnsi="Times New Roman" w:cs="Times New Roman"/>
                <w:szCs w:val="21"/>
              </w:rPr>
            </w:pPr>
            <w:r w:rsidRPr="00270826">
              <w:rPr>
                <w:rFonts w:ascii="Times New Roman" w:hAnsiTheme="minorEastAsia" w:cs="Times New Roman"/>
                <w:szCs w:val="21"/>
              </w:rPr>
              <w:t>课程目标</w:t>
            </w:r>
            <w:r w:rsidRPr="00270826">
              <w:rPr>
                <w:rFonts w:ascii="Times New Roman" w:hAnsi="Times New Roman" w:cs="Times New Roman"/>
                <w:szCs w:val="21"/>
              </w:rPr>
              <w:t>2</w:t>
            </w:r>
          </w:p>
        </w:tc>
        <w:tc>
          <w:tcPr>
            <w:tcW w:w="3119" w:type="dxa"/>
            <w:tcBorders>
              <w:top w:val="single" w:sz="4" w:space="0" w:color="auto"/>
              <w:left w:val="nil"/>
              <w:bottom w:val="single" w:sz="4" w:space="0" w:color="auto"/>
              <w:right w:val="single" w:sz="4" w:space="0" w:color="auto"/>
            </w:tcBorders>
            <w:vAlign w:val="center"/>
          </w:tcPr>
          <w:p w:rsidR="00393FCC" w:rsidRPr="00270826" w:rsidRDefault="00393FCC" w:rsidP="00645461">
            <w:pPr>
              <w:pStyle w:val="a3"/>
              <w:adjustRightInd w:val="0"/>
              <w:snapToGrid w:val="0"/>
              <w:ind w:firstLineChars="0" w:firstLine="0"/>
              <w:rPr>
                <w:rFonts w:cs="Times New Roman"/>
                <w:szCs w:val="21"/>
              </w:rPr>
            </w:pPr>
            <w:r w:rsidRPr="00270826">
              <w:rPr>
                <w:rFonts w:hAnsiTheme="minorEastAsia" w:cs="Times New Roman"/>
                <w:szCs w:val="21"/>
              </w:rPr>
              <w:t>内容</w:t>
            </w:r>
            <w:r w:rsidRPr="00270826">
              <w:rPr>
                <w:rFonts w:cs="Times New Roman"/>
                <w:szCs w:val="21"/>
              </w:rPr>
              <w:t>5</w:t>
            </w:r>
            <w:r w:rsidRPr="00270826">
              <w:rPr>
                <w:rFonts w:hAnsiTheme="minorEastAsia" w:cs="Times New Roman"/>
                <w:szCs w:val="21"/>
              </w:rPr>
              <w:t>：</w:t>
            </w:r>
            <w:r w:rsidR="00F85F0E" w:rsidRPr="00F85F0E">
              <w:rPr>
                <w:rFonts w:hAnsiTheme="minorEastAsia" w:cs="Times New Roman" w:hint="eastAsia"/>
                <w:szCs w:val="21"/>
              </w:rPr>
              <w:t>自动重合</w:t>
            </w:r>
            <w:proofErr w:type="gramStart"/>
            <w:r w:rsidR="00F85F0E" w:rsidRPr="00F85F0E">
              <w:rPr>
                <w:rFonts w:hAnsiTheme="minorEastAsia" w:cs="Times New Roman" w:hint="eastAsia"/>
                <w:szCs w:val="21"/>
              </w:rPr>
              <w:t>闸</w:t>
            </w:r>
            <w:proofErr w:type="gramEnd"/>
          </w:p>
          <w:p w:rsidR="00393FCC" w:rsidRPr="00270826" w:rsidRDefault="00393FCC" w:rsidP="00645461">
            <w:pPr>
              <w:pStyle w:val="a3"/>
              <w:adjustRightInd w:val="0"/>
              <w:snapToGrid w:val="0"/>
              <w:ind w:firstLineChars="0" w:firstLine="0"/>
              <w:rPr>
                <w:rFonts w:cs="Times New Roman"/>
                <w:szCs w:val="21"/>
              </w:rPr>
            </w:pPr>
            <w:r w:rsidRPr="00270826">
              <w:rPr>
                <w:rFonts w:hAnsiTheme="minorEastAsia" w:cs="Times New Roman"/>
                <w:szCs w:val="21"/>
              </w:rPr>
              <w:t>内容</w:t>
            </w:r>
            <w:r w:rsidRPr="00270826">
              <w:rPr>
                <w:rFonts w:cs="Times New Roman"/>
                <w:szCs w:val="21"/>
              </w:rPr>
              <w:t>6</w:t>
            </w:r>
            <w:r w:rsidRPr="00270826">
              <w:rPr>
                <w:rFonts w:hAnsiTheme="minorEastAsia" w:cs="Times New Roman"/>
                <w:szCs w:val="21"/>
              </w:rPr>
              <w:t>：</w:t>
            </w:r>
            <w:r w:rsidR="00F85F0E" w:rsidRPr="00F85F0E">
              <w:rPr>
                <w:rFonts w:hAnsiTheme="minorEastAsia" w:cs="Times New Roman" w:hint="eastAsia"/>
                <w:szCs w:val="21"/>
              </w:rPr>
              <w:t>电力变压器保护</w:t>
            </w:r>
          </w:p>
          <w:p w:rsidR="00393FCC" w:rsidRPr="00270826" w:rsidRDefault="00393FCC" w:rsidP="00645461">
            <w:pPr>
              <w:pStyle w:val="a3"/>
              <w:adjustRightInd w:val="0"/>
              <w:snapToGrid w:val="0"/>
              <w:ind w:firstLineChars="0" w:firstLine="0"/>
              <w:rPr>
                <w:rFonts w:cs="Times New Roman"/>
                <w:szCs w:val="21"/>
              </w:rPr>
            </w:pPr>
            <w:r w:rsidRPr="00270826">
              <w:rPr>
                <w:rFonts w:hAnsiTheme="minorEastAsia" w:cs="Times New Roman"/>
                <w:szCs w:val="21"/>
              </w:rPr>
              <w:t>内容</w:t>
            </w:r>
            <w:r w:rsidRPr="00270826">
              <w:rPr>
                <w:rFonts w:cs="Times New Roman"/>
                <w:szCs w:val="21"/>
              </w:rPr>
              <w:t>7</w:t>
            </w:r>
            <w:r w:rsidRPr="00270826">
              <w:rPr>
                <w:rFonts w:hAnsiTheme="minorEastAsia" w:cs="Times New Roman"/>
                <w:szCs w:val="21"/>
              </w:rPr>
              <w:t>：</w:t>
            </w:r>
            <w:r w:rsidR="00F85F0E" w:rsidRPr="00F85F0E">
              <w:rPr>
                <w:rFonts w:hAnsiTheme="minorEastAsia" w:cs="Times New Roman" w:hint="eastAsia"/>
                <w:szCs w:val="21"/>
              </w:rPr>
              <w:t>发电机保护</w:t>
            </w:r>
          </w:p>
          <w:p w:rsidR="00393FCC" w:rsidRPr="00270826" w:rsidRDefault="00393FCC" w:rsidP="00645461">
            <w:pPr>
              <w:pStyle w:val="a3"/>
              <w:adjustRightInd w:val="0"/>
              <w:snapToGrid w:val="0"/>
              <w:ind w:firstLineChars="0" w:firstLine="0"/>
              <w:rPr>
                <w:rFonts w:cs="Times New Roman"/>
                <w:szCs w:val="21"/>
              </w:rPr>
            </w:pPr>
            <w:r w:rsidRPr="00270826">
              <w:rPr>
                <w:rFonts w:hAnsiTheme="minorEastAsia" w:cs="Times New Roman"/>
                <w:szCs w:val="21"/>
              </w:rPr>
              <w:t>内容</w:t>
            </w:r>
            <w:r w:rsidRPr="00270826">
              <w:rPr>
                <w:rFonts w:cs="Times New Roman"/>
                <w:szCs w:val="21"/>
              </w:rPr>
              <w:t>8</w:t>
            </w:r>
            <w:r w:rsidRPr="00270826">
              <w:rPr>
                <w:rFonts w:hAnsiTheme="minorEastAsia" w:cs="Times New Roman"/>
                <w:szCs w:val="21"/>
              </w:rPr>
              <w:t>：</w:t>
            </w:r>
            <w:r w:rsidR="00F85F0E" w:rsidRPr="00F85F0E">
              <w:rPr>
                <w:rFonts w:hAnsiTheme="minorEastAsia" w:cs="Times New Roman" w:hint="eastAsia"/>
                <w:szCs w:val="21"/>
              </w:rPr>
              <w:t>母线保护</w:t>
            </w:r>
          </w:p>
        </w:tc>
        <w:tc>
          <w:tcPr>
            <w:tcW w:w="1128" w:type="dxa"/>
            <w:tcBorders>
              <w:top w:val="single" w:sz="4" w:space="0" w:color="auto"/>
              <w:left w:val="nil"/>
              <w:bottom w:val="single" w:sz="4" w:space="0" w:color="auto"/>
              <w:right w:val="single" w:sz="4" w:space="0" w:color="auto"/>
            </w:tcBorders>
            <w:vAlign w:val="center"/>
          </w:tcPr>
          <w:p w:rsidR="00393FCC" w:rsidRPr="00270826" w:rsidRDefault="00F85F0E" w:rsidP="00645461">
            <w:pPr>
              <w:autoSpaceDE w:val="0"/>
              <w:snapToGrid w:val="0"/>
              <w:spacing w:line="240" w:lineRule="exact"/>
              <w:jc w:val="center"/>
              <w:rPr>
                <w:rFonts w:ascii="Times New Roman" w:hAnsi="Times New Roman" w:cs="Times New Roman"/>
                <w:bCs/>
                <w:kern w:val="0"/>
                <w:szCs w:val="21"/>
              </w:rPr>
            </w:pPr>
            <w:r w:rsidRPr="00270826">
              <w:rPr>
                <w:rFonts w:ascii="Times New Roman" w:hAnsi="Times New Roman" w:cs="Times New Roman"/>
                <w:bCs/>
                <w:kern w:val="0"/>
                <w:szCs w:val="21"/>
              </w:rPr>
              <w:t>√</w:t>
            </w:r>
          </w:p>
        </w:tc>
        <w:tc>
          <w:tcPr>
            <w:tcW w:w="1134" w:type="dxa"/>
            <w:tcBorders>
              <w:top w:val="single" w:sz="4" w:space="0" w:color="auto"/>
              <w:left w:val="nil"/>
              <w:bottom w:val="single" w:sz="4" w:space="0" w:color="auto"/>
              <w:right w:val="single" w:sz="4" w:space="0" w:color="auto"/>
            </w:tcBorders>
            <w:vAlign w:val="center"/>
          </w:tcPr>
          <w:p w:rsidR="00393FCC" w:rsidRPr="00270826" w:rsidRDefault="00393FCC" w:rsidP="00645461">
            <w:pPr>
              <w:autoSpaceDE w:val="0"/>
              <w:snapToGrid w:val="0"/>
              <w:spacing w:line="240" w:lineRule="exact"/>
              <w:jc w:val="center"/>
              <w:rPr>
                <w:rFonts w:ascii="Times New Roman" w:hAnsi="Times New Roman" w:cs="Times New Roman"/>
                <w:bCs/>
                <w:kern w:val="0"/>
                <w:szCs w:val="21"/>
              </w:rPr>
            </w:pPr>
          </w:p>
        </w:tc>
        <w:tc>
          <w:tcPr>
            <w:tcW w:w="1206" w:type="dxa"/>
            <w:tcBorders>
              <w:top w:val="single" w:sz="4" w:space="0" w:color="auto"/>
              <w:left w:val="nil"/>
              <w:bottom w:val="single" w:sz="4" w:space="0" w:color="auto"/>
              <w:right w:val="single" w:sz="4" w:space="0" w:color="auto"/>
            </w:tcBorders>
            <w:vAlign w:val="center"/>
          </w:tcPr>
          <w:p w:rsidR="00393FCC" w:rsidRPr="00270826" w:rsidRDefault="00393FCC">
            <w:pPr>
              <w:autoSpaceDE w:val="0"/>
              <w:snapToGrid w:val="0"/>
              <w:spacing w:line="240" w:lineRule="exact"/>
              <w:jc w:val="center"/>
              <w:rPr>
                <w:rFonts w:ascii="Times New Roman" w:hAnsi="Times New Roman" w:cs="Times New Roman"/>
                <w:bCs/>
                <w:kern w:val="0"/>
                <w:szCs w:val="21"/>
              </w:rPr>
            </w:pPr>
          </w:p>
        </w:tc>
      </w:tr>
    </w:tbl>
    <w:p w:rsidR="002F36E0" w:rsidRDefault="002F36E0">
      <w:pPr>
        <w:pStyle w:val="Default"/>
        <w:spacing w:line="420" w:lineRule="exact"/>
        <w:rPr>
          <w:rFonts w:ascii="Times New Roman" w:eastAsiaTheme="majorEastAsia" w:hAnsiTheme="majorEastAsia" w:cs="Times New Roman"/>
          <w:b/>
          <w:bCs/>
          <w:sz w:val="28"/>
          <w:szCs w:val="28"/>
        </w:rPr>
      </w:pPr>
    </w:p>
    <w:p w:rsidR="00780200" w:rsidRPr="00270826" w:rsidRDefault="00356DB0">
      <w:pPr>
        <w:pStyle w:val="Default"/>
        <w:spacing w:line="420" w:lineRule="exact"/>
        <w:rPr>
          <w:rFonts w:ascii="Times New Roman" w:eastAsiaTheme="minorEastAsia" w:hAnsi="Times New Roman" w:cs="Times New Roman"/>
          <w:kern w:val="2"/>
          <w:sz w:val="21"/>
        </w:rPr>
      </w:pPr>
      <w:r w:rsidRPr="00270826">
        <w:rPr>
          <w:rFonts w:ascii="Times New Roman" w:eastAsiaTheme="majorEastAsia" w:hAnsiTheme="majorEastAsia" w:cs="Times New Roman"/>
          <w:b/>
          <w:bCs/>
          <w:sz w:val="28"/>
          <w:szCs w:val="28"/>
        </w:rPr>
        <w:t>六、课程教学方法与学时分配</w:t>
      </w:r>
    </w:p>
    <w:p w:rsidR="00780200" w:rsidRPr="00270826" w:rsidRDefault="00356DB0">
      <w:pPr>
        <w:pStyle w:val="Default"/>
        <w:spacing w:line="420" w:lineRule="exact"/>
        <w:ind w:firstLineChars="200" w:firstLine="480"/>
        <w:rPr>
          <w:rFonts w:ascii="Times New Roman" w:eastAsiaTheme="minorEastAsia" w:hAnsi="Times New Roman" w:cs="Times New Roman"/>
        </w:rPr>
      </w:pPr>
      <w:r w:rsidRPr="00270826">
        <w:rPr>
          <w:rFonts w:ascii="Times New Roman" w:eastAsiaTheme="minorEastAsia" w:hAnsiTheme="minorEastAsia" w:cs="Times New Roman"/>
        </w:rPr>
        <w:t>（一）教学方法</w:t>
      </w:r>
    </w:p>
    <w:p w:rsidR="004A12F9" w:rsidRPr="000C7BCE" w:rsidRDefault="004A12F9" w:rsidP="004A12F9">
      <w:pPr>
        <w:pStyle w:val="Default"/>
        <w:spacing w:after="55" w:line="360" w:lineRule="auto"/>
        <w:ind w:firstLineChars="200" w:firstLine="480"/>
        <w:rPr>
          <w:rFonts w:ascii="Times New Roman" w:eastAsia="宋体e眠副浡渀." w:hAnsi="Times New Roman" w:cs="Times New Roman"/>
        </w:rPr>
      </w:pPr>
      <w:r w:rsidRPr="000C7BCE">
        <w:rPr>
          <w:rFonts w:ascii="Times New Roman" w:eastAsia="宋体e眠副浡渀." w:hAnsi="Times New Roman" w:cs="Times New Roman"/>
        </w:rPr>
        <w:t xml:space="preserve">(1) </w:t>
      </w:r>
      <w:r w:rsidRPr="000C7BCE">
        <w:rPr>
          <w:rFonts w:ascii="Times New Roman" w:eastAsia="宋体e眠副浡渀." w:hAnsi="Times New Roman" w:cs="Times New Roman"/>
        </w:rPr>
        <w:t>兴趣培养：引导、激励学</w:t>
      </w:r>
      <w:r>
        <w:rPr>
          <w:rFonts w:ascii="Times New Roman" w:eastAsia="宋体e眠副浡渀." w:hAnsi="Times New Roman" w:cs="Times New Roman"/>
        </w:rPr>
        <w:t>生的学习积极性和自主性，让学生对课程有一个总体把握，多举一些</w:t>
      </w:r>
      <w:r>
        <w:rPr>
          <w:rFonts w:ascii="Times New Roman" w:eastAsia="宋体e眠副浡渀." w:hAnsi="Times New Roman" w:cs="Times New Roman" w:hint="eastAsia"/>
        </w:rPr>
        <w:t>生产生活中继电保护</w:t>
      </w:r>
      <w:r w:rsidRPr="000C7BCE">
        <w:rPr>
          <w:rFonts w:ascii="Times New Roman" w:eastAsia="宋体e眠副浡渀." w:hAnsi="Times New Roman" w:cs="Times New Roman"/>
        </w:rPr>
        <w:t>的实例，使课程更生动，让学生有直观的认识，对课程学习产生兴趣。</w:t>
      </w:r>
    </w:p>
    <w:p w:rsidR="004A12F9" w:rsidRPr="000C7BCE" w:rsidRDefault="004A12F9" w:rsidP="004A12F9">
      <w:pPr>
        <w:pStyle w:val="Default"/>
        <w:spacing w:after="55" w:line="360" w:lineRule="auto"/>
        <w:ind w:firstLineChars="200" w:firstLine="480"/>
        <w:rPr>
          <w:rFonts w:ascii="Times New Roman" w:eastAsia="宋体e眠副浡渀." w:hAnsi="Times New Roman" w:cs="Times New Roman"/>
        </w:rPr>
      </w:pPr>
      <w:r w:rsidRPr="000C7BCE">
        <w:rPr>
          <w:rFonts w:ascii="Times New Roman" w:eastAsia="宋体e眠副浡渀." w:hAnsi="Times New Roman" w:cs="Times New Roman"/>
        </w:rPr>
        <w:t xml:space="preserve">(2) </w:t>
      </w:r>
      <w:r w:rsidRPr="000C7BCE">
        <w:rPr>
          <w:rFonts w:ascii="Times New Roman" w:eastAsia="宋体e眠副浡渀." w:hAnsi="Times New Roman" w:cs="Times New Roman"/>
        </w:rPr>
        <w:t>合理安排和组织教学进程：从基本知识的基础出发，以使学生乐学为前提，深入浅出，循序渐进，使学生容易接受，容易理解。</w:t>
      </w:r>
    </w:p>
    <w:p w:rsidR="004A12F9" w:rsidRPr="000C7BCE" w:rsidRDefault="004A12F9" w:rsidP="004A12F9">
      <w:pPr>
        <w:pStyle w:val="Default"/>
        <w:spacing w:after="55" w:line="360" w:lineRule="auto"/>
        <w:ind w:firstLineChars="200" w:firstLine="480"/>
        <w:rPr>
          <w:rFonts w:ascii="Times New Roman" w:eastAsia="宋体e眠副浡渀." w:hAnsi="Times New Roman" w:cs="Times New Roman"/>
        </w:rPr>
      </w:pPr>
      <w:r w:rsidRPr="000C7BCE">
        <w:rPr>
          <w:rFonts w:ascii="Times New Roman" w:eastAsia="宋体e眠副浡渀." w:hAnsi="Times New Roman" w:cs="Times New Roman"/>
        </w:rPr>
        <w:t xml:space="preserve">(3) </w:t>
      </w:r>
      <w:r w:rsidRPr="000C7BCE">
        <w:rPr>
          <w:rFonts w:ascii="Times New Roman" w:eastAsia="宋体e眠副浡渀." w:hAnsi="Times New Roman" w:cs="Times New Roman"/>
        </w:rPr>
        <w:t>良好的师生互动：让学生参与教学过程，成为真正意义上的主体。</w:t>
      </w:r>
    </w:p>
    <w:p w:rsidR="004A12F9" w:rsidRPr="000C7BCE" w:rsidRDefault="004A12F9" w:rsidP="004A12F9">
      <w:pPr>
        <w:pStyle w:val="Default"/>
        <w:spacing w:after="55" w:line="360" w:lineRule="auto"/>
        <w:ind w:firstLineChars="200" w:firstLine="480"/>
        <w:rPr>
          <w:rFonts w:ascii="Times New Roman" w:eastAsia="宋体e眠副浡渀." w:hAnsi="Times New Roman" w:cs="Times New Roman"/>
        </w:rPr>
      </w:pPr>
      <w:r w:rsidRPr="000C7BCE">
        <w:rPr>
          <w:rFonts w:ascii="Times New Roman" w:eastAsia="宋体e眠副浡渀." w:hAnsi="Times New Roman" w:cs="Times New Roman"/>
        </w:rPr>
        <w:t xml:space="preserve">(4) </w:t>
      </w:r>
      <w:r w:rsidRPr="000C7BCE">
        <w:rPr>
          <w:rFonts w:ascii="Times New Roman" w:eastAsia="宋体e眠副浡渀." w:hAnsi="Times New Roman" w:cs="Times New Roman"/>
        </w:rPr>
        <w:t>多媒体技术广泛应用：运用动画和声音，使课程内容更直观、丰富、形象、多样、新颖，将抽象、不易理解的理论基础内容以动态图像演示出来，将抽象的</w:t>
      </w:r>
      <w:r>
        <w:rPr>
          <w:rFonts w:ascii="Times New Roman" w:eastAsia="宋体e眠副浡渀." w:hAnsi="Times New Roman" w:cs="Times New Roman" w:hint="eastAsia"/>
        </w:rPr>
        <w:t>理论</w:t>
      </w:r>
      <w:r>
        <w:rPr>
          <w:rFonts w:ascii="Times New Roman" w:eastAsia="宋体e眠副浡渀." w:hAnsi="Times New Roman" w:cs="Times New Roman"/>
        </w:rPr>
        <w:t>用</w:t>
      </w:r>
      <w:r>
        <w:rPr>
          <w:rFonts w:ascii="Times New Roman" w:eastAsia="宋体e眠副浡渀." w:hAnsi="Times New Roman" w:cs="Times New Roman" w:hint="eastAsia"/>
        </w:rPr>
        <w:t>仿真</w:t>
      </w:r>
      <w:r w:rsidRPr="000C7BCE">
        <w:rPr>
          <w:rFonts w:ascii="Times New Roman" w:eastAsia="宋体e眠副浡渀." w:hAnsi="Times New Roman" w:cs="Times New Roman"/>
        </w:rPr>
        <w:t>的方法展示给学生。让枯燥抽象的课程内容生动化、形象化，从而易于</w:t>
      </w:r>
      <w:r>
        <w:rPr>
          <w:rFonts w:ascii="Times New Roman" w:eastAsia="宋体e眠副浡渀." w:hAnsi="Times New Roman" w:cs="Times New Roman"/>
        </w:rPr>
        <w:t>被学生接受和理解。</w:t>
      </w:r>
    </w:p>
    <w:p w:rsidR="004A12F9" w:rsidRPr="000C7BCE" w:rsidRDefault="004A12F9" w:rsidP="004A12F9">
      <w:pPr>
        <w:pStyle w:val="Default"/>
        <w:spacing w:line="360" w:lineRule="auto"/>
        <w:ind w:firstLineChars="200" w:firstLine="480"/>
        <w:rPr>
          <w:rFonts w:ascii="Times New Roman" w:eastAsia="宋体e眠副浡渀." w:hAnsi="Times New Roman" w:cs="Times New Roman"/>
        </w:rPr>
      </w:pPr>
      <w:r w:rsidRPr="000C7BCE">
        <w:rPr>
          <w:rFonts w:ascii="Times New Roman" w:eastAsia="宋体e眠副浡渀." w:hAnsi="Times New Roman" w:cs="Times New Roman"/>
        </w:rPr>
        <w:t xml:space="preserve">(5) </w:t>
      </w:r>
      <w:r w:rsidRPr="000C7BCE">
        <w:rPr>
          <w:rFonts w:ascii="Times New Roman" w:eastAsia="宋体e眠副浡渀." w:hAnsi="Times New Roman" w:cs="Times New Roman"/>
        </w:rPr>
        <w:t>有效的提问和作业：作业是检验学生对所学知识掌握情况的有效的手段。为了达到能让学生不仅吸收所学知识，并且将知识融会贯通、学以致用，教师就要引导性的提问，布置作业时，要从基础知识出发，引发学生思考，扩展学生思维。让学生在自己完成作业的过程中，培养学生的思维能力和创新能力。</w:t>
      </w:r>
    </w:p>
    <w:p w:rsidR="004A12F9" w:rsidRPr="000C7BCE" w:rsidRDefault="004A12F9" w:rsidP="004A12F9">
      <w:pPr>
        <w:pStyle w:val="Default"/>
        <w:spacing w:line="360" w:lineRule="auto"/>
        <w:ind w:firstLineChars="200" w:firstLine="480"/>
        <w:rPr>
          <w:rFonts w:ascii="Times New Roman" w:eastAsia="宋体e眠副浡渀." w:hAnsi="Times New Roman" w:cs="Times New Roman"/>
        </w:rPr>
      </w:pPr>
      <w:r w:rsidRPr="000C7BCE">
        <w:rPr>
          <w:rFonts w:ascii="Times New Roman" w:eastAsia="宋体e眠副浡渀." w:hAnsi="Times New Roman" w:cs="Times New Roman"/>
        </w:rPr>
        <w:t xml:space="preserve">(6) </w:t>
      </w:r>
      <w:r w:rsidRPr="000C7BCE">
        <w:rPr>
          <w:rFonts w:ascii="Times New Roman" w:eastAsia="宋体e眠副浡渀." w:hAnsi="Times New Roman" w:cs="Times New Roman"/>
        </w:rPr>
        <w:t>学会总结：要进行教师总结</w:t>
      </w:r>
      <w:r w:rsidRPr="000C7BCE">
        <w:rPr>
          <w:rFonts w:ascii="Times New Roman" w:eastAsia="宋体e眠副浡渀." w:hAnsi="Times New Roman" w:cs="Times New Roman"/>
        </w:rPr>
        <w:t>+</w:t>
      </w:r>
      <w:r w:rsidRPr="000C7BCE">
        <w:rPr>
          <w:rFonts w:ascii="Times New Roman" w:eastAsia="宋体e眠副浡渀." w:hAnsi="Times New Roman" w:cs="Times New Roman"/>
        </w:rPr>
        <w:t>学生总结。</w:t>
      </w:r>
    </w:p>
    <w:p w:rsidR="004A12F9" w:rsidRPr="000C7BCE" w:rsidRDefault="004A12F9" w:rsidP="004A12F9">
      <w:pPr>
        <w:pStyle w:val="Default"/>
        <w:spacing w:line="360" w:lineRule="auto"/>
        <w:ind w:firstLineChars="200" w:firstLine="480"/>
        <w:rPr>
          <w:rFonts w:ascii="Times New Roman" w:eastAsia="宋体e眠副浡渀." w:hAnsi="Times New Roman" w:cs="Times New Roman"/>
        </w:rPr>
      </w:pPr>
      <w:r w:rsidRPr="000C7BCE">
        <w:rPr>
          <w:rFonts w:ascii="Times New Roman" w:eastAsia="宋体e眠副浡渀." w:hAnsi="Times New Roman" w:cs="Times New Roman"/>
        </w:rPr>
        <w:t xml:space="preserve">(7) </w:t>
      </w:r>
      <w:r w:rsidRPr="000C7BCE">
        <w:rPr>
          <w:rFonts w:ascii="Times New Roman" w:eastAsia="宋体e眠副浡渀." w:hAnsi="Times New Roman" w:cs="Times New Roman"/>
        </w:rPr>
        <w:t>做好课程实验：利用学校资源，以知识作为基础，根据课程的特点，设计验证性的基础实验，使学生通过实验亲自动手，掌握理论知识的基础；通过亲身实践，掌握课程基本知识内容。从而培养学生解决问题的思路和方法，提高学生的创造能力和适应变化的能力。</w:t>
      </w:r>
    </w:p>
    <w:p w:rsidR="0095383A" w:rsidRPr="00EE6333" w:rsidRDefault="00356DB0" w:rsidP="00EE6333">
      <w:pPr>
        <w:pStyle w:val="Default"/>
        <w:numPr>
          <w:ilvl w:val="0"/>
          <w:numId w:val="1"/>
        </w:numPr>
        <w:spacing w:line="420" w:lineRule="exact"/>
        <w:ind w:firstLineChars="200" w:firstLine="480"/>
        <w:rPr>
          <w:rFonts w:asciiTheme="minorEastAsia" w:eastAsiaTheme="minorEastAsia" w:hAnsiTheme="minorEastAsia" w:cs="Times New Roman"/>
        </w:rPr>
      </w:pPr>
      <w:r w:rsidRPr="001444A8">
        <w:rPr>
          <w:rFonts w:asciiTheme="minorEastAsia" w:eastAsiaTheme="minorEastAsia" w:hAnsiTheme="minorEastAsia" w:cs="Times New Roman"/>
        </w:rPr>
        <w:t>学时分配</w:t>
      </w:r>
    </w:p>
    <w:tbl>
      <w:tblPr>
        <w:tblW w:w="77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9"/>
        <w:gridCol w:w="1134"/>
        <w:gridCol w:w="1134"/>
        <w:gridCol w:w="709"/>
        <w:gridCol w:w="786"/>
        <w:gridCol w:w="709"/>
      </w:tblGrid>
      <w:tr w:rsidR="00EE6333" w:rsidTr="00EE6333">
        <w:trPr>
          <w:trHeight w:val="460"/>
          <w:jc w:val="center"/>
        </w:trPr>
        <w:tc>
          <w:tcPr>
            <w:tcW w:w="3249" w:type="dxa"/>
            <w:vAlign w:val="center"/>
          </w:tcPr>
          <w:p w:rsidR="0095383A" w:rsidRDefault="00C427B4" w:rsidP="0036101A">
            <w:pPr>
              <w:spacing w:line="420" w:lineRule="exact"/>
              <w:jc w:val="center"/>
              <w:rPr>
                <w:rFonts w:asciiTheme="minorEastAsia" w:hAnsiTheme="minorEastAsia" w:cstheme="minorEastAsia"/>
                <w:b/>
                <w:szCs w:val="21"/>
              </w:rPr>
            </w:pPr>
            <w:r>
              <w:rPr>
                <w:rFonts w:asciiTheme="minorEastAsia" w:hAnsiTheme="minorEastAsia" w:cstheme="minorEastAsia"/>
                <w:b/>
                <w:szCs w:val="21"/>
              </w:rPr>
              <w:t>教学内容</w:t>
            </w:r>
          </w:p>
        </w:tc>
        <w:tc>
          <w:tcPr>
            <w:tcW w:w="1134" w:type="dxa"/>
            <w:vAlign w:val="center"/>
          </w:tcPr>
          <w:p w:rsidR="0095383A" w:rsidRDefault="0095383A" w:rsidP="0036101A">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课堂讲授</w:t>
            </w:r>
          </w:p>
        </w:tc>
        <w:tc>
          <w:tcPr>
            <w:tcW w:w="1134" w:type="dxa"/>
            <w:vAlign w:val="center"/>
          </w:tcPr>
          <w:p w:rsidR="0095383A" w:rsidRDefault="0095383A" w:rsidP="0095383A">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线上讲授</w:t>
            </w:r>
          </w:p>
        </w:tc>
        <w:tc>
          <w:tcPr>
            <w:tcW w:w="709" w:type="dxa"/>
            <w:vAlign w:val="center"/>
          </w:tcPr>
          <w:p w:rsidR="0095383A" w:rsidRDefault="0095383A" w:rsidP="0036101A">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实验</w:t>
            </w:r>
          </w:p>
        </w:tc>
        <w:tc>
          <w:tcPr>
            <w:tcW w:w="786" w:type="dxa"/>
            <w:vAlign w:val="center"/>
          </w:tcPr>
          <w:p w:rsidR="0095383A" w:rsidRDefault="0095383A" w:rsidP="0036101A">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上机</w:t>
            </w:r>
          </w:p>
        </w:tc>
        <w:tc>
          <w:tcPr>
            <w:tcW w:w="709" w:type="dxa"/>
            <w:vAlign w:val="center"/>
          </w:tcPr>
          <w:p w:rsidR="0095383A" w:rsidRDefault="0095383A" w:rsidP="0036101A">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合计</w:t>
            </w:r>
          </w:p>
        </w:tc>
      </w:tr>
      <w:tr w:rsidR="00EE6333" w:rsidTr="00EE6333">
        <w:trPr>
          <w:jc w:val="center"/>
        </w:trPr>
        <w:tc>
          <w:tcPr>
            <w:tcW w:w="3249" w:type="dxa"/>
            <w:vAlign w:val="center"/>
          </w:tcPr>
          <w:p w:rsidR="0095383A" w:rsidRDefault="0095383A" w:rsidP="00EE6333">
            <w:pPr>
              <w:spacing w:line="276" w:lineRule="auto"/>
              <w:rPr>
                <w:rFonts w:asciiTheme="minorEastAsia" w:hAnsiTheme="minorEastAsia" w:cstheme="minorEastAsia"/>
                <w:szCs w:val="21"/>
              </w:rPr>
            </w:pPr>
            <w:r w:rsidRPr="001C2705">
              <w:rPr>
                <w:rFonts w:asciiTheme="minorEastAsia" w:hAnsiTheme="minorEastAsia" w:cstheme="minorEastAsia" w:hint="eastAsia"/>
                <w:szCs w:val="21"/>
              </w:rPr>
              <w:t>内容1：</w:t>
            </w:r>
            <w:r>
              <w:rPr>
                <w:rFonts w:asciiTheme="minorEastAsia" w:hAnsiTheme="minorEastAsia" w:cstheme="minorEastAsia" w:hint="eastAsia"/>
                <w:szCs w:val="21"/>
              </w:rPr>
              <w:t>绪论</w:t>
            </w:r>
          </w:p>
        </w:tc>
        <w:tc>
          <w:tcPr>
            <w:tcW w:w="1134" w:type="dxa"/>
            <w:vAlign w:val="center"/>
          </w:tcPr>
          <w:p w:rsidR="0095383A" w:rsidRDefault="0095383A" w:rsidP="00EE6333">
            <w:pPr>
              <w:spacing w:line="276" w:lineRule="auto"/>
              <w:rPr>
                <w:rFonts w:asciiTheme="minorEastAsia" w:hAnsiTheme="minorEastAsia" w:cstheme="minorEastAsia"/>
                <w:szCs w:val="21"/>
              </w:rPr>
            </w:pPr>
            <w:r>
              <w:rPr>
                <w:rFonts w:asciiTheme="minorEastAsia" w:hAnsiTheme="minorEastAsia" w:cstheme="minorEastAsia" w:hint="eastAsia"/>
                <w:szCs w:val="21"/>
              </w:rPr>
              <w:t>2</w:t>
            </w:r>
          </w:p>
        </w:tc>
        <w:tc>
          <w:tcPr>
            <w:tcW w:w="1134" w:type="dxa"/>
            <w:vAlign w:val="center"/>
          </w:tcPr>
          <w:p w:rsidR="0095383A" w:rsidRDefault="0095383A" w:rsidP="00EE6333">
            <w:pPr>
              <w:spacing w:line="276" w:lineRule="auto"/>
              <w:rPr>
                <w:rFonts w:asciiTheme="minorEastAsia" w:hAnsiTheme="minorEastAsia" w:cstheme="minorEastAsia"/>
                <w:szCs w:val="21"/>
              </w:rPr>
            </w:pPr>
          </w:p>
        </w:tc>
        <w:tc>
          <w:tcPr>
            <w:tcW w:w="709" w:type="dxa"/>
            <w:vAlign w:val="center"/>
          </w:tcPr>
          <w:p w:rsidR="0095383A" w:rsidRDefault="0095383A" w:rsidP="00A83D5E">
            <w:pPr>
              <w:spacing w:line="276" w:lineRule="auto"/>
              <w:jc w:val="left"/>
              <w:rPr>
                <w:rFonts w:asciiTheme="minorEastAsia" w:hAnsiTheme="minorEastAsia" w:cstheme="minorEastAsia"/>
                <w:szCs w:val="21"/>
              </w:rPr>
            </w:pPr>
          </w:p>
        </w:tc>
        <w:tc>
          <w:tcPr>
            <w:tcW w:w="786" w:type="dxa"/>
            <w:vAlign w:val="center"/>
          </w:tcPr>
          <w:p w:rsidR="0095383A" w:rsidRDefault="0095383A" w:rsidP="00EE6333">
            <w:pPr>
              <w:spacing w:line="276" w:lineRule="auto"/>
              <w:rPr>
                <w:rFonts w:asciiTheme="minorEastAsia" w:hAnsiTheme="minorEastAsia" w:cstheme="minorEastAsia"/>
                <w:szCs w:val="21"/>
              </w:rPr>
            </w:pPr>
          </w:p>
        </w:tc>
        <w:tc>
          <w:tcPr>
            <w:tcW w:w="709" w:type="dxa"/>
            <w:vAlign w:val="center"/>
          </w:tcPr>
          <w:p w:rsidR="0095383A" w:rsidRDefault="0095383A" w:rsidP="00EE6333">
            <w:pPr>
              <w:spacing w:line="276" w:lineRule="auto"/>
              <w:rPr>
                <w:rFonts w:asciiTheme="minorEastAsia" w:hAnsiTheme="minorEastAsia" w:cstheme="minorEastAsia"/>
                <w:szCs w:val="21"/>
              </w:rPr>
            </w:pPr>
            <w:r>
              <w:rPr>
                <w:rFonts w:asciiTheme="minorEastAsia" w:hAnsiTheme="minorEastAsia" w:cstheme="minorEastAsia" w:hint="eastAsia"/>
                <w:szCs w:val="21"/>
              </w:rPr>
              <w:t>2</w:t>
            </w:r>
          </w:p>
        </w:tc>
      </w:tr>
      <w:tr w:rsidR="00EE6333" w:rsidTr="00EE6333">
        <w:trPr>
          <w:jc w:val="center"/>
        </w:trPr>
        <w:tc>
          <w:tcPr>
            <w:tcW w:w="3249" w:type="dxa"/>
            <w:vAlign w:val="center"/>
          </w:tcPr>
          <w:p w:rsidR="0095383A" w:rsidRDefault="0095383A" w:rsidP="00EE6333">
            <w:pPr>
              <w:spacing w:line="276" w:lineRule="auto"/>
              <w:rPr>
                <w:rFonts w:asciiTheme="minorEastAsia" w:hAnsiTheme="minorEastAsia" w:cstheme="minorEastAsia"/>
                <w:szCs w:val="21"/>
              </w:rPr>
            </w:pPr>
            <w:r w:rsidRPr="001C2705">
              <w:rPr>
                <w:rFonts w:asciiTheme="minorEastAsia" w:hAnsiTheme="minorEastAsia" w:cstheme="minorEastAsia" w:hint="eastAsia"/>
                <w:szCs w:val="21"/>
              </w:rPr>
              <w:t>内容2</w:t>
            </w:r>
            <w:r>
              <w:rPr>
                <w:rFonts w:asciiTheme="minorEastAsia" w:hAnsiTheme="minorEastAsia" w:cstheme="minorEastAsia" w:hint="eastAsia"/>
                <w:szCs w:val="21"/>
              </w:rPr>
              <w:t>：</w:t>
            </w:r>
            <w:r w:rsidRPr="0095383A">
              <w:rPr>
                <w:rFonts w:asciiTheme="minorEastAsia" w:hAnsiTheme="minorEastAsia" w:cstheme="minorEastAsia" w:hint="eastAsia"/>
                <w:szCs w:val="21"/>
              </w:rPr>
              <w:t>电网的电流保护</w:t>
            </w:r>
          </w:p>
        </w:tc>
        <w:tc>
          <w:tcPr>
            <w:tcW w:w="1134" w:type="dxa"/>
            <w:vAlign w:val="center"/>
          </w:tcPr>
          <w:p w:rsidR="0095383A" w:rsidRDefault="0095383A" w:rsidP="00EE6333">
            <w:pPr>
              <w:spacing w:line="276" w:lineRule="auto"/>
              <w:rPr>
                <w:rFonts w:asciiTheme="minorEastAsia" w:hAnsiTheme="minorEastAsia" w:cstheme="minorEastAsia"/>
                <w:szCs w:val="21"/>
              </w:rPr>
            </w:pPr>
            <w:r>
              <w:rPr>
                <w:rFonts w:asciiTheme="minorEastAsia" w:hAnsiTheme="minorEastAsia" w:cstheme="minorEastAsia" w:hint="eastAsia"/>
                <w:szCs w:val="21"/>
              </w:rPr>
              <w:t>6</w:t>
            </w:r>
          </w:p>
        </w:tc>
        <w:tc>
          <w:tcPr>
            <w:tcW w:w="1134" w:type="dxa"/>
            <w:vAlign w:val="center"/>
          </w:tcPr>
          <w:p w:rsidR="0095383A" w:rsidRDefault="0095383A" w:rsidP="00EE6333">
            <w:pPr>
              <w:spacing w:line="276" w:lineRule="auto"/>
              <w:rPr>
                <w:rFonts w:asciiTheme="minorEastAsia" w:hAnsiTheme="minorEastAsia" w:cstheme="minorEastAsia"/>
                <w:szCs w:val="21"/>
              </w:rPr>
            </w:pPr>
          </w:p>
        </w:tc>
        <w:tc>
          <w:tcPr>
            <w:tcW w:w="709" w:type="dxa"/>
            <w:vAlign w:val="center"/>
          </w:tcPr>
          <w:p w:rsidR="0095383A" w:rsidRDefault="0095383A" w:rsidP="00A83D5E">
            <w:pPr>
              <w:spacing w:line="276" w:lineRule="auto"/>
              <w:jc w:val="left"/>
              <w:rPr>
                <w:rFonts w:asciiTheme="minorEastAsia" w:hAnsiTheme="minorEastAsia" w:cstheme="minorEastAsia"/>
                <w:szCs w:val="21"/>
              </w:rPr>
            </w:pPr>
          </w:p>
        </w:tc>
        <w:tc>
          <w:tcPr>
            <w:tcW w:w="786" w:type="dxa"/>
            <w:vAlign w:val="center"/>
          </w:tcPr>
          <w:p w:rsidR="0095383A" w:rsidRDefault="0095383A" w:rsidP="00A83D5E">
            <w:pPr>
              <w:spacing w:line="276" w:lineRule="auto"/>
              <w:rPr>
                <w:rFonts w:asciiTheme="minorEastAsia" w:hAnsiTheme="minorEastAsia" w:cstheme="minorEastAsia"/>
                <w:szCs w:val="21"/>
              </w:rPr>
            </w:pPr>
          </w:p>
        </w:tc>
        <w:tc>
          <w:tcPr>
            <w:tcW w:w="709" w:type="dxa"/>
            <w:vAlign w:val="center"/>
          </w:tcPr>
          <w:p w:rsidR="0095383A" w:rsidRDefault="0095383A" w:rsidP="00EE6333">
            <w:pPr>
              <w:spacing w:line="276" w:lineRule="auto"/>
              <w:rPr>
                <w:rFonts w:asciiTheme="minorEastAsia" w:hAnsiTheme="minorEastAsia" w:cstheme="minorEastAsia"/>
                <w:szCs w:val="21"/>
              </w:rPr>
            </w:pPr>
            <w:r>
              <w:rPr>
                <w:rFonts w:asciiTheme="minorEastAsia" w:hAnsiTheme="minorEastAsia" w:cstheme="minorEastAsia" w:hint="eastAsia"/>
                <w:szCs w:val="21"/>
              </w:rPr>
              <w:t>6</w:t>
            </w:r>
          </w:p>
        </w:tc>
      </w:tr>
      <w:tr w:rsidR="00EE6333" w:rsidTr="00EE6333">
        <w:trPr>
          <w:jc w:val="center"/>
        </w:trPr>
        <w:tc>
          <w:tcPr>
            <w:tcW w:w="3249" w:type="dxa"/>
            <w:vAlign w:val="center"/>
          </w:tcPr>
          <w:p w:rsidR="0095383A" w:rsidRDefault="0095383A" w:rsidP="00EE6333">
            <w:pPr>
              <w:spacing w:line="276" w:lineRule="auto"/>
              <w:rPr>
                <w:rFonts w:asciiTheme="minorEastAsia" w:hAnsiTheme="minorEastAsia" w:cstheme="minorEastAsia"/>
                <w:szCs w:val="21"/>
              </w:rPr>
            </w:pPr>
            <w:r w:rsidRPr="001C2705">
              <w:rPr>
                <w:rFonts w:asciiTheme="minorEastAsia" w:hAnsiTheme="minorEastAsia" w:cstheme="minorEastAsia" w:hint="eastAsia"/>
                <w:szCs w:val="21"/>
              </w:rPr>
              <w:t>内容3</w:t>
            </w:r>
            <w:r>
              <w:rPr>
                <w:rFonts w:asciiTheme="minorEastAsia" w:hAnsiTheme="minorEastAsia" w:cstheme="minorEastAsia" w:hint="eastAsia"/>
                <w:szCs w:val="21"/>
              </w:rPr>
              <w:t>：</w:t>
            </w:r>
            <w:r w:rsidRPr="0095383A">
              <w:rPr>
                <w:rFonts w:asciiTheme="minorEastAsia" w:hAnsiTheme="minorEastAsia" w:cstheme="minorEastAsia" w:hint="eastAsia"/>
                <w:szCs w:val="21"/>
              </w:rPr>
              <w:t>电网的距离保护</w:t>
            </w:r>
          </w:p>
        </w:tc>
        <w:tc>
          <w:tcPr>
            <w:tcW w:w="1134" w:type="dxa"/>
            <w:vAlign w:val="center"/>
          </w:tcPr>
          <w:p w:rsidR="0095383A" w:rsidRDefault="0095383A" w:rsidP="00EE6333">
            <w:pPr>
              <w:spacing w:line="276" w:lineRule="auto"/>
              <w:rPr>
                <w:rFonts w:asciiTheme="minorEastAsia" w:hAnsiTheme="minorEastAsia" w:cstheme="minorEastAsia"/>
                <w:szCs w:val="21"/>
              </w:rPr>
            </w:pPr>
            <w:r>
              <w:rPr>
                <w:rFonts w:asciiTheme="minorEastAsia" w:hAnsiTheme="minorEastAsia" w:cstheme="minorEastAsia" w:hint="eastAsia"/>
                <w:szCs w:val="21"/>
              </w:rPr>
              <w:t>6</w:t>
            </w:r>
          </w:p>
        </w:tc>
        <w:tc>
          <w:tcPr>
            <w:tcW w:w="1134" w:type="dxa"/>
            <w:vAlign w:val="center"/>
          </w:tcPr>
          <w:p w:rsidR="0095383A" w:rsidRDefault="0095383A" w:rsidP="00EE6333">
            <w:pPr>
              <w:spacing w:line="276" w:lineRule="auto"/>
              <w:rPr>
                <w:rFonts w:asciiTheme="minorEastAsia" w:hAnsiTheme="minorEastAsia" w:cstheme="minorEastAsia"/>
                <w:szCs w:val="21"/>
              </w:rPr>
            </w:pPr>
          </w:p>
        </w:tc>
        <w:tc>
          <w:tcPr>
            <w:tcW w:w="709" w:type="dxa"/>
            <w:vAlign w:val="center"/>
          </w:tcPr>
          <w:p w:rsidR="0095383A" w:rsidRDefault="0095383A" w:rsidP="00A83D5E">
            <w:pPr>
              <w:spacing w:line="276" w:lineRule="auto"/>
              <w:jc w:val="left"/>
              <w:rPr>
                <w:rFonts w:asciiTheme="minorEastAsia" w:hAnsiTheme="minorEastAsia" w:cstheme="minorEastAsia"/>
                <w:szCs w:val="21"/>
              </w:rPr>
            </w:pPr>
          </w:p>
        </w:tc>
        <w:tc>
          <w:tcPr>
            <w:tcW w:w="786" w:type="dxa"/>
            <w:vAlign w:val="center"/>
          </w:tcPr>
          <w:p w:rsidR="0095383A" w:rsidRDefault="0095383A" w:rsidP="00A83D5E">
            <w:pPr>
              <w:spacing w:line="276" w:lineRule="auto"/>
              <w:rPr>
                <w:rFonts w:asciiTheme="minorEastAsia" w:hAnsiTheme="minorEastAsia" w:cstheme="minorEastAsia"/>
                <w:szCs w:val="21"/>
              </w:rPr>
            </w:pPr>
          </w:p>
        </w:tc>
        <w:tc>
          <w:tcPr>
            <w:tcW w:w="709" w:type="dxa"/>
            <w:vAlign w:val="center"/>
          </w:tcPr>
          <w:p w:rsidR="0095383A" w:rsidRDefault="0095383A" w:rsidP="00EE6333">
            <w:pPr>
              <w:spacing w:line="276" w:lineRule="auto"/>
              <w:rPr>
                <w:rFonts w:asciiTheme="minorEastAsia" w:hAnsiTheme="minorEastAsia" w:cstheme="minorEastAsia"/>
                <w:szCs w:val="21"/>
              </w:rPr>
            </w:pPr>
            <w:r>
              <w:rPr>
                <w:rFonts w:asciiTheme="minorEastAsia" w:hAnsiTheme="minorEastAsia" w:cstheme="minorEastAsia" w:hint="eastAsia"/>
                <w:szCs w:val="21"/>
              </w:rPr>
              <w:t>6</w:t>
            </w:r>
          </w:p>
        </w:tc>
      </w:tr>
      <w:tr w:rsidR="00EE6333" w:rsidTr="00EE6333">
        <w:trPr>
          <w:jc w:val="center"/>
        </w:trPr>
        <w:tc>
          <w:tcPr>
            <w:tcW w:w="3249" w:type="dxa"/>
            <w:vAlign w:val="center"/>
          </w:tcPr>
          <w:p w:rsidR="0095383A" w:rsidRDefault="0095383A" w:rsidP="00EE6333">
            <w:pPr>
              <w:spacing w:line="276" w:lineRule="auto"/>
              <w:rPr>
                <w:rFonts w:asciiTheme="minorEastAsia" w:hAnsiTheme="minorEastAsia" w:cstheme="minorEastAsia"/>
                <w:szCs w:val="21"/>
              </w:rPr>
            </w:pPr>
            <w:r w:rsidRPr="001C2705">
              <w:rPr>
                <w:rFonts w:asciiTheme="minorEastAsia" w:hAnsiTheme="minorEastAsia" w:cstheme="minorEastAsia" w:hint="eastAsia"/>
                <w:szCs w:val="21"/>
              </w:rPr>
              <w:t>内容4</w:t>
            </w:r>
            <w:r>
              <w:rPr>
                <w:rFonts w:asciiTheme="minorEastAsia" w:hAnsiTheme="minorEastAsia" w:cstheme="minorEastAsia" w:hint="eastAsia"/>
                <w:szCs w:val="21"/>
              </w:rPr>
              <w:t>：</w:t>
            </w:r>
            <w:r w:rsidRPr="0095383A">
              <w:rPr>
                <w:rFonts w:asciiTheme="minorEastAsia" w:hAnsiTheme="minorEastAsia" w:cstheme="minorEastAsia" w:hint="eastAsia"/>
                <w:szCs w:val="21"/>
              </w:rPr>
              <w:t>输电线路纵联保护</w:t>
            </w:r>
          </w:p>
        </w:tc>
        <w:tc>
          <w:tcPr>
            <w:tcW w:w="1134" w:type="dxa"/>
            <w:vAlign w:val="center"/>
          </w:tcPr>
          <w:p w:rsidR="0095383A" w:rsidRDefault="0095383A" w:rsidP="00EE6333">
            <w:pPr>
              <w:spacing w:line="276" w:lineRule="auto"/>
              <w:rPr>
                <w:rFonts w:asciiTheme="minorEastAsia" w:hAnsiTheme="minorEastAsia" w:cstheme="minorEastAsia"/>
                <w:szCs w:val="21"/>
              </w:rPr>
            </w:pPr>
            <w:r>
              <w:rPr>
                <w:rFonts w:asciiTheme="minorEastAsia" w:hAnsiTheme="minorEastAsia" w:cstheme="minorEastAsia" w:hint="eastAsia"/>
                <w:szCs w:val="21"/>
              </w:rPr>
              <w:t>4</w:t>
            </w:r>
          </w:p>
        </w:tc>
        <w:tc>
          <w:tcPr>
            <w:tcW w:w="1134" w:type="dxa"/>
            <w:vAlign w:val="center"/>
          </w:tcPr>
          <w:p w:rsidR="0095383A" w:rsidRDefault="0095383A" w:rsidP="00EE6333">
            <w:pPr>
              <w:spacing w:line="276" w:lineRule="auto"/>
              <w:rPr>
                <w:rFonts w:asciiTheme="minorEastAsia" w:hAnsiTheme="minorEastAsia" w:cstheme="minorEastAsia"/>
                <w:szCs w:val="21"/>
              </w:rPr>
            </w:pPr>
          </w:p>
        </w:tc>
        <w:tc>
          <w:tcPr>
            <w:tcW w:w="709" w:type="dxa"/>
            <w:vAlign w:val="center"/>
          </w:tcPr>
          <w:p w:rsidR="0095383A" w:rsidRDefault="0095383A" w:rsidP="00A83D5E">
            <w:pPr>
              <w:spacing w:line="276" w:lineRule="auto"/>
              <w:jc w:val="left"/>
              <w:rPr>
                <w:rFonts w:asciiTheme="minorEastAsia" w:hAnsiTheme="minorEastAsia" w:cstheme="minorEastAsia"/>
                <w:szCs w:val="21"/>
              </w:rPr>
            </w:pPr>
          </w:p>
        </w:tc>
        <w:tc>
          <w:tcPr>
            <w:tcW w:w="786" w:type="dxa"/>
            <w:vAlign w:val="center"/>
          </w:tcPr>
          <w:p w:rsidR="0095383A" w:rsidRDefault="0095383A" w:rsidP="00A83D5E">
            <w:pPr>
              <w:spacing w:line="276" w:lineRule="auto"/>
              <w:rPr>
                <w:rFonts w:asciiTheme="minorEastAsia" w:hAnsiTheme="minorEastAsia" w:cstheme="minorEastAsia"/>
                <w:szCs w:val="21"/>
              </w:rPr>
            </w:pPr>
          </w:p>
        </w:tc>
        <w:tc>
          <w:tcPr>
            <w:tcW w:w="709" w:type="dxa"/>
            <w:vAlign w:val="center"/>
          </w:tcPr>
          <w:p w:rsidR="0095383A" w:rsidRDefault="0095383A" w:rsidP="00EE6333">
            <w:pPr>
              <w:spacing w:line="276" w:lineRule="auto"/>
              <w:rPr>
                <w:rFonts w:asciiTheme="minorEastAsia" w:hAnsiTheme="minorEastAsia" w:cstheme="minorEastAsia"/>
                <w:szCs w:val="21"/>
              </w:rPr>
            </w:pPr>
            <w:r>
              <w:rPr>
                <w:rFonts w:asciiTheme="minorEastAsia" w:hAnsiTheme="minorEastAsia" w:cstheme="minorEastAsia" w:hint="eastAsia"/>
                <w:szCs w:val="21"/>
              </w:rPr>
              <w:t>4</w:t>
            </w:r>
          </w:p>
        </w:tc>
      </w:tr>
      <w:tr w:rsidR="00EE6333" w:rsidTr="00EE6333">
        <w:trPr>
          <w:jc w:val="center"/>
        </w:trPr>
        <w:tc>
          <w:tcPr>
            <w:tcW w:w="3249" w:type="dxa"/>
            <w:vAlign w:val="center"/>
          </w:tcPr>
          <w:p w:rsidR="0095383A" w:rsidRDefault="0095383A" w:rsidP="00EE6333">
            <w:pPr>
              <w:spacing w:line="276" w:lineRule="auto"/>
              <w:rPr>
                <w:rFonts w:asciiTheme="minorEastAsia" w:hAnsiTheme="minorEastAsia" w:cstheme="minorEastAsia"/>
                <w:szCs w:val="21"/>
              </w:rPr>
            </w:pPr>
            <w:r w:rsidRPr="001C2705">
              <w:rPr>
                <w:rFonts w:asciiTheme="minorEastAsia" w:hAnsiTheme="minorEastAsia" w:cstheme="minorEastAsia" w:hint="eastAsia"/>
                <w:szCs w:val="21"/>
              </w:rPr>
              <w:t>内容5</w:t>
            </w:r>
            <w:r>
              <w:rPr>
                <w:rFonts w:asciiTheme="minorEastAsia" w:hAnsiTheme="minorEastAsia" w:cstheme="minorEastAsia" w:hint="eastAsia"/>
                <w:szCs w:val="21"/>
              </w:rPr>
              <w:t>：</w:t>
            </w:r>
            <w:r w:rsidRPr="0095383A">
              <w:rPr>
                <w:rFonts w:asciiTheme="minorEastAsia" w:hAnsiTheme="minorEastAsia" w:cstheme="minorEastAsia" w:hint="eastAsia"/>
                <w:szCs w:val="21"/>
              </w:rPr>
              <w:t>自动重合闸</w:t>
            </w:r>
          </w:p>
        </w:tc>
        <w:tc>
          <w:tcPr>
            <w:tcW w:w="1134" w:type="dxa"/>
            <w:vAlign w:val="center"/>
          </w:tcPr>
          <w:p w:rsidR="0095383A" w:rsidRDefault="0095383A" w:rsidP="00EE6333">
            <w:pPr>
              <w:spacing w:line="276" w:lineRule="auto"/>
              <w:rPr>
                <w:rFonts w:asciiTheme="minorEastAsia" w:hAnsiTheme="minorEastAsia" w:cstheme="minorEastAsia"/>
                <w:szCs w:val="21"/>
              </w:rPr>
            </w:pPr>
            <w:r>
              <w:rPr>
                <w:rFonts w:asciiTheme="minorEastAsia" w:hAnsiTheme="minorEastAsia" w:cstheme="minorEastAsia" w:hint="eastAsia"/>
                <w:szCs w:val="21"/>
              </w:rPr>
              <w:t>4</w:t>
            </w:r>
          </w:p>
        </w:tc>
        <w:tc>
          <w:tcPr>
            <w:tcW w:w="1134" w:type="dxa"/>
            <w:vAlign w:val="center"/>
          </w:tcPr>
          <w:p w:rsidR="0095383A" w:rsidRDefault="0095383A" w:rsidP="00EE6333">
            <w:pPr>
              <w:spacing w:line="276" w:lineRule="auto"/>
              <w:rPr>
                <w:rFonts w:asciiTheme="minorEastAsia" w:hAnsiTheme="minorEastAsia" w:cstheme="minorEastAsia"/>
                <w:szCs w:val="21"/>
              </w:rPr>
            </w:pPr>
          </w:p>
        </w:tc>
        <w:tc>
          <w:tcPr>
            <w:tcW w:w="709" w:type="dxa"/>
            <w:vAlign w:val="center"/>
          </w:tcPr>
          <w:p w:rsidR="0095383A" w:rsidRDefault="0095383A" w:rsidP="00A83D5E">
            <w:pPr>
              <w:spacing w:line="276" w:lineRule="auto"/>
              <w:jc w:val="left"/>
              <w:rPr>
                <w:rFonts w:asciiTheme="minorEastAsia" w:hAnsiTheme="minorEastAsia" w:cstheme="minorEastAsia"/>
                <w:szCs w:val="21"/>
              </w:rPr>
            </w:pPr>
          </w:p>
        </w:tc>
        <w:tc>
          <w:tcPr>
            <w:tcW w:w="786" w:type="dxa"/>
            <w:vAlign w:val="center"/>
          </w:tcPr>
          <w:p w:rsidR="0095383A" w:rsidRDefault="0095383A" w:rsidP="00A83D5E">
            <w:pPr>
              <w:spacing w:line="276" w:lineRule="auto"/>
              <w:rPr>
                <w:rFonts w:asciiTheme="minorEastAsia" w:hAnsiTheme="minorEastAsia" w:cstheme="minorEastAsia"/>
                <w:szCs w:val="21"/>
              </w:rPr>
            </w:pPr>
          </w:p>
        </w:tc>
        <w:tc>
          <w:tcPr>
            <w:tcW w:w="709" w:type="dxa"/>
            <w:vAlign w:val="center"/>
          </w:tcPr>
          <w:p w:rsidR="0095383A" w:rsidRDefault="0095383A" w:rsidP="00EE6333">
            <w:pPr>
              <w:spacing w:line="276" w:lineRule="auto"/>
              <w:rPr>
                <w:rFonts w:asciiTheme="minorEastAsia" w:hAnsiTheme="minorEastAsia" w:cstheme="minorEastAsia"/>
                <w:szCs w:val="21"/>
              </w:rPr>
            </w:pPr>
            <w:r>
              <w:rPr>
                <w:rFonts w:asciiTheme="minorEastAsia" w:hAnsiTheme="minorEastAsia" w:cstheme="minorEastAsia" w:hint="eastAsia"/>
                <w:szCs w:val="21"/>
              </w:rPr>
              <w:t>4</w:t>
            </w:r>
          </w:p>
        </w:tc>
      </w:tr>
      <w:tr w:rsidR="00EE6333" w:rsidTr="00EE6333">
        <w:trPr>
          <w:jc w:val="center"/>
        </w:trPr>
        <w:tc>
          <w:tcPr>
            <w:tcW w:w="3249" w:type="dxa"/>
            <w:vAlign w:val="center"/>
          </w:tcPr>
          <w:p w:rsidR="0095383A" w:rsidRDefault="0095383A" w:rsidP="00EE6333">
            <w:pPr>
              <w:spacing w:line="276" w:lineRule="auto"/>
              <w:rPr>
                <w:rFonts w:asciiTheme="minorEastAsia" w:hAnsiTheme="minorEastAsia" w:cstheme="minorEastAsia"/>
                <w:szCs w:val="21"/>
              </w:rPr>
            </w:pPr>
            <w:r w:rsidRPr="001C2705">
              <w:rPr>
                <w:rFonts w:asciiTheme="minorEastAsia" w:hAnsiTheme="minorEastAsia" w:cstheme="minorEastAsia" w:hint="eastAsia"/>
                <w:szCs w:val="21"/>
              </w:rPr>
              <w:t>内容6：</w:t>
            </w:r>
            <w:r w:rsidRPr="0095383A">
              <w:rPr>
                <w:rFonts w:asciiTheme="minorEastAsia" w:hAnsiTheme="minorEastAsia" w:cstheme="minorEastAsia" w:hint="eastAsia"/>
                <w:szCs w:val="21"/>
              </w:rPr>
              <w:t>电力变压器保护</w:t>
            </w:r>
          </w:p>
        </w:tc>
        <w:tc>
          <w:tcPr>
            <w:tcW w:w="1134" w:type="dxa"/>
            <w:vAlign w:val="center"/>
          </w:tcPr>
          <w:p w:rsidR="0095383A" w:rsidRDefault="0095383A" w:rsidP="00EE6333">
            <w:pPr>
              <w:spacing w:line="276" w:lineRule="auto"/>
              <w:rPr>
                <w:rFonts w:asciiTheme="minorEastAsia" w:hAnsiTheme="minorEastAsia" w:cstheme="minorEastAsia"/>
                <w:szCs w:val="21"/>
              </w:rPr>
            </w:pPr>
            <w:r>
              <w:rPr>
                <w:rFonts w:asciiTheme="minorEastAsia" w:hAnsiTheme="minorEastAsia" w:cstheme="minorEastAsia" w:hint="eastAsia"/>
                <w:szCs w:val="21"/>
              </w:rPr>
              <w:t>4</w:t>
            </w:r>
          </w:p>
        </w:tc>
        <w:tc>
          <w:tcPr>
            <w:tcW w:w="1134" w:type="dxa"/>
            <w:vAlign w:val="center"/>
          </w:tcPr>
          <w:p w:rsidR="0095383A" w:rsidRDefault="0095383A" w:rsidP="00EE6333">
            <w:pPr>
              <w:spacing w:line="276" w:lineRule="auto"/>
              <w:rPr>
                <w:rFonts w:asciiTheme="minorEastAsia" w:hAnsiTheme="minorEastAsia" w:cstheme="minorEastAsia"/>
                <w:szCs w:val="21"/>
              </w:rPr>
            </w:pPr>
          </w:p>
        </w:tc>
        <w:tc>
          <w:tcPr>
            <w:tcW w:w="709" w:type="dxa"/>
            <w:vAlign w:val="center"/>
          </w:tcPr>
          <w:p w:rsidR="0095383A" w:rsidRDefault="0095383A" w:rsidP="00A83D5E">
            <w:pPr>
              <w:spacing w:line="276" w:lineRule="auto"/>
              <w:jc w:val="left"/>
              <w:rPr>
                <w:rFonts w:asciiTheme="minorEastAsia" w:hAnsiTheme="minorEastAsia" w:cstheme="minorEastAsia"/>
                <w:szCs w:val="21"/>
              </w:rPr>
            </w:pPr>
          </w:p>
        </w:tc>
        <w:tc>
          <w:tcPr>
            <w:tcW w:w="786" w:type="dxa"/>
            <w:vAlign w:val="center"/>
          </w:tcPr>
          <w:p w:rsidR="0095383A" w:rsidRDefault="0095383A" w:rsidP="00A83D5E">
            <w:pPr>
              <w:spacing w:line="276" w:lineRule="auto"/>
              <w:rPr>
                <w:rFonts w:asciiTheme="minorEastAsia" w:hAnsiTheme="minorEastAsia" w:cstheme="minorEastAsia"/>
                <w:szCs w:val="21"/>
              </w:rPr>
            </w:pPr>
          </w:p>
        </w:tc>
        <w:tc>
          <w:tcPr>
            <w:tcW w:w="709" w:type="dxa"/>
            <w:vAlign w:val="center"/>
          </w:tcPr>
          <w:p w:rsidR="0095383A" w:rsidRDefault="0095383A" w:rsidP="00EE6333">
            <w:pPr>
              <w:spacing w:line="276" w:lineRule="auto"/>
              <w:rPr>
                <w:rFonts w:asciiTheme="minorEastAsia" w:hAnsiTheme="minorEastAsia" w:cstheme="minorEastAsia"/>
                <w:szCs w:val="21"/>
              </w:rPr>
            </w:pPr>
            <w:r>
              <w:rPr>
                <w:rFonts w:asciiTheme="minorEastAsia" w:hAnsiTheme="minorEastAsia" w:cstheme="minorEastAsia" w:hint="eastAsia"/>
                <w:szCs w:val="21"/>
              </w:rPr>
              <w:t>4</w:t>
            </w:r>
          </w:p>
        </w:tc>
      </w:tr>
      <w:tr w:rsidR="00EE6333" w:rsidTr="00EE6333">
        <w:trPr>
          <w:jc w:val="center"/>
        </w:trPr>
        <w:tc>
          <w:tcPr>
            <w:tcW w:w="3249" w:type="dxa"/>
            <w:vAlign w:val="center"/>
          </w:tcPr>
          <w:p w:rsidR="0095383A" w:rsidRDefault="0095383A" w:rsidP="00EE6333">
            <w:pPr>
              <w:spacing w:line="276" w:lineRule="auto"/>
              <w:rPr>
                <w:rFonts w:asciiTheme="minorEastAsia" w:hAnsiTheme="minorEastAsia" w:cstheme="minorEastAsia"/>
                <w:szCs w:val="21"/>
              </w:rPr>
            </w:pPr>
            <w:r w:rsidRPr="001C2705">
              <w:rPr>
                <w:rFonts w:asciiTheme="minorEastAsia" w:hAnsiTheme="minorEastAsia" w:cstheme="minorEastAsia" w:hint="eastAsia"/>
                <w:szCs w:val="21"/>
              </w:rPr>
              <w:t>内容7：</w:t>
            </w:r>
            <w:r w:rsidRPr="0095383A">
              <w:rPr>
                <w:rFonts w:asciiTheme="minorEastAsia" w:hAnsiTheme="minorEastAsia" w:cstheme="minorEastAsia" w:hint="eastAsia"/>
                <w:szCs w:val="21"/>
              </w:rPr>
              <w:t>发电机保护</w:t>
            </w:r>
          </w:p>
        </w:tc>
        <w:tc>
          <w:tcPr>
            <w:tcW w:w="1134" w:type="dxa"/>
            <w:vAlign w:val="center"/>
          </w:tcPr>
          <w:p w:rsidR="0095383A" w:rsidRDefault="0095383A" w:rsidP="00EE6333">
            <w:pPr>
              <w:spacing w:line="276" w:lineRule="auto"/>
              <w:rPr>
                <w:rFonts w:asciiTheme="minorEastAsia" w:hAnsiTheme="minorEastAsia" w:cstheme="minorEastAsia"/>
                <w:szCs w:val="21"/>
              </w:rPr>
            </w:pPr>
            <w:r>
              <w:rPr>
                <w:rFonts w:asciiTheme="minorEastAsia" w:hAnsiTheme="minorEastAsia" w:cstheme="minorEastAsia" w:hint="eastAsia"/>
                <w:szCs w:val="21"/>
              </w:rPr>
              <w:t>4</w:t>
            </w:r>
          </w:p>
        </w:tc>
        <w:tc>
          <w:tcPr>
            <w:tcW w:w="1134" w:type="dxa"/>
            <w:vAlign w:val="center"/>
          </w:tcPr>
          <w:p w:rsidR="0095383A" w:rsidRDefault="0095383A" w:rsidP="00EE6333">
            <w:pPr>
              <w:spacing w:line="276" w:lineRule="auto"/>
              <w:rPr>
                <w:rFonts w:asciiTheme="minorEastAsia" w:hAnsiTheme="minorEastAsia" w:cstheme="minorEastAsia"/>
                <w:szCs w:val="21"/>
              </w:rPr>
            </w:pPr>
          </w:p>
        </w:tc>
        <w:tc>
          <w:tcPr>
            <w:tcW w:w="709" w:type="dxa"/>
            <w:vAlign w:val="center"/>
          </w:tcPr>
          <w:p w:rsidR="0095383A" w:rsidRDefault="0095383A" w:rsidP="00EE6333">
            <w:pPr>
              <w:spacing w:line="276" w:lineRule="auto"/>
              <w:rPr>
                <w:rFonts w:asciiTheme="minorEastAsia" w:hAnsiTheme="minorEastAsia" w:cstheme="minorEastAsia"/>
                <w:szCs w:val="21"/>
              </w:rPr>
            </w:pPr>
          </w:p>
        </w:tc>
        <w:tc>
          <w:tcPr>
            <w:tcW w:w="786" w:type="dxa"/>
            <w:vAlign w:val="center"/>
          </w:tcPr>
          <w:p w:rsidR="0095383A" w:rsidRDefault="0095383A" w:rsidP="00EE6333">
            <w:pPr>
              <w:spacing w:line="276" w:lineRule="auto"/>
              <w:rPr>
                <w:rFonts w:asciiTheme="minorEastAsia" w:hAnsiTheme="minorEastAsia" w:cstheme="minorEastAsia"/>
                <w:szCs w:val="21"/>
              </w:rPr>
            </w:pPr>
          </w:p>
        </w:tc>
        <w:tc>
          <w:tcPr>
            <w:tcW w:w="709" w:type="dxa"/>
            <w:vAlign w:val="center"/>
          </w:tcPr>
          <w:p w:rsidR="0095383A" w:rsidRDefault="0095383A" w:rsidP="00EE6333">
            <w:pPr>
              <w:spacing w:line="276" w:lineRule="auto"/>
              <w:rPr>
                <w:rFonts w:asciiTheme="minorEastAsia" w:hAnsiTheme="minorEastAsia" w:cstheme="minorEastAsia"/>
                <w:szCs w:val="21"/>
              </w:rPr>
            </w:pPr>
            <w:r>
              <w:rPr>
                <w:rFonts w:asciiTheme="minorEastAsia" w:hAnsiTheme="minorEastAsia" w:cstheme="minorEastAsia" w:hint="eastAsia"/>
                <w:szCs w:val="21"/>
              </w:rPr>
              <w:t>4</w:t>
            </w:r>
          </w:p>
        </w:tc>
      </w:tr>
      <w:tr w:rsidR="00EE6333" w:rsidTr="00EE6333">
        <w:trPr>
          <w:jc w:val="center"/>
        </w:trPr>
        <w:tc>
          <w:tcPr>
            <w:tcW w:w="3249" w:type="dxa"/>
            <w:vAlign w:val="center"/>
          </w:tcPr>
          <w:p w:rsidR="0095383A" w:rsidRPr="001C2705" w:rsidRDefault="0095383A" w:rsidP="00EE6333">
            <w:pPr>
              <w:spacing w:line="276" w:lineRule="auto"/>
              <w:rPr>
                <w:rFonts w:asciiTheme="minorEastAsia" w:hAnsiTheme="minorEastAsia" w:cstheme="minorEastAsia"/>
                <w:szCs w:val="21"/>
              </w:rPr>
            </w:pPr>
            <w:r w:rsidRPr="001C2705">
              <w:rPr>
                <w:rFonts w:asciiTheme="minorEastAsia" w:hAnsiTheme="minorEastAsia" w:cstheme="minorEastAsia" w:hint="eastAsia"/>
                <w:szCs w:val="21"/>
              </w:rPr>
              <w:t>内容8：</w:t>
            </w:r>
            <w:r w:rsidRPr="0095383A">
              <w:rPr>
                <w:rFonts w:asciiTheme="minorEastAsia" w:hAnsiTheme="minorEastAsia" w:cstheme="minorEastAsia" w:hint="eastAsia"/>
                <w:szCs w:val="21"/>
              </w:rPr>
              <w:t>母线保护</w:t>
            </w:r>
          </w:p>
        </w:tc>
        <w:tc>
          <w:tcPr>
            <w:tcW w:w="1134" w:type="dxa"/>
            <w:vAlign w:val="center"/>
          </w:tcPr>
          <w:p w:rsidR="0095383A" w:rsidRDefault="0095383A" w:rsidP="00EE6333">
            <w:pPr>
              <w:spacing w:line="276" w:lineRule="auto"/>
              <w:rPr>
                <w:rFonts w:asciiTheme="minorEastAsia" w:hAnsiTheme="minorEastAsia" w:cstheme="minorEastAsia"/>
                <w:szCs w:val="21"/>
              </w:rPr>
            </w:pPr>
            <w:r>
              <w:rPr>
                <w:rFonts w:asciiTheme="minorEastAsia" w:hAnsiTheme="minorEastAsia" w:cstheme="minorEastAsia" w:hint="eastAsia"/>
                <w:szCs w:val="21"/>
              </w:rPr>
              <w:t>2</w:t>
            </w:r>
          </w:p>
        </w:tc>
        <w:tc>
          <w:tcPr>
            <w:tcW w:w="1134" w:type="dxa"/>
            <w:vAlign w:val="center"/>
          </w:tcPr>
          <w:p w:rsidR="0095383A" w:rsidRDefault="0095383A" w:rsidP="00EE6333">
            <w:pPr>
              <w:spacing w:line="276" w:lineRule="auto"/>
              <w:rPr>
                <w:rFonts w:asciiTheme="minorEastAsia" w:hAnsiTheme="minorEastAsia" w:cstheme="minorEastAsia"/>
                <w:szCs w:val="21"/>
              </w:rPr>
            </w:pPr>
          </w:p>
        </w:tc>
        <w:tc>
          <w:tcPr>
            <w:tcW w:w="709" w:type="dxa"/>
            <w:vAlign w:val="center"/>
          </w:tcPr>
          <w:p w:rsidR="0095383A" w:rsidRDefault="0095383A" w:rsidP="00EE6333">
            <w:pPr>
              <w:spacing w:line="276" w:lineRule="auto"/>
              <w:rPr>
                <w:rFonts w:asciiTheme="minorEastAsia" w:hAnsiTheme="minorEastAsia" w:cstheme="minorEastAsia"/>
                <w:szCs w:val="21"/>
              </w:rPr>
            </w:pPr>
          </w:p>
        </w:tc>
        <w:tc>
          <w:tcPr>
            <w:tcW w:w="786" w:type="dxa"/>
            <w:vAlign w:val="center"/>
          </w:tcPr>
          <w:p w:rsidR="0095383A" w:rsidRDefault="0095383A" w:rsidP="00EE6333">
            <w:pPr>
              <w:spacing w:line="276" w:lineRule="auto"/>
              <w:rPr>
                <w:rFonts w:asciiTheme="minorEastAsia" w:hAnsiTheme="minorEastAsia" w:cstheme="minorEastAsia"/>
                <w:szCs w:val="21"/>
              </w:rPr>
            </w:pPr>
          </w:p>
        </w:tc>
        <w:tc>
          <w:tcPr>
            <w:tcW w:w="709" w:type="dxa"/>
            <w:vAlign w:val="center"/>
          </w:tcPr>
          <w:p w:rsidR="0095383A" w:rsidRDefault="0095383A" w:rsidP="00EE6333">
            <w:pPr>
              <w:spacing w:line="276" w:lineRule="auto"/>
              <w:rPr>
                <w:rFonts w:asciiTheme="minorEastAsia" w:hAnsiTheme="minorEastAsia" w:cstheme="minorEastAsia"/>
                <w:szCs w:val="21"/>
              </w:rPr>
            </w:pPr>
            <w:r>
              <w:rPr>
                <w:rFonts w:asciiTheme="minorEastAsia" w:hAnsiTheme="minorEastAsia" w:cstheme="minorEastAsia" w:hint="eastAsia"/>
                <w:szCs w:val="21"/>
              </w:rPr>
              <w:t>2</w:t>
            </w:r>
          </w:p>
        </w:tc>
      </w:tr>
      <w:tr w:rsidR="0095383A" w:rsidTr="00EE6333">
        <w:trPr>
          <w:jc w:val="center"/>
        </w:trPr>
        <w:tc>
          <w:tcPr>
            <w:tcW w:w="3249" w:type="dxa"/>
            <w:vAlign w:val="center"/>
          </w:tcPr>
          <w:p w:rsidR="0095383A" w:rsidRPr="0095383A" w:rsidRDefault="0095383A" w:rsidP="00EE6333">
            <w:pPr>
              <w:spacing w:line="276" w:lineRule="auto"/>
              <w:rPr>
                <w:rFonts w:asciiTheme="minorEastAsia" w:hAnsiTheme="minorEastAsia" w:cstheme="minorEastAsia"/>
                <w:szCs w:val="21"/>
              </w:rPr>
            </w:pPr>
            <w:r w:rsidRPr="0095383A">
              <w:rPr>
                <w:rFonts w:asciiTheme="minorEastAsia" w:hAnsiTheme="minorEastAsia" w:cstheme="minorEastAsia" w:hint="eastAsia"/>
                <w:szCs w:val="21"/>
              </w:rPr>
              <w:t>实验1：典型电流继电器特性实验</w:t>
            </w:r>
          </w:p>
        </w:tc>
        <w:tc>
          <w:tcPr>
            <w:tcW w:w="1134" w:type="dxa"/>
            <w:vAlign w:val="center"/>
          </w:tcPr>
          <w:p w:rsidR="0095383A" w:rsidRDefault="0095383A" w:rsidP="00EE6333">
            <w:pPr>
              <w:spacing w:line="276" w:lineRule="auto"/>
              <w:rPr>
                <w:rFonts w:asciiTheme="minorEastAsia" w:hAnsiTheme="minorEastAsia" w:cstheme="minorEastAsia"/>
                <w:szCs w:val="21"/>
              </w:rPr>
            </w:pPr>
          </w:p>
        </w:tc>
        <w:tc>
          <w:tcPr>
            <w:tcW w:w="1134" w:type="dxa"/>
            <w:vAlign w:val="center"/>
          </w:tcPr>
          <w:p w:rsidR="0095383A" w:rsidRDefault="0095383A" w:rsidP="00EE6333">
            <w:pPr>
              <w:spacing w:line="276" w:lineRule="auto"/>
              <w:rPr>
                <w:rFonts w:asciiTheme="minorEastAsia" w:hAnsiTheme="minorEastAsia" w:cstheme="minorEastAsia"/>
                <w:szCs w:val="21"/>
              </w:rPr>
            </w:pPr>
          </w:p>
        </w:tc>
        <w:tc>
          <w:tcPr>
            <w:tcW w:w="709" w:type="dxa"/>
            <w:vAlign w:val="center"/>
          </w:tcPr>
          <w:p w:rsidR="0095383A" w:rsidRDefault="00EE6333" w:rsidP="00EE6333">
            <w:pPr>
              <w:spacing w:line="276" w:lineRule="auto"/>
              <w:rPr>
                <w:rFonts w:asciiTheme="minorEastAsia" w:hAnsiTheme="minorEastAsia" w:cstheme="minorEastAsia"/>
                <w:szCs w:val="21"/>
              </w:rPr>
            </w:pPr>
            <w:r>
              <w:rPr>
                <w:rFonts w:asciiTheme="minorEastAsia" w:hAnsiTheme="minorEastAsia" w:cstheme="minorEastAsia" w:hint="eastAsia"/>
                <w:szCs w:val="21"/>
              </w:rPr>
              <w:t>2</w:t>
            </w:r>
          </w:p>
        </w:tc>
        <w:tc>
          <w:tcPr>
            <w:tcW w:w="786" w:type="dxa"/>
            <w:vAlign w:val="center"/>
          </w:tcPr>
          <w:p w:rsidR="0095383A" w:rsidRDefault="0095383A" w:rsidP="00A83D5E">
            <w:pPr>
              <w:spacing w:line="276" w:lineRule="auto"/>
              <w:rPr>
                <w:rFonts w:asciiTheme="minorEastAsia" w:hAnsiTheme="minorEastAsia" w:cstheme="minorEastAsia"/>
                <w:szCs w:val="21"/>
              </w:rPr>
            </w:pPr>
          </w:p>
        </w:tc>
        <w:tc>
          <w:tcPr>
            <w:tcW w:w="709" w:type="dxa"/>
            <w:vAlign w:val="center"/>
          </w:tcPr>
          <w:p w:rsidR="0095383A" w:rsidRDefault="00EE6333" w:rsidP="00EE6333">
            <w:pPr>
              <w:spacing w:line="276" w:lineRule="auto"/>
              <w:rPr>
                <w:rFonts w:asciiTheme="minorEastAsia" w:hAnsiTheme="minorEastAsia" w:cstheme="minorEastAsia"/>
                <w:szCs w:val="21"/>
              </w:rPr>
            </w:pPr>
            <w:r>
              <w:rPr>
                <w:rFonts w:asciiTheme="minorEastAsia" w:hAnsiTheme="minorEastAsia" w:cstheme="minorEastAsia" w:hint="eastAsia"/>
                <w:szCs w:val="21"/>
              </w:rPr>
              <w:t>2</w:t>
            </w:r>
          </w:p>
        </w:tc>
      </w:tr>
      <w:tr w:rsidR="0095383A" w:rsidTr="00EE6333">
        <w:trPr>
          <w:jc w:val="center"/>
        </w:trPr>
        <w:tc>
          <w:tcPr>
            <w:tcW w:w="3249" w:type="dxa"/>
            <w:vAlign w:val="center"/>
          </w:tcPr>
          <w:p w:rsidR="0095383A" w:rsidRPr="00EE6333" w:rsidRDefault="00EE6333" w:rsidP="00EE6333">
            <w:pPr>
              <w:spacing w:line="276" w:lineRule="auto"/>
              <w:rPr>
                <w:rFonts w:asciiTheme="minorEastAsia" w:hAnsiTheme="minorEastAsia" w:cstheme="minorEastAsia"/>
                <w:szCs w:val="21"/>
              </w:rPr>
            </w:pPr>
            <w:r w:rsidRPr="00EE6333">
              <w:rPr>
                <w:rFonts w:asciiTheme="minorEastAsia" w:hAnsiTheme="minorEastAsia" w:cstheme="minorEastAsia" w:hint="eastAsia"/>
                <w:szCs w:val="21"/>
              </w:rPr>
              <w:t>实验2：典型电压继电器特性实验</w:t>
            </w:r>
          </w:p>
        </w:tc>
        <w:tc>
          <w:tcPr>
            <w:tcW w:w="1134" w:type="dxa"/>
            <w:vAlign w:val="center"/>
          </w:tcPr>
          <w:p w:rsidR="0095383A" w:rsidRDefault="0095383A" w:rsidP="00EE6333">
            <w:pPr>
              <w:spacing w:line="276" w:lineRule="auto"/>
              <w:rPr>
                <w:rFonts w:asciiTheme="minorEastAsia" w:hAnsiTheme="minorEastAsia" w:cstheme="minorEastAsia"/>
                <w:szCs w:val="21"/>
              </w:rPr>
            </w:pPr>
          </w:p>
        </w:tc>
        <w:tc>
          <w:tcPr>
            <w:tcW w:w="1134" w:type="dxa"/>
            <w:vAlign w:val="center"/>
          </w:tcPr>
          <w:p w:rsidR="0095383A" w:rsidRDefault="0095383A" w:rsidP="00EE6333">
            <w:pPr>
              <w:spacing w:line="276" w:lineRule="auto"/>
              <w:rPr>
                <w:rFonts w:asciiTheme="minorEastAsia" w:hAnsiTheme="minorEastAsia" w:cstheme="minorEastAsia"/>
                <w:szCs w:val="21"/>
              </w:rPr>
            </w:pPr>
          </w:p>
        </w:tc>
        <w:tc>
          <w:tcPr>
            <w:tcW w:w="709" w:type="dxa"/>
            <w:vAlign w:val="center"/>
          </w:tcPr>
          <w:p w:rsidR="0095383A" w:rsidRDefault="00EE6333" w:rsidP="00EE6333">
            <w:pPr>
              <w:spacing w:line="276" w:lineRule="auto"/>
              <w:rPr>
                <w:rFonts w:asciiTheme="minorEastAsia" w:hAnsiTheme="minorEastAsia" w:cstheme="minorEastAsia"/>
                <w:szCs w:val="21"/>
              </w:rPr>
            </w:pPr>
            <w:r>
              <w:rPr>
                <w:rFonts w:asciiTheme="minorEastAsia" w:hAnsiTheme="minorEastAsia" w:cstheme="minorEastAsia" w:hint="eastAsia"/>
                <w:szCs w:val="21"/>
              </w:rPr>
              <w:t>2</w:t>
            </w:r>
          </w:p>
        </w:tc>
        <w:tc>
          <w:tcPr>
            <w:tcW w:w="786" w:type="dxa"/>
            <w:vAlign w:val="center"/>
          </w:tcPr>
          <w:p w:rsidR="0095383A" w:rsidRDefault="0095383A" w:rsidP="00A83D5E">
            <w:pPr>
              <w:spacing w:line="276" w:lineRule="auto"/>
              <w:rPr>
                <w:rFonts w:asciiTheme="minorEastAsia" w:hAnsiTheme="minorEastAsia" w:cstheme="minorEastAsia"/>
                <w:szCs w:val="21"/>
              </w:rPr>
            </w:pPr>
          </w:p>
        </w:tc>
        <w:tc>
          <w:tcPr>
            <w:tcW w:w="709" w:type="dxa"/>
            <w:vAlign w:val="center"/>
          </w:tcPr>
          <w:p w:rsidR="0095383A" w:rsidRDefault="00EE6333" w:rsidP="00EE6333">
            <w:pPr>
              <w:spacing w:line="276" w:lineRule="auto"/>
              <w:rPr>
                <w:rFonts w:asciiTheme="minorEastAsia" w:hAnsiTheme="minorEastAsia" w:cstheme="minorEastAsia"/>
                <w:szCs w:val="21"/>
              </w:rPr>
            </w:pPr>
            <w:r>
              <w:rPr>
                <w:rFonts w:asciiTheme="minorEastAsia" w:hAnsiTheme="minorEastAsia" w:cstheme="minorEastAsia" w:hint="eastAsia"/>
                <w:szCs w:val="21"/>
              </w:rPr>
              <w:t>2</w:t>
            </w:r>
          </w:p>
        </w:tc>
      </w:tr>
      <w:tr w:rsidR="0095383A" w:rsidTr="00EE6333">
        <w:trPr>
          <w:jc w:val="center"/>
        </w:trPr>
        <w:tc>
          <w:tcPr>
            <w:tcW w:w="3249" w:type="dxa"/>
            <w:vAlign w:val="center"/>
          </w:tcPr>
          <w:p w:rsidR="0095383A" w:rsidRPr="00EE6333" w:rsidRDefault="00EE6333" w:rsidP="00EE6333">
            <w:pPr>
              <w:spacing w:line="276" w:lineRule="auto"/>
              <w:rPr>
                <w:rFonts w:asciiTheme="minorEastAsia" w:hAnsiTheme="minorEastAsia" w:cstheme="minorEastAsia"/>
                <w:szCs w:val="21"/>
              </w:rPr>
            </w:pPr>
            <w:r w:rsidRPr="00EE6333">
              <w:rPr>
                <w:rFonts w:asciiTheme="minorEastAsia" w:hAnsiTheme="minorEastAsia" w:cstheme="minorEastAsia" w:hint="eastAsia"/>
                <w:szCs w:val="21"/>
              </w:rPr>
              <w:t>实验3：供电线路的定时限过电流保护实验</w:t>
            </w:r>
          </w:p>
        </w:tc>
        <w:tc>
          <w:tcPr>
            <w:tcW w:w="1134" w:type="dxa"/>
            <w:vAlign w:val="center"/>
          </w:tcPr>
          <w:p w:rsidR="0095383A" w:rsidRDefault="0095383A" w:rsidP="00EE6333">
            <w:pPr>
              <w:spacing w:line="276" w:lineRule="auto"/>
              <w:rPr>
                <w:rFonts w:asciiTheme="minorEastAsia" w:hAnsiTheme="minorEastAsia" w:cstheme="minorEastAsia"/>
                <w:szCs w:val="21"/>
              </w:rPr>
            </w:pPr>
          </w:p>
        </w:tc>
        <w:tc>
          <w:tcPr>
            <w:tcW w:w="1134" w:type="dxa"/>
            <w:vAlign w:val="center"/>
          </w:tcPr>
          <w:p w:rsidR="0095383A" w:rsidRDefault="0095383A" w:rsidP="00EE6333">
            <w:pPr>
              <w:spacing w:line="276" w:lineRule="auto"/>
              <w:rPr>
                <w:rFonts w:asciiTheme="minorEastAsia" w:hAnsiTheme="minorEastAsia" w:cstheme="minorEastAsia"/>
                <w:szCs w:val="21"/>
              </w:rPr>
            </w:pPr>
          </w:p>
        </w:tc>
        <w:tc>
          <w:tcPr>
            <w:tcW w:w="709" w:type="dxa"/>
            <w:vAlign w:val="center"/>
          </w:tcPr>
          <w:p w:rsidR="0095383A" w:rsidRDefault="00EE6333" w:rsidP="00EE6333">
            <w:pPr>
              <w:spacing w:line="276" w:lineRule="auto"/>
              <w:rPr>
                <w:rFonts w:asciiTheme="minorEastAsia" w:hAnsiTheme="minorEastAsia" w:cstheme="minorEastAsia"/>
                <w:szCs w:val="21"/>
              </w:rPr>
            </w:pPr>
            <w:r>
              <w:rPr>
                <w:rFonts w:asciiTheme="minorEastAsia" w:hAnsiTheme="minorEastAsia" w:cstheme="minorEastAsia" w:hint="eastAsia"/>
                <w:szCs w:val="21"/>
              </w:rPr>
              <w:t>2</w:t>
            </w:r>
          </w:p>
        </w:tc>
        <w:tc>
          <w:tcPr>
            <w:tcW w:w="786" w:type="dxa"/>
            <w:vAlign w:val="center"/>
          </w:tcPr>
          <w:p w:rsidR="0095383A" w:rsidRDefault="0095383A" w:rsidP="00A83D5E">
            <w:pPr>
              <w:spacing w:line="276" w:lineRule="auto"/>
              <w:rPr>
                <w:rFonts w:asciiTheme="minorEastAsia" w:hAnsiTheme="minorEastAsia" w:cstheme="minorEastAsia"/>
                <w:szCs w:val="21"/>
              </w:rPr>
            </w:pPr>
          </w:p>
        </w:tc>
        <w:tc>
          <w:tcPr>
            <w:tcW w:w="709" w:type="dxa"/>
            <w:vAlign w:val="center"/>
          </w:tcPr>
          <w:p w:rsidR="0095383A" w:rsidRDefault="00EE6333" w:rsidP="00EE6333">
            <w:pPr>
              <w:spacing w:line="276" w:lineRule="auto"/>
              <w:rPr>
                <w:rFonts w:asciiTheme="minorEastAsia" w:hAnsiTheme="minorEastAsia" w:cstheme="minorEastAsia"/>
                <w:szCs w:val="21"/>
              </w:rPr>
            </w:pPr>
            <w:r>
              <w:rPr>
                <w:rFonts w:asciiTheme="minorEastAsia" w:hAnsiTheme="minorEastAsia" w:cstheme="minorEastAsia" w:hint="eastAsia"/>
                <w:szCs w:val="21"/>
              </w:rPr>
              <w:t>2</w:t>
            </w:r>
          </w:p>
        </w:tc>
      </w:tr>
      <w:tr w:rsidR="0095383A" w:rsidTr="00EE6333">
        <w:trPr>
          <w:jc w:val="center"/>
        </w:trPr>
        <w:tc>
          <w:tcPr>
            <w:tcW w:w="3249" w:type="dxa"/>
            <w:vAlign w:val="center"/>
          </w:tcPr>
          <w:p w:rsidR="0095383A" w:rsidRPr="00EE6333" w:rsidRDefault="00EE6333" w:rsidP="00EE6333">
            <w:pPr>
              <w:spacing w:line="276" w:lineRule="auto"/>
              <w:rPr>
                <w:rFonts w:asciiTheme="minorEastAsia" w:hAnsiTheme="minorEastAsia" w:cstheme="minorEastAsia"/>
                <w:szCs w:val="21"/>
              </w:rPr>
            </w:pPr>
            <w:r w:rsidRPr="00EE6333">
              <w:rPr>
                <w:rFonts w:asciiTheme="minorEastAsia" w:hAnsiTheme="minorEastAsia" w:cstheme="minorEastAsia" w:hint="eastAsia"/>
                <w:szCs w:val="21"/>
              </w:rPr>
              <w:t>实验4：供电线路的低电压启动过电流保护</w:t>
            </w:r>
          </w:p>
        </w:tc>
        <w:tc>
          <w:tcPr>
            <w:tcW w:w="1134" w:type="dxa"/>
            <w:vAlign w:val="center"/>
          </w:tcPr>
          <w:p w:rsidR="0095383A" w:rsidRDefault="0095383A" w:rsidP="00EE6333">
            <w:pPr>
              <w:spacing w:line="276" w:lineRule="auto"/>
              <w:rPr>
                <w:rFonts w:asciiTheme="minorEastAsia" w:hAnsiTheme="minorEastAsia" w:cstheme="minorEastAsia"/>
                <w:szCs w:val="21"/>
              </w:rPr>
            </w:pPr>
          </w:p>
        </w:tc>
        <w:tc>
          <w:tcPr>
            <w:tcW w:w="1134" w:type="dxa"/>
            <w:vAlign w:val="center"/>
          </w:tcPr>
          <w:p w:rsidR="0095383A" w:rsidRDefault="0095383A" w:rsidP="00EE6333">
            <w:pPr>
              <w:spacing w:line="276" w:lineRule="auto"/>
              <w:rPr>
                <w:rFonts w:asciiTheme="minorEastAsia" w:hAnsiTheme="minorEastAsia" w:cstheme="minorEastAsia"/>
                <w:szCs w:val="21"/>
              </w:rPr>
            </w:pPr>
          </w:p>
        </w:tc>
        <w:tc>
          <w:tcPr>
            <w:tcW w:w="709" w:type="dxa"/>
            <w:vAlign w:val="center"/>
          </w:tcPr>
          <w:p w:rsidR="0095383A" w:rsidRDefault="00EE6333" w:rsidP="00EE6333">
            <w:pPr>
              <w:spacing w:line="276" w:lineRule="auto"/>
              <w:rPr>
                <w:rFonts w:asciiTheme="minorEastAsia" w:hAnsiTheme="minorEastAsia" w:cstheme="minorEastAsia"/>
                <w:szCs w:val="21"/>
              </w:rPr>
            </w:pPr>
            <w:r>
              <w:rPr>
                <w:rFonts w:asciiTheme="minorEastAsia" w:hAnsiTheme="minorEastAsia" w:cstheme="minorEastAsia" w:hint="eastAsia"/>
                <w:szCs w:val="21"/>
              </w:rPr>
              <w:t>2</w:t>
            </w:r>
          </w:p>
        </w:tc>
        <w:tc>
          <w:tcPr>
            <w:tcW w:w="786" w:type="dxa"/>
            <w:vAlign w:val="center"/>
          </w:tcPr>
          <w:p w:rsidR="0095383A" w:rsidRDefault="0095383A" w:rsidP="00A83D5E">
            <w:pPr>
              <w:spacing w:line="276" w:lineRule="auto"/>
              <w:rPr>
                <w:rFonts w:asciiTheme="minorEastAsia" w:hAnsiTheme="minorEastAsia" w:cstheme="minorEastAsia"/>
                <w:szCs w:val="21"/>
              </w:rPr>
            </w:pPr>
          </w:p>
        </w:tc>
        <w:tc>
          <w:tcPr>
            <w:tcW w:w="709" w:type="dxa"/>
            <w:vAlign w:val="center"/>
          </w:tcPr>
          <w:p w:rsidR="0095383A" w:rsidRDefault="00EE6333" w:rsidP="00EE6333">
            <w:pPr>
              <w:spacing w:line="276" w:lineRule="auto"/>
              <w:rPr>
                <w:rFonts w:asciiTheme="minorEastAsia" w:hAnsiTheme="minorEastAsia" w:cstheme="minorEastAsia"/>
                <w:szCs w:val="21"/>
              </w:rPr>
            </w:pPr>
            <w:r>
              <w:rPr>
                <w:rFonts w:asciiTheme="minorEastAsia" w:hAnsiTheme="minorEastAsia" w:cstheme="minorEastAsia" w:hint="eastAsia"/>
                <w:szCs w:val="21"/>
              </w:rPr>
              <w:t>2</w:t>
            </w:r>
          </w:p>
        </w:tc>
      </w:tr>
      <w:tr w:rsidR="00EE6333" w:rsidTr="00EE6333">
        <w:trPr>
          <w:jc w:val="center"/>
        </w:trPr>
        <w:tc>
          <w:tcPr>
            <w:tcW w:w="3249" w:type="dxa"/>
            <w:vAlign w:val="center"/>
          </w:tcPr>
          <w:p w:rsidR="00EE6333" w:rsidRPr="00EE6333" w:rsidRDefault="00EE6333" w:rsidP="00257765">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1134" w:type="dxa"/>
            <w:vAlign w:val="center"/>
          </w:tcPr>
          <w:p w:rsidR="00EE6333" w:rsidRDefault="00EE6333" w:rsidP="00EE6333">
            <w:pPr>
              <w:spacing w:line="276" w:lineRule="auto"/>
              <w:rPr>
                <w:rFonts w:asciiTheme="minorEastAsia" w:hAnsiTheme="minorEastAsia" w:cstheme="minorEastAsia"/>
                <w:szCs w:val="21"/>
              </w:rPr>
            </w:pPr>
            <w:r>
              <w:rPr>
                <w:rFonts w:asciiTheme="minorEastAsia" w:hAnsiTheme="minorEastAsia" w:cstheme="minorEastAsia" w:hint="eastAsia"/>
                <w:szCs w:val="21"/>
              </w:rPr>
              <w:t>32</w:t>
            </w:r>
          </w:p>
        </w:tc>
        <w:tc>
          <w:tcPr>
            <w:tcW w:w="1134" w:type="dxa"/>
            <w:vAlign w:val="center"/>
          </w:tcPr>
          <w:p w:rsidR="00EE6333" w:rsidRDefault="00EE6333" w:rsidP="00EE6333">
            <w:pPr>
              <w:spacing w:line="276" w:lineRule="auto"/>
              <w:rPr>
                <w:rFonts w:asciiTheme="minorEastAsia" w:hAnsiTheme="minorEastAsia" w:cstheme="minorEastAsia"/>
                <w:szCs w:val="21"/>
              </w:rPr>
            </w:pPr>
          </w:p>
        </w:tc>
        <w:tc>
          <w:tcPr>
            <w:tcW w:w="709" w:type="dxa"/>
            <w:vAlign w:val="center"/>
          </w:tcPr>
          <w:p w:rsidR="00EE6333" w:rsidRDefault="00EE6333" w:rsidP="00EE6333">
            <w:pPr>
              <w:spacing w:line="276" w:lineRule="auto"/>
              <w:rPr>
                <w:rFonts w:asciiTheme="minorEastAsia" w:hAnsiTheme="minorEastAsia" w:cstheme="minorEastAsia"/>
                <w:szCs w:val="21"/>
              </w:rPr>
            </w:pPr>
            <w:r>
              <w:rPr>
                <w:rFonts w:asciiTheme="minorEastAsia" w:hAnsiTheme="minorEastAsia" w:cstheme="minorEastAsia" w:hint="eastAsia"/>
                <w:szCs w:val="21"/>
              </w:rPr>
              <w:t>8</w:t>
            </w:r>
          </w:p>
        </w:tc>
        <w:tc>
          <w:tcPr>
            <w:tcW w:w="786" w:type="dxa"/>
            <w:vAlign w:val="center"/>
          </w:tcPr>
          <w:p w:rsidR="00EE6333" w:rsidRDefault="00EE6333" w:rsidP="00A83D5E">
            <w:pPr>
              <w:spacing w:line="276" w:lineRule="auto"/>
              <w:rPr>
                <w:rFonts w:asciiTheme="minorEastAsia" w:hAnsiTheme="minorEastAsia" w:cstheme="minorEastAsia"/>
                <w:szCs w:val="21"/>
              </w:rPr>
            </w:pPr>
          </w:p>
        </w:tc>
        <w:tc>
          <w:tcPr>
            <w:tcW w:w="709" w:type="dxa"/>
            <w:vAlign w:val="center"/>
          </w:tcPr>
          <w:p w:rsidR="00EE6333" w:rsidRDefault="00EE6333" w:rsidP="00EE6333">
            <w:pPr>
              <w:spacing w:line="276" w:lineRule="auto"/>
              <w:rPr>
                <w:rFonts w:asciiTheme="minorEastAsia" w:hAnsiTheme="minorEastAsia" w:cstheme="minorEastAsia"/>
                <w:szCs w:val="21"/>
              </w:rPr>
            </w:pPr>
            <w:r>
              <w:rPr>
                <w:rFonts w:asciiTheme="minorEastAsia" w:hAnsiTheme="minorEastAsia" w:cstheme="minorEastAsia" w:hint="eastAsia"/>
                <w:szCs w:val="21"/>
              </w:rPr>
              <w:t>40</w:t>
            </w:r>
          </w:p>
        </w:tc>
      </w:tr>
    </w:tbl>
    <w:p w:rsidR="00780200" w:rsidRPr="00270826" w:rsidRDefault="00356DB0">
      <w:pPr>
        <w:pStyle w:val="Default"/>
        <w:spacing w:line="420" w:lineRule="exact"/>
        <w:rPr>
          <w:rFonts w:ascii="Times New Roman" w:eastAsiaTheme="minorEastAsia" w:hAnsi="Times New Roman" w:cs="Times New Roman"/>
          <w:kern w:val="2"/>
          <w:sz w:val="21"/>
        </w:rPr>
      </w:pPr>
      <w:r w:rsidRPr="00270826">
        <w:rPr>
          <w:rFonts w:ascii="Times New Roman" w:eastAsiaTheme="minorEastAsia" w:hAnsiTheme="minorEastAsia" w:cs="Times New Roman"/>
          <w:b/>
          <w:bCs/>
          <w:sz w:val="28"/>
          <w:szCs w:val="28"/>
        </w:rPr>
        <w:t>七、课程考核</w:t>
      </w:r>
      <w:r w:rsidR="0084724F" w:rsidRPr="00270826">
        <w:rPr>
          <w:rFonts w:ascii="Times New Roman" w:eastAsiaTheme="minorEastAsia" w:hAnsiTheme="minorEastAsia" w:cs="Times New Roman"/>
          <w:b/>
          <w:bCs/>
          <w:sz w:val="28"/>
          <w:szCs w:val="28"/>
        </w:rPr>
        <w:t>方式</w:t>
      </w:r>
      <w:r w:rsidRPr="00270826">
        <w:rPr>
          <w:rFonts w:ascii="Times New Roman" w:eastAsiaTheme="minorEastAsia" w:hAnsiTheme="minorEastAsia" w:cs="Times New Roman"/>
          <w:b/>
          <w:bCs/>
          <w:sz w:val="28"/>
          <w:szCs w:val="28"/>
        </w:rPr>
        <w:t>及成绩评定</w:t>
      </w:r>
    </w:p>
    <w:p w:rsidR="00575B24" w:rsidRPr="00575B24" w:rsidRDefault="00575B24" w:rsidP="00575B24">
      <w:pPr>
        <w:pStyle w:val="Default"/>
        <w:spacing w:line="420" w:lineRule="exact"/>
        <w:ind w:firstLineChars="200" w:firstLine="480"/>
        <w:rPr>
          <w:rFonts w:ascii="Times New Roman" w:eastAsiaTheme="minorEastAsia" w:hAnsiTheme="minorEastAsia" w:cs="Times New Roman"/>
          <w:color w:val="auto"/>
        </w:rPr>
      </w:pPr>
      <w:r w:rsidRPr="00575B24">
        <w:rPr>
          <w:rFonts w:ascii="Times New Roman" w:eastAsiaTheme="minorEastAsia" w:hAnsiTheme="minorEastAsia" w:cs="Times New Roman" w:hint="eastAsia"/>
          <w:color w:val="auto"/>
        </w:rPr>
        <w:t>本门课程采用“</w:t>
      </w:r>
      <w:r w:rsidRPr="00575B24">
        <w:rPr>
          <w:rFonts w:ascii="Times New Roman" w:eastAsiaTheme="minorEastAsia" w:hAnsiTheme="minorEastAsia" w:cs="Times New Roman" w:hint="eastAsia"/>
          <w:color w:val="auto"/>
        </w:rPr>
        <w:t>N+1</w:t>
      </w:r>
      <w:r w:rsidRPr="00575B24">
        <w:rPr>
          <w:rFonts w:ascii="Times New Roman" w:eastAsiaTheme="minorEastAsia" w:hAnsiTheme="minorEastAsia" w:cs="Times New Roman" w:hint="eastAsia"/>
          <w:color w:val="auto"/>
        </w:rPr>
        <w:t>”过程性考核的方式进行考核。</w:t>
      </w:r>
    </w:p>
    <w:p w:rsidR="00575B24" w:rsidRPr="00575B24" w:rsidRDefault="00575B24" w:rsidP="00575B24">
      <w:pPr>
        <w:pStyle w:val="Default"/>
        <w:spacing w:line="420" w:lineRule="exact"/>
        <w:ind w:firstLineChars="200" w:firstLine="480"/>
        <w:rPr>
          <w:rFonts w:ascii="Times New Roman" w:eastAsiaTheme="minorEastAsia" w:hAnsiTheme="minorEastAsia" w:cs="Times New Roman"/>
          <w:color w:val="auto"/>
        </w:rPr>
      </w:pPr>
      <w:r w:rsidRPr="00575B24">
        <w:rPr>
          <w:rFonts w:ascii="Times New Roman" w:eastAsiaTheme="minorEastAsia" w:hAnsiTheme="minorEastAsia" w:cs="Times New Roman" w:hint="eastAsia"/>
          <w:color w:val="auto"/>
        </w:rPr>
        <w:t>考核方式：采用作业、实验、调查报告和期末考试（开卷）相结合的形式对学生课程成绩进行综合评定。</w:t>
      </w:r>
    </w:p>
    <w:p w:rsidR="00575B24" w:rsidRDefault="00575B24" w:rsidP="00575B24">
      <w:pPr>
        <w:pStyle w:val="Default"/>
        <w:spacing w:line="420" w:lineRule="exact"/>
        <w:ind w:firstLineChars="200" w:firstLine="480"/>
        <w:rPr>
          <w:rFonts w:ascii="Times New Roman" w:eastAsiaTheme="minorEastAsia" w:hAnsiTheme="minorEastAsia" w:cs="Times New Roman"/>
          <w:color w:val="auto"/>
        </w:rPr>
      </w:pPr>
      <w:r w:rsidRPr="00575B24">
        <w:rPr>
          <w:rFonts w:ascii="Times New Roman" w:eastAsiaTheme="minorEastAsia" w:hAnsiTheme="minorEastAsia" w:cs="Times New Roman" w:hint="eastAsia"/>
          <w:color w:val="auto"/>
        </w:rPr>
        <w:t>成绩评定：课程考核总成绩中，作业成绩占</w:t>
      </w:r>
      <w:r w:rsidRPr="00575B24">
        <w:rPr>
          <w:rFonts w:ascii="Times New Roman" w:eastAsiaTheme="minorEastAsia" w:hAnsiTheme="minorEastAsia" w:cs="Times New Roman" w:hint="eastAsia"/>
          <w:color w:val="auto"/>
        </w:rPr>
        <w:t>30%</w:t>
      </w:r>
      <w:r w:rsidRPr="00575B24">
        <w:rPr>
          <w:rFonts w:ascii="Times New Roman" w:eastAsiaTheme="minorEastAsia" w:hAnsiTheme="minorEastAsia" w:cs="Times New Roman" w:hint="eastAsia"/>
          <w:color w:val="auto"/>
        </w:rPr>
        <w:t>、实验成绩占</w:t>
      </w:r>
      <w:r w:rsidRPr="00575B24">
        <w:rPr>
          <w:rFonts w:ascii="Times New Roman" w:eastAsiaTheme="minorEastAsia" w:hAnsiTheme="minorEastAsia" w:cs="Times New Roman" w:hint="eastAsia"/>
          <w:color w:val="auto"/>
        </w:rPr>
        <w:t>10%</w:t>
      </w:r>
      <w:r w:rsidRPr="00575B24">
        <w:rPr>
          <w:rFonts w:ascii="Times New Roman" w:eastAsiaTheme="minorEastAsia" w:hAnsiTheme="minorEastAsia" w:cs="Times New Roman" w:hint="eastAsia"/>
          <w:color w:val="auto"/>
        </w:rPr>
        <w:t>、调查报告成绩占</w:t>
      </w:r>
      <w:r w:rsidRPr="00575B24">
        <w:rPr>
          <w:rFonts w:ascii="Times New Roman" w:eastAsiaTheme="minorEastAsia" w:hAnsiTheme="minorEastAsia" w:cs="Times New Roman" w:hint="eastAsia"/>
          <w:color w:val="auto"/>
        </w:rPr>
        <w:t>10%</w:t>
      </w:r>
      <w:r w:rsidRPr="00575B24">
        <w:rPr>
          <w:rFonts w:ascii="Times New Roman" w:eastAsiaTheme="minorEastAsia" w:hAnsiTheme="minorEastAsia" w:cs="Times New Roman" w:hint="eastAsia"/>
          <w:color w:val="auto"/>
        </w:rPr>
        <w:t>、期末考试成绩占</w:t>
      </w:r>
      <w:r w:rsidRPr="00575B24">
        <w:rPr>
          <w:rFonts w:ascii="Times New Roman" w:eastAsiaTheme="minorEastAsia" w:hAnsiTheme="minorEastAsia" w:cs="Times New Roman" w:hint="eastAsia"/>
          <w:color w:val="auto"/>
        </w:rPr>
        <w:t>50%</w:t>
      </w:r>
      <w:r w:rsidRPr="00575B24">
        <w:rPr>
          <w:rFonts w:ascii="Times New Roman" w:eastAsiaTheme="minorEastAsia" w:hAnsiTheme="minorEastAsia" w:cs="Times New Roman" w:hint="eastAsia"/>
          <w:color w:val="auto"/>
        </w:rPr>
        <w:t>。</w:t>
      </w:r>
    </w:p>
    <w:p w:rsidR="00780200" w:rsidRDefault="00356DB0" w:rsidP="00575B24">
      <w:pPr>
        <w:pStyle w:val="Default"/>
        <w:spacing w:line="420" w:lineRule="exact"/>
        <w:ind w:firstLineChars="200" w:firstLine="480"/>
        <w:rPr>
          <w:rFonts w:ascii="Times New Roman" w:eastAsiaTheme="minorEastAsia" w:hAnsiTheme="minorEastAsia" w:cs="Times New Roman"/>
        </w:rPr>
      </w:pPr>
      <w:r w:rsidRPr="00270826">
        <w:rPr>
          <w:rFonts w:ascii="Times New Roman" w:eastAsiaTheme="minorEastAsia" w:hAnsiTheme="minorEastAsia" w:cs="Times New Roman"/>
        </w:rPr>
        <w:t>课程目标与课程考核环节的对应关系：</w:t>
      </w:r>
    </w:p>
    <w:tbl>
      <w:tblPr>
        <w:tblW w:w="7098" w:type="dxa"/>
        <w:jc w:val="center"/>
        <w:tblLayout w:type="fixed"/>
        <w:tblCellMar>
          <w:left w:w="57" w:type="dxa"/>
          <w:right w:w="57" w:type="dxa"/>
        </w:tblCellMar>
        <w:tblLook w:val="04A0" w:firstRow="1" w:lastRow="0" w:firstColumn="1" w:lastColumn="0" w:noHBand="0" w:noVBand="1"/>
      </w:tblPr>
      <w:tblGrid>
        <w:gridCol w:w="1332"/>
        <w:gridCol w:w="1516"/>
        <w:gridCol w:w="1158"/>
        <w:gridCol w:w="1276"/>
        <w:gridCol w:w="1096"/>
        <w:gridCol w:w="720"/>
      </w:tblGrid>
      <w:tr w:rsidR="00575B24" w:rsidTr="0036101A">
        <w:trPr>
          <w:trHeight w:val="20"/>
          <w:jc w:val="center"/>
        </w:trPr>
        <w:tc>
          <w:tcPr>
            <w:tcW w:w="1332" w:type="dxa"/>
            <w:vMerge w:val="restart"/>
            <w:tcBorders>
              <w:top w:val="single" w:sz="4" w:space="0" w:color="auto"/>
              <w:left w:val="single" w:sz="4" w:space="0" w:color="auto"/>
              <w:bottom w:val="single" w:sz="4" w:space="0" w:color="auto"/>
              <w:right w:val="single" w:sz="4" w:space="0" w:color="auto"/>
            </w:tcBorders>
            <w:vAlign w:val="center"/>
          </w:tcPr>
          <w:p w:rsidR="00575B24" w:rsidRDefault="00575B24" w:rsidP="00575B24">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Pr>
                <w:rFonts w:asciiTheme="minorEastAsia" w:hAnsiTheme="minorEastAsia" w:cstheme="minorEastAsia" w:hint="eastAsia"/>
                <w:b/>
                <w:bCs/>
                <w:szCs w:val="21"/>
              </w:rPr>
              <w:t>课程</w:t>
            </w:r>
          </w:p>
          <w:p w:rsidR="00575B24" w:rsidRDefault="00575B24" w:rsidP="00575B24">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Pr>
                <w:rFonts w:asciiTheme="minorEastAsia" w:hAnsiTheme="minorEastAsia" w:cstheme="minorEastAsia" w:hint="eastAsia"/>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rsidR="00575B24" w:rsidRDefault="00575B24" w:rsidP="00575B24">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考核环节</w:t>
            </w:r>
          </w:p>
        </w:tc>
        <w:tc>
          <w:tcPr>
            <w:tcW w:w="720" w:type="dxa"/>
            <w:vMerge w:val="restart"/>
            <w:tcBorders>
              <w:top w:val="single" w:sz="4" w:space="0" w:color="auto"/>
              <w:left w:val="nil"/>
              <w:bottom w:val="single" w:sz="4" w:space="0" w:color="auto"/>
              <w:right w:val="single" w:sz="4" w:space="0" w:color="auto"/>
            </w:tcBorders>
            <w:vAlign w:val="center"/>
          </w:tcPr>
          <w:p w:rsidR="00575B24" w:rsidRDefault="00575B24" w:rsidP="00575B24">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合计</w:t>
            </w:r>
          </w:p>
        </w:tc>
      </w:tr>
      <w:tr w:rsidR="00575B24" w:rsidTr="0036101A">
        <w:trPr>
          <w:trHeight w:val="20"/>
          <w:jc w:val="center"/>
        </w:trPr>
        <w:tc>
          <w:tcPr>
            <w:tcW w:w="1332" w:type="dxa"/>
            <w:vMerge/>
            <w:tcBorders>
              <w:top w:val="single" w:sz="4" w:space="0" w:color="auto"/>
              <w:left w:val="single" w:sz="4" w:space="0" w:color="auto"/>
              <w:bottom w:val="single" w:sz="4" w:space="0" w:color="auto"/>
              <w:right w:val="single" w:sz="4" w:space="0" w:color="auto"/>
            </w:tcBorders>
            <w:vAlign w:val="center"/>
          </w:tcPr>
          <w:p w:rsidR="00575B24" w:rsidRDefault="00575B24" w:rsidP="0036101A">
            <w:pPr>
              <w:widowControl/>
              <w:spacing w:line="360" w:lineRule="auto"/>
              <w:jc w:val="left"/>
              <w:rPr>
                <w:rFonts w:asciiTheme="minorEastAsia" w:hAnsiTheme="minorEastAsia" w:cstheme="minorEastAsia"/>
                <w:b/>
                <w:bCs/>
                <w:szCs w:val="21"/>
              </w:rPr>
            </w:pPr>
          </w:p>
        </w:tc>
        <w:tc>
          <w:tcPr>
            <w:tcW w:w="1516" w:type="dxa"/>
            <w:tcBorders>
              <w:top w:val="single" w:sz="4" w:space="0" w:color="auto"/>
              <w:left w:val="nil"/>
              <w:bottom w:val="single" w:sz="4" w:space="0" w:color="auto"/>
              <w:right w:val="single" w:sz="4" w:space="0" w:color="auto"/>
            </w:tcBorders>
            <w:vAlign w:val="center"/>
          </w:tcPr>
          <w:p w:rsidR="00575B24" w:rsidRDefault="00575B24" w:rsidP="0036101A">
            <w:pPr>
              <w:autoSpaceDE w:val="0"/>
              <w:spacing w:line="360" w:lineRule="auto"/>
              <w:jc w:val="center"/>
              <w:rPr>
                <w:rFonts w:asciiTheme="minorEastAsia" w:hAnsiTheme="minorEastAsia" w:cstheme="minorEastAsia"/>
                <w:b/>
                <w:bCs/>
                <w:szCs w:val="21"/>
              </w:rPr>
            </w:pPr>
            <w:r w:rsidRPr="005B141F">
              <w:rPr>
                <w:rFonts w:asciiTheme="minorEastAsia" w:hAnsiTheme="minorEastAsia" w:cstheme="minorEastAsia" w:hint="eastAsia"/>
                <w:b/>
                <w:bCs/>
                <w:color w:val="000000"/>
                <w:szCs w:val="21"/>
              </w:rPr>
              <w:t>作业</w:t>
            </w:r>
          </w:p>
        </w:tc>
        <w:tc>
          <w:tcPr>
            <w:tcW w:w="1158" w:type="dxa"/>
            <w:tcBorders>
              <w:top w:val="single" w:sz="4" w:space="0" w:color="auto"/>
              <w:left w:val="nil"/>
              <w:bottom w:val="single" w:sz="4" w:space="0" w:color="auto"/>
              <w:right w:val="single" w:sz="4" w:space="0" w:color="auto"/>
            </w:tcBorders>
            <w:vAlign w:val="center"/>
          </w:tcPr>
          <w:p w:rsidR="00575B24" w:rsidRDefault="00575B24" w:rsidP="0036101A">
            <w:pPr>
              <w:autoSpaceDE w:val="0"/>
              <w:spacing w:line="360" w:lineRule="auto"/>
              <w:jc w:val="center"/>
              <w:rPr>
                <w:rFonts w:asciiTheme="minorEastAsia" w:hAnsiTheme="minorEastAsia" w:cstheme="minorEastAsia"/>
                <w:b/>
                <w:bCs/>
                <w:szCs w:val="21"/>
              </w:rPr>
            </w:pPr>
            <w:r>
              <w:rPr>
                <w:rFonts w:asciiTheme="minorEastAsia" w:hAnsiTheme="minorEastAsia" w:cstheme="minorEastAsia" w:hint="eastAsia"/>
                <w:b/>
                <w:bCs/>
                <w:color w:val="000000"/>
                <w:szCs w:val="21"/>
              </w:rPr>
              <w:t>实验</w:t>
            </w:r>
          </w:p>
        </w:tc>
        <w:tc>
          <w:tcPr>
            <w:tcW w:w="1276" w:type="dxa"/>
            <w:tcBorders>
              <w:top w:val="single" w:sz="4" w:space="0" w:color="auto"/>
              <w:left w:val="nil"/>
              <w:bottom w:val="single" w:sz="4" w:space="0" w:color="auto"/>
              <w:right w:val="single" w:sz="4" w:space="0" w:color="auto"/>
            </w:tcBorders>
            <w:vAlign w:val="center"/>
          </w:tcPr>
          <w:p w:rsidR="00575B24" w:rsidRDefault="00575B24" w:rsidP="0036101A">
            <w:pPr>
              <w:autoSpaceDE w:val="0"/>
              <w:spacing w:line="360" w:lineRule="auto"/>
              <w:jc w:val="center"/>
              <w:rPr>
                <w:rFonts w:asciiTheme="minorEastAsia" w:hAnsiTheme="minorEastAsia" w:cstheme="minorEastAsia"/>
                <w:b/>
                <w:bCs/>
                <w:color w:val="000000"/>
                <w:szCs w:val="21"/>
              </w:rPr>
            </w:pPr>
            <w:r w:rsidRPr="005B141F">
              <w:rPr>
                <w:rFonts w:asciiTheme="minorEastAsia" w:hAnsiTheme="minorEastAsia" w:cstheme="minorEastAsia" w:hint="eastAsia"/>
                <w:b/>
                <w:bCs/>
                <w:color w:val="000000"/>
                <w:szCs w:val="21"/>
              </w:rPr>
              <w:t>调查报告</w:t>
            </w:r>
          </w:p>
        </w:tc>
        <w:tc>
          <w:tcPr>
            <w:tcW w:w="1096" w:type="dxa"/>
            <w:tcBorders>
              <w:top w:val="single" w:sz="4" w:space="0" w:color="auto"/>
              <w:left w:val="single" w:sz="4" w:space="0" w:color="auto"/>
              <w:bottom w:val="single" w:sz="4" w:space="0" w:color="auto"/>
              <w:right w:val="single" w:sz="4" w:space="0" w:color="auto"/>
            </w:tcBorders>
            <w:vAlign w:val="center"/>
          </w:tcPr>
          <w:p w:rsidR="00575B24" w:rsidRDefault="00575B24" w:rsidP="0036101A">
            <w:pPr>
              <w:autoSpaceDE w:val="0"/>
              <w:spacing w:line="360" w:lineRule="auto"/>
              <w:jc w:val="center"/>
              <w:rPr>
                <w:rFonts w:asciiTheme="minorEastAsia" w:hAnsiTheme="minorEastAsia" w:cstheme="minorEastAsia"/>
                <w:b/>
                <w:bCs/>
                <w:color w:val="000000"/>
                <w:szCs w:val="21"/>
              </w:rPr>
            </w:pPr>
            <w:r w:rsidRPr="005B141F">
              <w:rPr>
                <w:rFonts w:asciiTheme="minorEastAsia" w:hAnsiTheme="minorEastAsia" w:cstheme="minorEastAsia" w:hint="eastAsia"/>
                <w:b/>
                <w:bCs/>
                <w:color w:val="000000"/>
                <w:szCs w:val="21"/>
              </w:rPr>
              <w:t>期末考试</w:t>
            </w:r>
          </w:p>
        </w:tc>
        <w:tc>
          <w:tcPr>
            <w:tcW w:w="720" w:type="dxa"/>
            <w:vMerge/>
            <w:tcBorders>
              <w:top w:val="single" w:sz="4" w:space="0" w:color="auto"/>
              <w:left w:val="nil"/>
              <w:bottom w:val="single" w:sz="4" w:space="0" w:color="auto"/>
              <w:right w:val="single" w:sz="4" w:space="0" w:color="auto"/>
            </w:tcBorders>
            <w:vAlign w:val="center"/>
          </w:tcPr>
          <w:p w:rsidR="00575B24" w:rsidRDefault="00575B24" w:rsidP="0036101A">
            <w:pPr>
              <w:widowControl/>
              <w:spacing w:line="360" w:lineRule="auto"/>
              <w:jc w:val="left"/>
              <w:rPr>
                <w:rFonts w:asciiTheme="minorEastAsia" w:hAnsiTheme="minorEastAsia" w:cstheme="minorEastAsia"/>
                <w:b/>
                <w:bCs/>
                <w:szCs w:val="21"/>
              </w:rPr>
            </w:pPr>
          </w:p>
        </w:tc>
      </w:tr>
      <w:tr w:rsidR="00575B24" w:rsidTr="0036101A">
        <w:trPr>
          <w:trHeight w:val="20"/>
          <w:jc w:val="center"/>
        </w:trPr>
        <w:tc>
          <w:tcPr>
            <w:tcW w:w="1332" w:type="dxa"/>
            <w:tcBorders>
              <w:top w:val="single" w:sz="4" w:space="0" w:color="auto"/>
              <w:left w:val="single" w:sz="4" w:space="0" w:color="auto"/>
              <w:bottom w:val="single" w:sz="4" w:space="0" w:color="auto"/>
              <w:right w:val="single" w:sz="4" w:space="0" w:color="auto"/>
            </w:tcBorders>
            <w:vAlign w:val="center"/>
          </w:tcPr>
          <w:p w:rsidR="00575B24" w:rsidRDefault="00575B24" w:rsidP="00575B24">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w:t>
            </w:r>
          </w:p>
        </w:tc>
        <w:tc>
          <w:tcPr>
            <w:tcW w:w="1516" w:type="dxa"/>
            <w:tcBorders>
              <w:top w:val="single" w:sz="4" w:space="0" w:color="auto"/>
              <w:left w:val="nil"/>
              <w:bottom w:val="single" w:sz="4" w:space="0" w:color="auto"/>
              <w:right w:val="single" w:sz="4" w:space="0" w:color="auto"/>
            </w:tcBorders>
            <w:vAlign w:val="center"/>
          </w:tcPr>
          <w:p w:rsidR="00575B24" w:rsidRDefault="00EE4F32" w:rsidP="00575B24">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2</w:t>
            </w:r>
            <w:r w:rsidR="00575B24">
              <w:rPr>
                <w:rFonts w:asciiTheme="minorEastAsia" w:hAnsiTheme="minorEastAsia" w:cstheme="minorEastAsia"/>
                <w:szCs w:val="21"/>
              </w:rPr>
              <w:t>0</w:t>
            </w:r>
            <w:r w:rsidR="00575B24">
              <w:rPr>
                <w:rFonts w:asciiTheme="minorEastAsia" w:hAnsiTheme="minorEastAsia" w:cstheme="minorEastAsia" w:hint="eastAsia"/>
                <w:szCs w:val="21"/>
              </w:rPr>
              <w:t>%</w:t>
            </w:r>
          </w:p>
        </w:tc>
        <w:tc>
          <w:tcPr>
            <w:tcW w:w="1158" w:type="dxa"/>
            <w:tcBorders>
              <w:top w:val="single" w:sz="4" w:space="0" w:color="auto"/>
              <w:left w:val="nil"/>
              <w:bottom w:val="single" w:sz="4" w:space="0" w:color="auto"/>
              <w:right w:val="single" w:sz="4" w:space="0" w:color="auto"/>
            </w:tcBorders>
            <w:vAlign w:val="center"/>
          </w:tcPr>
          <w:p w:rsidR="00575B24" w:rsidRDefault="00575B24" w:rsidP="00575B24">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10</w:t>
            </w:r>
            <w:r>
              <w:rPr>
                <w:rFonts w:asciiTheme="minorEastAsia" w:hAnsiTheme="minorEastAsia" w:cstheme="minorEastAsia" w:hint="eastAsia"/>
                <w:szCs w:val="21"/>
              </w:rPr>
              <w:t>%</w:t>
            </w:r>
          </w:p>
        </w:tc>
        <w:tc>
          <w:tcPr>
            <w:tcW w:w="1276" w:type="dxa"/>
            <w:tcBorders>
              <w:top w:val="single" w:sz="4" w:space="0" w:color="auto"/>
              <w:left w:val="nil"/>
              <w:bottom w:val="single" w:sz="4" w:space="0" w:color="auto"/>
              <w:right w:val="single" w:sz="4" w:space="0" w:color="auto"/>
            </w:tcBorders>
            <w:vAlign w:val="center"/>
          </w:tcPr>
          <w:p w:rsidR="00575B24" w:rsidRDefault="009124EA" w:rsidP="00575B24">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5</w:t>
            </w:r>
            <w:r w:rsidR="00575B24">
              <w:rPr>
                <w:rFonts w:asciiTheme="minorEastAsia" w:hAnsiTheme="minorEastAsia" w:cstheme="minorEastAsia" w:hint="eastAsia"/>
                <w:szCs w:val="21"/>
              </w:rPr>
              <w:t>%</w:t>
            </w:r>
          </w:p>
        </w:tc>
        <w:tc>
          <w:tcPr>
            <w:tcW w:w="1096" w:type="dxa"/>
            <w:tcBorders>
              <w:top w:val="single" w:sz="4" w:space="0" w:color="auto"/>
              <w:left w:val="single" w:sz="4" w:space="0" w:color="auto"/>
              <w:bottom w:val="single" w:sz="4" w:space="0" w:color="auto"/>
              <w:right w:val="single" w:sz="4" w:space="0" w:color="auto"/>
            </w:tcBorders>
            <w:vAlign w:val="center"/>
          </w:tcPr>
          <w:p w:rsidR="00575B24" w:rsidRDefault="00EE4F32" w:rsidP="00E733B4">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2</w:t>
            </w:r>
            <w:r w:rsidR="00E733B4">
              <w:rPr>
                <w:rFonts w:asciiTheme="minorEastAsia" w:hAnsiTheme="minorEastAsia" w:cstheme="minorEastAsia"/>
                <w:szCs w:val="21"/>
              </w:rPr>
              <w:t>5</w:t>
            </w:r>
            <w:r>
              <w:rPr>
                <w:rFonts w:asciiTheme="minorEastAsia" w:hAnsiTheme="minorEastAsia" w:cstheme="minorEastAsia"/>
                <w:szCs w:val="21"/>
              </w:rPr>
              <w:t>%</w:t>
            </w:r>
          </w:p>
        </w:tc>
        <w:tc>
          <w:tcPr>
            <w:tcW w:w="720" w:type="dxa"/>
            <w:tcBorders>
              <w:top w:val="single" w:sz="4" w:space="0" w:color="auto"/>
              <w:left w:val="nil"/>
              <w:bottom w:val="single" w:sz="4" w:space="0" w:color="auto"/>
              <w:right w:val="single" w:sz="4" w:space="0" w:color="auto"/>
            </w:tcBorders>
            <w:vAlign w:val="center"/>
          </w:tcPr>
          <w:p w:rsidR="00575B24" w:rsidRDefault="009124EA" w:rsidP="00E733B4">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6</w:t>
            </w:r>
            <w:r w:rsidR="00E733B4">
              <w:rPr>
                <w:rFonts w:asciiTheme="minorEastAsia" w:hAnsiTheme="minorEastAsia" w:cstheme="minorEastAsia"/>
                <w:szCs w:val="21"/>
              </w:rPr>
              <w:t>0</w:t>
            </w:r>
            <w:r w:rsidR="00575B24">
              <w:rPr>
                <w:rFonts w:asciiTheme="minorEastAsia" w:hAnsiTheme="minorEastAsia" w:cstheme="minorEastAsia" w:hint="eastAsia"/>
                <w:szCs w:val="21"/>
              </w:rPr>
              <w:t>%</w:t>
            </w:r>
          </w:p>
        </w:tc>
      </w:tr>
      <w:tr w:rsidR="00EE4F32" w:rsidTr="0036101A">
        <w:trPr>
          <w:trHeight w:val="20"/>
          <w:jc w:val="center"/>
        </w:trPr>
        <w:tc>
          <w:tcPr>
            <w:tcW w:w="1332" w:type="dxa"/>
            <w:tcBorders>
              <w:top w:val="single" w:sz="4" w:space="0" w:color="auto"/>
              <w:left w:val="single" w:sz="4" w:space="0" w:color="auto"/>
              <w:bottom w:val="single" w:sz="4" w:space="0" w:color="auto"/>
              <w:right w:val="single" w:sz="4" w:space="0" w:color="auto"/>
            </w:tcBorders>
            <w:vAlign w:val="center"/>
          </w:tcPr>
          <w:p w:rsidR="00EE4F32" w:rsidRDefault="00EE4F32" w:rsidP="00575B24">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1516" w:type="dxa"/>
            <w:tcBorders>
              <w:top w:val="single" w:sz="4" w:space="0" w:color="auto"/>
              <w:left w:val="nil"/>
              <w:bottom w:val="single" w:sz="4" w:space="0" w:color="auto"/>
              <w:right w:val="single" w:sz="4" w:space="0" w:color="auto"/>
            </w:tcBorders>
            <w:vAlign w:val="center"/>
          </w:tcPr>
          <w:p w:rsidR="00EE4F32" w:rsidRDefault="00EE4F32" w:rsidP="00575B24">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w:t>
            </w:r>
            <w:r>
              <w:rPr>
                <w:rFonts w:asciiTheme="minorEastAsia" w:hAnsiTheme="minorEastAsia" w:cstheme="minorEastAsia"/>
                <w:szCs w:val="21"/>
              </w:rPr>
              <w:t>0%</w:t>
            </w:r>
          </w:p>
        </w:tc>
        <w:tc>
          <w:tcPr>
            <w:tcW w:w="1158" w:type="dxa"/>
            <w:tcBorders>
              <w:top w:val="single" w:sz="4" w:space="0" w:color="auto"/>
              <w:left w:val="nil"/>
              <w:bottom w:val="single" w:sz="4" w:space="0" w:color="auto"/>
              <w:right w:val="single" w:sz="4" w:space="0" w:color="auto"/>
            </w:tcBorders>
            <w:vAlign w:val="center"/>
          </w:tcPr>
          <w:p w:rsidR="00EE4F32" w:rsidRDefault="00EE4F32" w:rsidP="00575B24">
            <w:pPr>
              <w:autoSpaceDE w:val="0"/>
              <w:spacing w:beforeLines="10" w:before="31" w:afterLines="10" w:after="31" w:line="360" w:lineRule="auto"/>
              <w:jc w:val="center"/>
              <w:rPr>
                <w:rFonts w:asciiTheme="minorEastAsia" w:hAnsiTheme="minorEastAsia" w:cstheme="minorEastAsia"/>
                <w:szCs w:val="21"/>
              </w:rPr>
            </w:pPr>
          </w:p>
        </w:tc>
        <w:tc>
          <w:tcPr>
            <w:tcW w:w="1276" w:type="dxa"/>
            <w:tcBorders>
              <w:top w:val="single" w:sz="4" w:space="0" w:color="auto"/>
              <w:left w:val="nil"/>
              <w:bottom w:val="single" w:sz="4" w:space="0" w:color="auto"/>
              <w:right w:val="single" w:sz="4" w:space="0" w:color="auto"/>
            </w:tcBorders>
            <w:vAlign w:val="center"/>
          </w:tcPr>
          <w:p w:rsidR="00EE4F32" w:rsidRDefault="009124EA" w:rsidP="00575B24">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5</w:t>
            </w:r>
            <w:r>
              <w:rPr>
                <w:rFonts w:asciiTheme="minorEastAsia" w:hAnsiTheme="minorEastAsia" w:cstheme="minorEastAsia"/>
                <w:szCs w:val="21"/>
              </w:rPr>
              <w:t>%</w:t>
            </w:r>
          </w:p>
        </w:tc>
        <w:tc>
          <w:tcPr>
            <w:tcW w:w="1096" w:type="dxa"/>
            <w:tcBorders>
              <w:top w:val="single" w:sz="4" w:space="0" w:color="auto"/>
              <w:left w:val="single" w:sz="4" w:space="0" w:color="auto"/>
              <w:bottom w:val="single" w:sz="4" w:space="0" w:color="auto"/>
              <w:right w:val="single" w:sz="4" w:space="0" w:color="auto"/>
            </w:tcBorders>
            <w:vAlign w:val="center"/>
          </w:tcPr>
          <w:p w:rsidR="00EE4F32" w:rsidRDefault="00744284" w:rsidP="00E733B4">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25</w:t>
            </w:r>
            <w:r w:rsidR="00EE4F32">
              <w:rPr>
                <w:rFonts w:asciiTheme="minorEastAsia" w:hAnsiTheme="minorEastAsia" w:cstheme="minorEastAsia"/>
                <w:szCs w:val="21"/>
              </w:rPr>
              <w:t>%</w:t>
            </w:r>
          </w:p>
        </w:tc>
        <w:tc>
          <w:tcPr>
            <w:tcW w:w="720" w:type="dxa"/>
            <w:tcBorders>
              <w:top w:val="single" w:sz="4" w:space="0" w:color="auto"/>
              <w:left w:val="nil"/>
              <w:bottom w:val="single" w:sz="4" w:space="0" w:color="auto"/>
              <w:right w:val="single" w:sz="4" w:space="0" w:color="auto"/>
            </w:tcBorders>
            <w:vAlign w:val="center"/>
          </w:tcPr>
          <w:p w:rsidR="00EE4F32" w:rsidRDefault="00E733B4" w:rsidP="00575B24">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40</w:t>
            </w:r>
            <w:r w:rsidR="009124EA">
              <w:rPr>
                <w:rFonts w:asciiTheme="minorEastAsia" w:hAnsiTheme="minorEastAsia" w:cstheme="minorEastAsia"/>
                <w:szCs w:val="21"/>
              </w:rPr>
              <w:t>%</w:t>
            </w:r>
          </w:p>
        </w:tc>
      </w:tr>
      <w:tr w:rsidR="00EE4F32" w:rsidTr="0036101A">
        <w:trPr>
          <w:trHeight w:val="20"/>
          <w:jc w:val="center"/>
        </w:trPr>
        <w:tc>
          <w:tcPr>
            <w:tcW w:w="1332" w:type="dxa"/>
            <w:tcBorders>
              <w:top w:val="single" w:sz="4" w:space="0" w:color="auto"/>
              <w:left w:val="single" w:sz="4" w:space="0" w:color="auto"/>
              <w:bottom w:val="single" w:sz="4" w:space="0" w:color="auto"/>
              <w:right w:val="single" w:sz="4" w:space="0" w:color="auto"/>
            </w:tcBorders>
            <w:vAlign w:val="center"/>
          </w:tcPr>
          <w:p w:rsidR="00EE4F32" w:rsidRDefault="00EE4F32" w:rsidP="00575B24">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1516" w:type="dxa"/>
            <w:tcBorders>
              <w:top w:val="single" w:sz="4" w:space="0" w:color="auto"/>
              <w:left w:val="nil"/>
              <w:bottom w:val="single" w:sz="4" w:space="0" w:color="auto"/>
              <w:right w:val="single" w:sz="4" w:space="0" w:color="auto"/>
            </w:tcBorders>
            <w:vAlign w:val="center"/>
          </w:tcPr>
          <w:p w:rsidR="00EE4F32" w:rsidRDefault="00EE4F32" w:rsidP="00575B24">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3</w:t>
            </w:r>
            <w:r>
              <w:rPr>
                <w:rFonts w:asciiTheme="minorEastAsia" w:hAnsiTheme="minorEastAsia" w:cstheme="minorEastAsia"/>
                <w:szCs w:val="21"/>
              </w:rPr>
              <w:t>0%</w:t>
            </w:r>
          </w:p>
        </w:tc>
        <w:tc>
          <w:tcPr>
            <w:tcW w:w="1158" w:type="dxa"/>
            <w:tcBorders>
              <w:top w:val="single" w:sz="4" w:space="0" w:color="auto"/>
              <w:left w:val="nil"/>
              <w:bottom w:val="single" w:sz="4" w:space="0" w:color="auto"/>
              <w:right w:val="single" w:sz="4" w:space="0" w:color="auto"/>
            </w:tcBorders>
            <w:vAlign w:val="center"/>
          </w:tcPr>
          <w:p w:rsidR="00EE4F32" w:rsidRDefault="00EE4F32" w:rsidP="00575B24">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w:t>
            </w:r>
            <w:r>
              <w:rPr>
                <w:rFonts w:asciiTheme="minorEastAsia" w:hAnsiTheme="minorEastAsia" w:cstheme="minorEastAsia"/>
                <w:szCs w:val="21"/>
              </w:rPr>
              <w:t>0%</w:t>
            </w:r>
          </w:p>
        </w:tc>
        <w:tc>
          <w:tcPr>
            <w:tcW w:w="1276" w:type="dxa"/>
            <w:tcBorders>
              <w:top w:val="single" w:sz="4" w:space="0" w:color="auto"/>
              <w:left w:val="nil"/>
              <w:bottom w:val="single" w:sz="4" w:space="0" w:color="auto"/>
              <w:right w:val="single" w:sz="4" w:space="0" w:color="auto"/>
            </w:tcBorders>
            <w:vAlign w:val="center"/>
          </w:tcPr>
          <w:p w:rsidR="00EE4F32" w:rsidRDefault="00EE4F32" w:rsidP="00575B24">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w:t>
            </w:r>
            <w:r>
              <w:rPr>
                <w:rFonts w:asciiTheme="minorEastAsia" w:hAnsiTheme="minorEastAsia" w:cstheme="minorEastAsia"/>
                <w:szCs w:val="21"/>
              </w:rPr>
              <w:t>0%</w:t>
            </w:r>
          </w:p>
        </w:tc>
        <w:tc>
          <w:tcPr>
            <w:tcW w:w="1096" w:type="dxa"/>
            <w:tcBorders>
              <w:top w:val="single" w:sz="4" w:space="0" w:color="auto"/>
              <w:left w:val="single" w:sz="4" w:space="0" w:color="auto"/>
              <w:bottom w:val="single" w:sz="4" w:space="0" w:color="auto"/>
              <w:right w:val="single" w:sz="4" w:space="0" w:color="auto"/>
            </w:tcBorders>
            <w:vAlign w:val="center"/>
          </w:tcPr>
          <w:p w:rsidR="00EE4F32" w:rsidRDefault="00EE4F32" w:rsidP="00575B24">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5</w:t>
            </w:r>
            <w:r>
              <w:rPr>
                <w:rFonts w:asciiTheme="minorEastAsia" w:hAnsiTheme="minorEastAsia" w:cstheme="minorEastAsia"/>
                <w:szCs w:val="21"/>
              </w:rPr>
              <w:t>0%</w:t>
            </w:r>
          </w:p>
        </w:tc>
        <w:tc>
          <w:tcPr>
            <w:tcW w:w="720" w:type="dxa"/>
            <w:tcBorders>
              <w:top w:val="single" w:sz="4" w:space="0" w:color="auto"/>
              <w:left w:val="nil"/>
              <w:bottom w:val="single" w:sz="4" w:space="0" w:color="auto"/>
              <w:right w:val="single" w:sz="4" w:space="0" w:color="auto"/>
            </w:tcBorders>
            <w:vAlign w:val="center"/>
          </w:tcPr>
          <w:p w:rsidR="00EE4F32" w:rsidRDefault="009124EA" w:rsidP="00575B24">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w:t>
            </w:r>
            <w:r>
              <w:rPr>
                <w:rFonts w:asciiTheme="minorEastAsia" w:hAnsiTheme="minorEastAsia" w:cstheme="minorEastAsia"/>
                <w:szCs w:val="21"/>
              </w:rPr>
              <w:t>00%</w:t>
            </w:r>
          </w:p>
        </w:tc>
      </w:tr>
    </w:tbl>
    <w:p w:rsidR="00780200" w:rsidRPr="00270826" w:rsidRDefault="00356DB0" w:rsidP="00D75DF6">
      <w:pPr>
        <w:pStyle w:val="Default"/>
        <w:spacing w:line="360" w:lineRule="auto"/>
        <w:rPr>
          <w:rFonts w:ascii="Times New Roman" w:eastAsiaTheme="minorEastAsia" w:hAnsi="Times New Roman" w:cs="Times New Roman"/>
          <w:b/>
          <w:bCs/>
          <w:sz w:val="28"/>
          <w:szCs w:val="28"/>
        </w:rPr>
      </w:pPr>
      <w:r w:rsidRPr="00270826">
        <w:rPr>
          <w:rFonts w:ascii="Times New Roman" w:eastAsiaTheme="minorEastAsia" w:hAnsiTheme="minorEastAsia" w:cs="Times New Roman"/>
          <w:b/>
          <w:bCs/>
          <w:sz w:val="28"/>
          <w:szCs w:val="28"/>
        </w:rPr>
        <w:t>八、课程参考书目及资源</w:t>
      </w:r>
    </w:p>
    <w:p w:rsidR="00575B24" w:rsidRDefault="00575B24" w:rsidP="00575B24">
      <w:pPr>
        <w:spacing w:line="420" w:lineRule="exact"/>
        <w:ind w:leftChars="200" w:left="900" w:hangingChars="200" w:hanging="480"/>
        <w:rPr>
          <w:rFonts w:ascii="宋体" w:hAnsi="宋体"/>
          <w:sz w:val="24"/>
        </w:rPr>
      </w:pPr>
      <w:r w:rsidRPr="00E27143">
        <w:rPr>
          <w:rFonts w:ascii="宋体" w:hAnsi="宋体" w:hint="eastAsia"/>
          <w:sz w:val="24"/>
        </w:rPr>
        <w:t>1．</w:t>
      </w:r>
      <w:r>
        <w:rPr>
          <w:rFonts w:ascii="宋体" w:hAnsi="宋体" w:hint="eastAsia"/>
          <w:sz w:val="24"/>
        </w:rPr>
        <w:t>张保会、</w:t>
      </w:r>
      <w:proofErr w:type="gramStart"/>
      <w:r>
        <w:rPr>
          <w:rFonts w:ascii="宋体" w:hAnsi="宋体" w:hint="eastAsia"/>
          <w:sz w:val="24"/>
        </w:rPr>
        <w:t>银项根</w:t>
      </w:r>
      <w:proofErr w:type="gramEnd"/>
      <w:r>
        <w:rPr>
          <w:rFonts w:ascii="宋体" w:hAnsi="宋体" w:hint="eastAsia"/>
          <w:sz w:val="24"/>
        </w:rPr>
        <w:t>主编</w:t>
      </w:r>
      <w:r w:rsidRPr="00E27143">
        <w:rPr>
          <w:rFonts w:ascii="宋体" w:hAnsi="宋体" w:hint="eastAsia"/>
          <w:sz w:val="24"/>
        </w:rPr>
        <w:t>.</w:t>
      </w:r>
      <w:r>
        <w:rPr>
          <w:rFonts w:ascii="宋体" w:hAnsi="宋体" w:hint="eastAsia"/>
          <w:sz w:val="24"/>
        </w:rPr>
        <w:t>电力系统继电保护（第二版）</w:t>
      </w:r>
      <w:r w:rsidRPr="00E27143">
        <w:rPr>
          <w:rFonts w:ascii="宋体" w:hAnsi="宋体" w:hint="eastAsia"/>
          <w:sz w:val="24"/>
        </w:rPr>
        <w:t>.</w:t>
      </w:r>
      <w:r w:rsidRPr="00C87FF6">
        <w:rPr>
          <w:rFonts w:ascii="宋体" w:hAnsi="宋体" w:hint="eastAsia"/>
          <w:sz w:val="24"/>
        </w:rPr>
        <w:t xml:space="preserve"> </w:t>
      </w:r>
      <w:r w:rsidRPr="00E27143">
        <w:rPr>
          <w:rFonts w:ascii="宋体" w:hAnsi="宋体" w:hint="eastAsia"/>
          <w:sz w:val="24"/>
        </w:rPr>
        <w:t>北京：中国电力出版社，2010.</w:t>
      </w:r>
    </w:p>
    <w:p w:rsidR="00575B24" w:rsidRPr="00E27143" w:rsidRDefault="00575B24" w:rsidP="00575B24">
      <w:pPr>
        <w:spacing w:line="420" w:lineRule="exact"/>
        <w:ind w:leftChars="200" w:left="900" w:hangingChars="200" w:hanging="480"/>
        <w:rPr>
          <w:rFonts w:ascii="宋体" w:hAnsi="宋体"/>
          <w:sz w:val="24"/>
        </w:rPr>
      </w:pPr>
      <w:r>
        <w:rPr>
          <w:rFonts w:ascii="宋体" w:hAnsi="宋体" w:hint="eastAsia"/>
          <w:sz w:val="24"/>
        </w:rPr>
        <w:t>2．</w:t>
      </w:r>
      <w:r w:rsidRPr="00E27143">
        <w:rPr>
          <w:rFonts w:ascii="宋体" w:hAnsi="宋体" w:hint="eastAsia"/>
          <w:sz w:val="24"/>
        </w:rPr>
        <w:t>贺家李、宋从</w:t>
      </w:r>
      <w:proofErr w:type="gramStart"/>
      <w:r w:rsidRPr="00E27143">
        <w:rPr>
          <w:rFonts w:ascii="宋体" w:hAnsi="宋体" w:hint="eastAsia"/>
          <w:sz w:val="24"/>
        </w:rPr>
        <w:t>矩</w:t>
      </w:r>
      <w:proofErr w:type="gramEnd"/>
      <w:r w:rsidRPr="00E27143">
        <w:rPr>
          <w:rFonts w:ascii="宋体" w:hAnsi="宋体" w:hint="eastAsia"/>
          <w:sz w:val="24"/>
        </w:rPr>
        <w:t>合编.电力系统继电保护原理. 北京：中国电力出版社，2010.</w:t>
      </w:r>
    </w:p>
    <w:p w:rsidR="00575B24" w:rsidRPr="003403F4" w:rsidRDefault="00575B24" w:rsidP="00575B24">
      <w:pPr>
        <w:spacing w:line="240" w:lineRule="atLeast"/>
        <w:ind w:leftChars="200" w:left="900" w:hangingChars="200" w:hanging="480"/>
        <w:rPr>
          <w:rFonts w:ascii="宋体" w:hAnsi="宋体"/>
          <w:sz w:val="24"/>
        </w:rPr>
      </w:pPr>
      <w:r>
        <w:rPr>
          <w:rFonts w:ascii="宋体" w:hAnsi="宋体" w:hint="eastAsia"/>
          <w:sz w:val="24"/>
        </w:rPr>
        <w:t>3</w:t>
      </w:r>
      <w:r w:rsidRPr="00E27143">
        <w:rPr>
          <w:rFonts w:ascii="宋体" w:hAnsi="宋体" w:hint="eastAsia"/>
          <w:sz w:val="24"/>
        </w:rPr>
        <w:t>．王广延、吕继绍合编.电力系统继电保护原理与运行分析. 北京：中国电力出版社，1995.</w:t>
      </w:r>
    </w:p>
    <w:p w:rsidR="00D75DF6" w:rsidRDefault="00D75DF6" w:rsidP="00D75DF6">
      <w:pPr>
        <w:widowControl/>
        <w:spacing w:line="360" w:lineRule="auto"/>
        <w:jc w:val="left"/>
        <w:rPr>
          <w:rFonts w:ascii="Times New Roman" w:hAnsiTheme="minorEastAsia" w:cs="Times New Roman"/>
          <w:b/>
          <w:bCs/>
          <w:color w:val="000000"/>
          <w:kern w:val="0"/>
          <w:sz w:val="28"/>
          <w:szCs w:val="28"/>
        </w:rPr>
      </w:pPr>
      <w:r>
        <w:rPr>
          <w:rFonts w:ascii="Times New Roman" w:hAnsiTheme="minorEastAsia" w:cs="Times New Roman" w:hint="eastAsia"/>
          <w:b/>
          <w:bCs/>
          <w:color w:val="000000"/>
          <w:kern w:val="0"/>
          <w:sz w:val="28"/>
          <w:szCs w:val="28"/>
        </w:rPr>
        <w:t>九</w:t>
      </w:r>
      <w:r w:rsidRPr="00713E4A">
        <w:rPr>
          <w:rFonts w:ascii="Times New Roman" w:hAnsiTheme="minorEastAsia" w:cs="Times New Roman" w:hint="eastAsia"/>
          <w:b/>
          <w:bCs/>
          <w:color w:val="000000"/>
          <w:kern w:val="0"/>
          <w:sz w:val="28"/>
          <w:szCs w:val="28"/>
        </w:rPr>
        <w:t>、大纲修订说明</w:t>
      </w:r>
    </w:p>
    <w:p w:rsidR="00780200" w:rsidRPr="00C47578" w:rsidRDefault="00575B24" w:rsidP="00575B24">
      <w:pPr>
        <w:widowControl/>
        <w:spacing w:line="460" w:lineRule="exact"/>
        <w:ind w:firstLineChars="200" w:firstLine="480"/>
        <w:jc w:val="left"/>
        <w:rPr>
          <w:rFonts w:ascii="Times New Roman" w:hAnsi="Times New Roman" w:cs="Times New Roman"/>
          <w:sz w:val="24"/>
        </w:rPr>
      </w:pPr>
      <w:r>
        <w:rPr>
          <w:rFonts w:ascii="Times New Roman" w:hAnsi="Times New Roman" w:cs="Times New Roman" w:hint="eastAsia"/>
          <w:sz w:val="24"/>
        </w:rPr>
        <w:t>无</w:t>
      </w:r>
      <w:r w:rsidR="00D75DF6" w:rsidRPr="00081622">
        <w:rPr>
          <w:rFonts w:ascii="Times New Roman" w:hAnsi="Times New Roman" w:cs="Times New Roman" w:hint="eastAsia"/>
          <w:sz w:val="24"/>
        </w:rPr>
        <w:t>。</w:t>
      </w:r>
    </w:p>
    <w:p w:rsidR="00575B24" w:rsidRDefault="00575B24">
      <w:pPr>
        <w:spacing w:line="300" w:lineRule="auto"/>
        <w:jc w:val="left"/>
        <w:rPr>
          <w:rFonts w:ascii="Times New Roman" w:hAnsi="Times New Roman" w:cs="Times New Roman"/>
          <w:b/>
          <w:bCs/>
          <w:sz w:val="28"/>
          <w:szCs w:val="28"/>
        </w:rPr>
        <w:sectPr w:rsidR="00575B24" w:rsidSect="00E81FF1">
          <w:headerReference w:type="default" r:id="rId9"/>
          <w:pgSz w:w="11906" w:h="16838"/>
          <w:pgMar w:top="1440" w:right="1797" w:bottom="1440" w:left="1797" w:header="851" w:footer="992" w:gutter="0"/>
          <w:cols w:space="0"/>
          <w:docGrid w:type="lines" w:linePitch="319"/>
        </w:sectPr>
      </w:pPr>
    </w:p>
    <w:p w:rsidR="00575B24" w:rsidRPr="00D17502" w:rsidRDefault="00575B24" w:rsidP="00575B24">
      <w:pPr>
        <w:spacing w:line="300" w:lineRule="auto"/>
        <w:jc w:val="left"/>
        <w:rPr>
          <w:rFonts w:asciiTheme="minorEastAsia" w:hAnsiTheme="minorEastAsia" w:cstheme="minorEastAsia"/>
          <w:b/>
          <w:bCs/>
          <w:sz w:val="28"/>
          <w:szCs w:val="28"/>
        </w:rPr>
      </w:pPr>
      <w:r>
        <w:rPr>
          <w:rFonts w:asciiTheme="minorEastAsia" w:hAnsiTheme="minorEastAsia" w:cstheme="minorEastAsia" w:hint="eastAsia"/>
          <w:b/>
          <w:bCs/>
          <w:sz w:val="28"/>
          <w:szCs w:val="28"/>
        </w:rPr>
        <w:t>附件：评分标准</w:t>
      </w:r>
    </w:p>
    <w:p w:rsidR="00575B24" w:rsidRDefault="00575B24" w:rsidP="00575B24">
      <w:pPr>
        <w:numPr>
          <w:ilvl w:val="0"/>
          <w:numId w:val="2"/>
        </w:numPr>
        <w:spacing w:line="300" w:lineRule="auto"/>
        <w:rPr>
          <w:rFonts w:asciiTheme="majorEastAsia" w:eastAsiaTheme="majorEastAsia" w:hAnsiTheme="majorEastAsia" w:cstheme="majorEastAsia"/>
          <w:b/>
          <w:bCs/>
          <w:sz w:val="24"/>
        </w:rPr>
      </w:pPr>
      <w:r>
        <w:rPr>
          <w:rFonts w:asciiTheme="majorEastAsia" w:eastAsiaTheme="majorEastAsia" w:hAnsiTheme="majorEastAsia" w:cstheme="majorEastAsia" w:hint="eastAsia"/>
          <w:b/>
          <w:bCs/>
          <w:sz w:val="24"/>
        </w:rPr>
        <w:t>过程性考核评分标准</w:t>
      </w:r>
    </w:p>
    <w:p w:rsidR="00575B24" w:rsidRDefault="00575B24" w:rsidP="00575B24">
      <w:pPr>
        <w:spacing w:line="300" w:lineRule="auto"/>
        <w:rPr>
          <w:rFonts w:asciiTheme="majorEastAsia" w:eastAsiaTheme="majorEastAsia" w:hAnsiTheme="majorEastAsia" w:cstheme="majorEastAsia"/>
          <w:b/>
          <w:bCs/>
          <w:sz w:val="24"/>
        </w:rPr>
      </w:pPr>
      <w:r>
        <w:rPr>
          <w:rFonts w:asciiTheme="majorEastAsia" w:eastAsiaTheme="majorEastAsia" w:hAnsiTheme="majorEastAsia" w:cstheme="majorEastAsia" w:hint="eastAsia"/>
          <w:b/>
          <w:bCs/>
          <w:sz w:val="24"/>
        </w:rPr>
        <w:t>1</w:t>
      </w:r>
      <w:r>
        <w:rPr>
          <w:rFonts w:asciiTheme="majorEastAsia" w:eastAsiaTheme="majorEastAsia" w:hAnsiTheme="majorEastAsia" w:cstheme="majorEastAsia"/>
          <w:b/>
          <w:bCs/>
          <w:sz w:val="24"/>
        </w:rPr>
        <w:t>.</w:t>
      </w:r>
      <w:r w:rsidRPr="00540FB5">
        <w:rPr>
          <w:rFonts w:asciiTheme="majorEastAsia" w:eastAsiaTheme="majorEastAsia" w:hAnsiTheme="majorEastAsia" w:cstheme="majorEastAsia" w:hint="eastAsia"/>
          <w:b/>
          <w:bCs/>
          <w:sz w:val="24"/>
        </w:rPr>
        <w:t>作业评分标准</w:t>
      </w:r>
    </w:p>
    <w:tbl>
      <w:tblPr>
        <w:tblW w:w="8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3"/>
        <w:gridCol w:w="1438"/>
        <w:gridCol w:w="1412"/>
        <w:gridCol w:w="1513"/>
        <w:gridCol w:w="1327"/>
        <w:gridCol w:w="1276"/>
      </w:tblGrid>
      <w:tr w:rsidR="00575B24" w:rsidTr="00D17502">
        <w:trPr>
          <w:jc w:val="center"/>
        </w:trPr>
        <w:tc>
          <w:tcPr>
            <w:tcW w:w="1923" w:type="dxa"/>
            <w:vAlign w:val="center"/>
          </w:tcPr>
          <w:p w:rsidR="00575B24" w:rsidRDefault="00575B24" w:rsidP="0036101A">
            <w:pPr>
              <w:pStyle w:val="af6"/>
              <w:rPr>
                <w:rFonts w:asciiTheme="minorEastAsia" w:hAnsiTheme="minorEastAsia" w:cstheme="minorEastAsia"/>
                <w:kern w:val="2"/>
                <w:sz w:val="21"/>
                <w:szCs w:val="21"/>
              </w:rPr>
            </w:pPr>
            <w:r>
              <w:rPr>
                <w:rFonts w:asciiTheme="minorEastAsia" w:hAnsiTheme="minorEastAsia" w:cstheme="minorEastAsia" w:hint="eastAsia"/>
                <w:kern w:val="2"/>
                <w:sz w:val="21"/>
                <w:szCs w:val="21"/>
              </w:rPr>
              <w:t>观测点</w:t>
            </w:r>
          </w:p>
        </w:tc>
        <w:tc>
          <w:tcPr>
            <w:tcW w:w="1438" w:type="dxa"/>
            <w:vAlign w:val="center"/>
          </w:tcPr>
          <w:p w:rsidR="00575B24" w:rsidRDefault="00575B24" w:rsidP="0036101A">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优（90～100）</w:t>
            </w:r>
          </w:p>
        </w:tc>
        <w:tc>
          <w:tcPr>
            <w:tcW w:w="1412" w:type="dxa"/>
            <w:vAlign w:val="center"/>
          </w:tcPr>
          <w:p w:rsidR="00575B24" w:rsidRDefault="00575B24" w:rsidP="0036101A">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良（80～89）</w:t>
            </w:r>
          </w:p>
        </w:tc>
        <w:tc>
          <w:tcPr>
            <w:tcW w:w="1513" w:type="dxa"/>
            <w:vAlign w:val="center"/>
          </w:tcPr>
          <w:p w:rsidR="00575B24" w:rsidRDefault="00575B24" w:rsidP="0036101A">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中等（70～79）</w:t>
            </w:r>
          </w:p>
        </w:tc>
        <w:tc>
          <w:tcPr>
            <w:tcW w:w="1327" w:type="dxa"/>
            <w:vAlign w:val="center"/>
          </w:tcPr>
          <w:p w:rsidR="00575B24" w:rsidRDefault="00575B24" w:rsidP="0036101A">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及格（60</w:t>
            </w:r>
          </w:p>
          <w:p w:rsidR="00575B24" w:rsidRDefault="00575B24" w:rsidP="0036101A">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～69）</w:t>
            </w:r>
          </w:p>
        </w:tc>
        <w:tc>
          <w:tcPr>
            <w:tcW w:w="1276" w:type="dxa"/>
            <w:vAlign w:val="center"/>
          </w:tcPr>
          <w:p w:rsidR="00575B24" w:rsidRDefault="00575B24" w:rsidP="0036101A">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不及格（&lt;60）</w:t>
            </w:r>
          </w:p>
        </w:tc>
      </w:tr>
      <w:tr w:rsidR="00575B24" w:rsidTr="00D17502">
        <w:trPr>
          <w:jc w:val="center"/>
        </w:trPr>
        <w:tc>
          <w:tcPr>
            <w:tcW w:w="1923" w:type="dxa"/>
            <w:vAlign w:val="center"/>
          </w:tcPr>
          <w:p w:rsidR="00575B24" w:rsidRDefault="00575B24" w:rsidP="0036101A">
            <w:pPr>
              <w:pStyle w:val="af7"/>
              <w:spacing w:line="240" w:lineRule="auto"/>
              <w:jc w:val="both"/>
              <w:rPr>
                <w:rFonts w:asciiTheme="minorEastAsia" w:hAnsiTheme="minorEastAsia" w:cstheme="minorEastAsia"/>
              </w:rPr>
            </w:pPr>
            <w:r>
              <w:rPr>
                <w:rFonts w:asciiTheme="minorEastAsia" w:hAnsiTheme="minorEastAsia" w:cstheme="minorEastAsia" w:hint="eastAsia"/>
              </w:rPr>
              <w:t>书写(权重0</w:t>
            </w:r>
            <w:r>
              <w:rPr>
                <w:rFonts w:asciiTheme="minorEastAsia" w:hAnsiTheme="minorEastAsia" w:cstheme="minorEastAsia"/>
              </w:rPr>
              <w:t>.3)</w:t>
            </w:r>
          </w:p>
        </w:tc>
        <w:tc>
          <w:tcPr>
            <w:tcW w:w="1438" w:type="dxa"/>
            <w:vAlign w:val="center"/>
          </w:tcPr>
          <w:p w:rsidR="00575B24" w:rsidRDefault="00575B24" w:rsidP="0036101A">
            <w:pPr>
              <w:jc w:val="center"/>
              <w:rPr>
                <w:rFonts w:asciiTheme="minorEastAsia" w:hAnsiTheme="minorEastAsia" w:cstheme="minorEastAsia"/>
                <w:szCs w:val="21"/>
              </w:rPr>
            </w:pPr>
            <w:r>
              <w:rPr>
                <w:rFonts w:asciiTheme="minorEastAsia" w:hAnsiTheme="minorEastAsia" w:cstheme="minorEastAsia" w:hint="eastAsia"/>
                <w:szCs w:val="21"/>
              </w:rPr>
              <w:t>工整</w:t>
            </w:r>
          </w:p>
        </w:tc>
        <w:tc>
          <w:tcPr>
            <w:tcW w:w="1412" w:type="dxa"/>
            <w:vAlign w:val="center"/>
          </w:tcPr>
          <w:p w:rsidR="00575B24" w:rsidRDefault="00575B24" w:rsidP="0036101A">
            <w:pPr>
              <w:jc w:val="center"/>
              <w:rPr>
                <w:rFonts w:asciiTheme="minorEastAsia" w:hAnsiTheme="minorEastAsia" w:cstheme="minorEastAsia"/>
                <w:szCs w:val="21"/>
              </w:rPr>
            </w:pPr>
            <w:r>
              <w:rPr>
                <w:rFonts w:asciiTheme="minorEastAsia" w:hAnsiTheme="minorEastAsia" w:cstheme="minorEastAsia" w:hint="eastAsia"/>
                <w:szCs w:val="21"/>
              </w:rPr>
              <w:t>较工整</w:t>
            </w:r>
          </w:p>
        </w:tc>
        <w:tc>
          <w:tcPr>
            <w:tcW w:w="1513" w:type="dxa"/>
            <w:vAlign w:val="center"/>
          </w:tcPr>
          <w:p w:rsidR="00575B24" w:rsidRDefault="00575B24" w:rsidP="0036101A">
            <w:pPr>
              <w:jc w:val="center"/>
              <w:rPr>
                <w:rFonts w:asciiTheme="minorEastAsia" w:hAnsiTheme="minorEastAsia" w:cstheme="minorEastAsia"/>
                <w:szCs w:val="21"/>
              </w:rPr>
            </w:pPr>
            <w:r>
              <w:rPr>
                <w:rFonts w:asciiTheme="minorEastAsia" w:hAnsiTheme="minorEastAsia" w:cstheme="minorEastAsia" w:hint="eastAsia"/>
                <w:szCs w:val="21"/>
              </w:rPr>
              <w:t>基本工整</w:t>
            </w:r>
          </w:p>
        </w:tc>
        <w:tc>
          <w:tcPr>
            <w:tcW w:w="1327" w:type="dxa"/>
            <w:vAlign w:val="center"/>
          </w:tcPr>
          <w:p w:rsidR="00575B24" w:rsidRDefault="00575B24" w:rsidP="0036101A">
            <w:pPr>
              <w:jc w:val="center"/>
              <w:rPr>
                <w:rFonts w:asciiTheme="minorEastAsia" w:hAnsiTheme="minorEastAsia" w:cstheme="minorEastAsia"/>
                <w:szCs w:val="21"/>
              </w:rPr>
            </w:pPr>
            <w:r>
              <w:rPr>
                <w:rFonts w:asciiTheme="minorEastAsia" w:hAnsiTheme="minorEastAsia" w:cstheme="minorEastAsia" w:hint="eastAsia"/>
                <w:szCs w:val="21"/>
              </w:rPr>
              <w:t>不工整</w:t>
            </w:r>
          </w:p>
        </w:tc>
        <w:tc>
          <w:tcPr>
            <w:tcW w:w="1276" w:type="dxa"/>
            <w:vAlign w:val="center"/>
          </w:tcPr>
          <w:p w:rsidR="00575B24" w:rsidRDefault="00575B24" w:rsidP="0036101A">
            <w:pPr>
              <w:jc w:val="center"/>
              <w:rPr>
                <w:rFonts w:asciiTheme="minorEastAsia" w:hAnsiTheme="minorEastAsia" w:cstheme="minorEastAsia"/>
                <w:szCs w:val="21"/>
              </w:rPr>
            </w:pPr>
            <w:r>
              <w:rPr>
                <w:rFonts w:asciiTheme="minorEastAsia" w:hAnsiTheme="minorEastAsia" w:cstheme="minorEastAsia" w:hint="eastAsia"/>
                <w:szCs w:val="21"/>
              </w:rPr>
              <w:t>较不工整</w:t>
            </w:r>
          </w:p>
        </w:tc>
      </w:tr>
      <w:tr w:rsidR="00575B24" w:rsidTr="00D17502">
        <w:trPr>
          <w:jc w:val="center"/>
        </w:trPr>
        <w:tc>
          <w:tcPr>
            <w:tcW w:w="1923" w:type="dxa"/>
            <w:vAlign w:val="center"/>
          </w:tcPr>
          <w:p w:rsidR="00575B24" w:rsidRDefault="00575B24" w:rsidP="0036101A">
            <w:pPr>
              <w:pStyle w:val="af7"/>
              <w:spacing w:line="240" w:lineRule="auto"/>
              <w:jc w:val="center"/>
              <w:rPr>
                <w:rFonts w:asciiTheme="minorEastAsia" w:hAnsiTheme="minorEastAsia" w:cstheme="minorEastAsia"/>
              </w:rPr>
            </w:pPr>
            <w:r>
              <w:rPr>
                <w:rFonts w:asciiTheme="minorEastAsia" w:hAnsiTheme="minorEastAsia" w:cstheme="minorEastAsia" w:hint="eastAsia"/>
              </w:rPr>
              <w:t>态度(权重</w:t>
            </w:r>
            <w:r>
              <w:rPr>
                <w:rFonts w:asciiTheme="minorEastAsia" w:hAnsiTheme="minorEastAsia" w:cstheme="minorEastAsia"/>
              </w:rPr>
              <w:t>0.3)</w:t>
            </w:r>
          </w:p>
        </w:tc>
        <w:tc>
          <w:tcPr>
            <w:tcW w:w="1438" w:type="dxa"/>
            <w:vAlign w:val="center"/>
          </w:tcPr>
          <w:p w:rsidR="00575B24" w:rsidRDefault="00575B24" w:rsidP="0036101A">
            <w:pPr>
              <w:jc w:val="center"/>
              <w:rPr>
                <w:rFonts w:asciiTheme="minorEastAsia" w:hAnsiTheme="minorEastAsia" w:cstheme="minorEastAsia"/>
                <w:szCs w:val="21"/>
              </w:rPr>
            </w:pPr>
            <w:r>
              <w:rPr>
                <w:rFonts w:asciiTheme="minorEastAsia" w:hAnsiTheme="minorEastAsia" w:cstheme="minorEastAsia" w:hint="eastAsia"/>
                <w:szCs w:val="21"/>
              </w:rPr>
              <w:t>认真</w:t>
            </w:r>
          </w:p>
        </w:tc>
        <w:tc>
          <w:tcPr>
            <w:tcW w:w="1412" w:type="dxa"/>
            <w:vAlign w:val="center"/>
          </w:tcPr>
          <w:p w:rsidR="00575B24" w:rsidRDefault="00575B24" w:rsidP="0036101A">
            <w:pPr>
              <w:jc w:val="center"/>
              <w:rPr>
                <w:rFonts w:asciiTheme="minorEastAsia" w:hAnsiTheme="minorEastAsia" w:cstheme="minorEastAsia"/>
                <w:szCs w:val="21"/>
              </w:rPr>
            </w:pPr>
            <w:r>
              <w:rPr>
                <w:rFonts w:asciiTheme="minorEastAsia" w:hAnsiTheme="minorEastAsia" w:cstheme="minorEastAsia" w:hint="eastAsia"/>
                <w:szCs w:val="21"/>
              </w:rPr>
              <w:t>较认真</w:t>
            </w:r>
          </w:p>
        </w:tc>
        <w:tc>
          <w:tcPr>
            <w:tcW w:w="1513" w:type="dxa"/>
            <w:vAlign w:val="center"/>
          </w:tcPr>
          <w:p w:rsidR="00575B24" w:rsidRDefault="00575B24" w:rsidP="0036101A">
            <w:pPr>
              <w:jc w:val="center"/>
              <w:rPr>
                <w:rFonts w:asciiTheme="minorEastAsia" w:hAnsiTheme="minorEastAsia" w:cstheme="minorEastAsia"/>
                <w:szCs w:val="21"/>
              </w:rPr>
            </w:pPr>
            <w:r>
              <w:rPr>
                <w:rFonts w:asciiTheme="minorEastAsia" w:hAnsiTheme="minorEastAsia" w:cstheme="minorEastAsia" w:hint="eastAsia"/>
                <w:szCs w:val="21"/>
              </w:rPr>
              <w:t>基本认真</w:t>
            </w:r>
          </w:p>
        </w:tc>
        <w:tc>
          <w:tcPr>
            <w:tcW w:w="1327" w:type="dxa"/>
            <w:vAlign w:val="center"/>
          </w:tcPr>
          <w:p w:rsidR="00575B24" w:rsidRDefault="00575B24" w:rsidP="0036101A">
            <w:pPr>
              <w:jc w:val="center"/>
              <w:rPr>
                <w:rFonts w:asciiTheme="minorEastAsia" w:hAnsiTheme="minorEastAsia" w:cstheme="minorEastAsia"/>
                <w:szCs w:val="21"/>
              </w:rPr>
            </w:pPr>
            <w:r>
              <w:rPr>
                <w:rFonts w:asciiTheme="minorEastAsia" w:hAnsiTheme="minorEastAsia" w:cstheme="minorEastAsia" w:hint="eastAsia"/>
                <w:szCs w:val="21"/>
              </w:rPr>
              <w:t>不认真</w:t>
            </w:r>
          </w:p>
        </w:tc>
        <w:tc>
          <w:tcPr>
            <w:tcW w:w="1276" w:type="dxa"/>
            <w:vAlign w:val="center"/>
          </w:tcPr>
          <w:p w:rsidR="00575B24" w:rsidRDefault="00575B24" w:rsidP="0036101A">
            <w:pPr>
              <w:jc w:val="center"/>
              <w:rPr>
                <w:rFonts w:asciiTheme="minorEastAsia" w:hAnsiTheme="minorEastAsia" w:cstheme="minorEastAsia"/>
                <w:szCs w:val="21"/>
              </w:rPr>
            </w:pPr>
            <w:r>
              <w:rPr>
                <w:rFonts w:asciiTheme="minorEastAsia" w:hAnsiTheme="minorEastAsia" w:cstheme="minorEastAsia" w:hint="eastAsia"/>
                <w:szCs w:val="21"/>
              </w:rPr>
              <w:t>较不认真</w:t>
            </w:r>
          </w:p>
        </w:tc>
      </w:tr>
      <w:tr w:rsidR="00575B24" w:rsidTr="00D17502">
        <w:trPr>
          <w:jc w:val="center"/>
        </w:trPr>
        <w:tc>
          <w:tcPr>
            <w:tcW w:w="1923" w:type="dxa"/>
            <w:vAlign w:val="center"/>
          </w:tcPr>
          <w:p w:rsidR="00575B24" w:rsidRDefault="00575B24" w:rsidP="0036101A">
            <w:pPr>
              <w:pStyle w:val="af7"/>
              <w:spacing w:line="240" w:lineRule="auto"/>
              <w:jc w:val="center"/>
              <w:rPr>
                <w:rFonts w:asciiTheme="minorEastAsia" w:hAnsiTheme="minorEastAsia" w:cstheme="minorEastAsia"/>
              </w:rPr>
            </w:pPr>
            <w:r>
              <w:rPr>
                <w:rFonts w:asciiTheme="minorEastAsia" w:hAnsiTheme="minorEastAsia" w:cstheme="minorEastAsia" w:hint="eastAsia"/>
              </w:rPr>
              <w:t>解题(权重</w:t>
            </w:r>
            <w:r>
              <w:rPr>
                <w:rFonts w:asciiTheme="minorEastAsia" w:hAnsiTheme="minorEastAsia" w:cstheme="minorEastAsia"/>
              </w:rPr>
              <w:t>0.4)</w:t>
            </w:r>
          </w:p>
        </w:tc>
        <w:tc>
          <w:tcPr>
            <w:tcW w:w="1438" w:type="dxa"/>
            <w:vAlign w:val="center"/>
          </w:tcPr>
          <w:p w:rsidR="00575B24" w:rsidRDefault="00575B24" w:rsidP="0036101A">
            <w:pPr>
              <w:jc w:val="left"/>
              <w:rPr>
                <w:rFonts w:asciiTheme="minorEastAsia" w:hAnsiTheme="minorEastAsia" w:cstheme="minorEastAsia"/>
                <w:szCs w:val="21"/>
              </w:rPr>
            </w:pPr>
            <w:r>
              <w:rPr>
                <w:rFonts w:asciiTheme="minorEastAsia" w:hAnsiTheme="minorEastAsia" w:cstheme="minorEastAsia" w:hint="eastAsia"/>
                <w:szCs w:val="21"/>
              </w:rPr>
              <w:t>内容完整、</w:t>
            </w:r>
            <w:r w:rsidRPr="00867D7A">
              <w:rPr>
                <w:rFonts w:asciiTheme="minorEastAsia" w:hAnsiTheme="minorEastAsia" w:cstheme="minorEastAsia" w:hint="eastAsia"/>
                <w:szCs w:val="21"/>
              </w:rPr>
              <w:t>思路清晰</w:t>
            </w:r>
            <w:r>
              <w:rPr>
                <w:rFonts w:asciiTheme="minorEastAsia" w:hAnsiTheme="minorEastAsia" w:cstheme="minorEastAsia" w:hint="eastAsia"/>
                <w:szCs w:val="21"/>
              </w:rPr>
              <w:t>、</w:t>
            </w:r>
            <w:r w:rsidRPr="00867D7A">
              <w:rPr>
                <w:rFonts w:asciiTheme="minorEastAsia" w:hAnsiTheme="minorEastAsia" w:cstheme="minorEastAsia" w:hint="eastAsia"/>
                <w:szCs w:val="21"/>
              </w:rPr>
              <w:t>计算正确</w:t>
            </w:r>
          </w:p>
        </w:tc>
        <w:tc>
          <w:tcPr>
            <w:tcW w:w="1412" w:type="dxa"/>
            <w:vAlign w:val="center"/>
          </w:tcPr>
          <w:p w:rsidR="00575B24" w:rsidRDefault="00575B24" w:rsidP="0036101A">
            <w:pPr>
              <w:jc w:val="left"/>
              <w:rPr>
                <w:rFonts w:asciiTheme="minorEastAsia" w:hAnsiTheme="minorEastAsia" w:cstheme="minorEastAsia"/>
                <w:szCs w:val="21"/>
              </w:rPr>
            </w:pPr>
            <w:r w:rsidRPr="00D36FAF">
              <w:rPr>
                <w:rFonts w:asciiTheme="minorEastAsia" w:hAnsiTheme="minorEastAsia" w:cstheme="minorEastAsia" w:hint="eastAsia"/>
                <w:szCs w:val="21"/>
              </w:rPr>
              <w:t>内容完整、思路</w:t>
            </w:r>
            <w:r>
              <w:rPr>
                <w:rFonts w:asciiTheme="minorEastAsia" w:hAnsiTheme="minorEastAsia" w:cstheme="minorEastAsia" w:hint="eastAsia"/>
                <w:szCs w:val="21"/>
              </w:rPr>
              <w:t>可行</w:t>
            </w:r>
            <w:r w:rsidRPr="00D36FAF">
              <w:rPr>
                <w:rFonts w:asciiTheme="minorEastAsia" w:hAnsiTheme="minorEastAsia" w:cstheme="minorEastAsia" w:hint="eastAsia"/>
                <w:szCs w:val="21"/>
              </w:rPr>
              <w:t>、</w:t>
            </w:r>
            <w:r>
              <w:rPr>
                <w:rFonts w:asciiTheme="minorEastAsia" w:hAnsiTheme="minorEastAsia" w:cstheme="minorEastAsia" w:hint="eastAsia"/>
                <w:szCs w:val="21"/>
              </w:rPr>
              <w:t>计算个别错误</w:t>
            </w:r>
          </w:p>
        </w:tc>
        <w:tc>
          <w:tcPr>
            <w:tcW w:w="1513" w:type="dxa"/>
            <w:vAlign w:val="center"/>
          </w:tcPr>
          <w:p w:rsidR="00575B24" w:rsidRDefault="00575B24" w:rsidP="0036101A">
            <w:pPr>
              <w:jc w:val="left"/>
              <w:rPr>
                <w:rFonts w:asciiTheme="minorEastAsia" w:hAnsiTheme="minorEastAsia" w:cstheme="minorEastAsia"/>
                <w:szCs w:val="21"/>
              </w:rPr>
            </w:pPr>
            <w:r w:rsidRPr="00D36FAF">
              <w:rPr>
                <w:rFonts w:asciiTheme="minorEastAsia" w:hAnsiTheme="minorEastAsia" w:cstheme="minorEastAsia" w:hint="eastAsia"/>
                <w:szCs w:val="21"/>
              </w:rPr>
              <w:t>内容</w:t>
            </w:r>
            <w:r>
              <w:rPr>
                <w:rFonts w:asciiTheme="minorEastAsia" w:hAnsiTheme="minorEastAsia" w:cstheme="minorEastAsia" w:hint="eastAsia"/>
                <w:szCs w:val="21"/>
              </w:rPr>
              <w:t>基本</w:t>
            </w:r>
            <w:r w:rsidRPr="00D36FAF">
              <w:rPr>
                <w:rFonts w:asciiTheme="minorEastAsia" w:hAnsiTheme="minorEastAsia" w:cstheme="minorEastAsia" w:hint="eastAsia"/>
                <w:szCs w:val="21"/>
              </w:rPr>
              <w:t>完整、思路</w:t>
            </w:r>
            <w:r>
              <w:rPr>
                <w:rFonts w:asciiTheme="minorEastAsia" w:hAnsiTheme="minorEastAsia" w:cstheme="minorEastAsia" w:hint="eastAsia"/>
                <w:szCs w:val="21"/>
              </w:rPr>
              <w:t>尚可</w:t>
            </w:r>
            <w:r w:rsidRPr="00D36FAF">
              <w:rPr>
                <w:rFonts w:asciiTheme="minorEastAsia" w:hAnsiTheme="minorEastAsia" w:cstheme="minorEastAsia" w:hint="eastAsia"/>
                <w:szCs w:val="21"/>
              </w:rPr>
              <w:t>、</w:t>
            </w:r>
            <w:proofErr w:type="gramStart"/>
            <w:r w:rsidRPr="00D36FAF">
              <w:rPr>
                <w:rFonts w:asciiTheme="minorEastAsia" w:hAnsiTheme="minorEastAsia" w:cstheme="minorEastAsia" w:hint="eastAsia"/>
                <w:szCs w:val="21"/>
              </w:rPr>
              <w:t>计算</w:t>
            </w:r>
            <w:r>
              <w:rPr>
                <w:rFonts w:asciiTheme="minorEastAsia" w:hAnsiTheme="minorEastAsia" w:cstheme="minorEastAsia" w:hint="eastAsia"/>
                <w:szCs w:val="21"/>
              </w:rPr>
              <w:t>少</w:t>
            </w:r>
            <w:proofErr w:type="gramEnd"/>
            <w:r>
              <w:rPr>
                <w:rFonts w:asciiTheme="minorEastAsia" w:hAnsiTheme="minorEastAsia" w:cstheme="minorEastAsia" w:hint="eastAsia"/>
                <w:szCs w:val="21"/>
              </w:rPr>
              <w:t>部分</w:t>
            </w:r>
            <w:r w:rsidRPr="00D36FAF">
              <w:rPr>
                <w:rFonts w:asciiTheme="minorEastAsia" w:hAnsiTheme="minorEastAsia" w:cstheme="minorEastAsia" w:hint="eastAsia"/>
                <w:szCs w:val="21"/>
              </w:rPr>
              <w:t>错误</w:t>
            </w:r>
          </w:p>
        </w:tc>
        <w:tc>
          <w:tcPr>
            <w:tcW w:w="1327" w:type="dxa"/>
            <w:vAlign w:val="center"/>
          </w:tcPr>
          <w:p w:rsidR="00575B24" w:rsidRDefault="00575B24" w:rsidP="0036101A">
            <w:pPr>
              <w:jc w:val="left"/>
              <w:rPr>
                <w:rFonts w:asciiTheme="minorEastAsia" w:hAnsiTheme="minorEastAsia" w:cstheme="minorEastAsia"/>
                <w:szCs w:val="21"/>
              </w:rPr>
            </w:pPr>
            <w:r w:rsidRPr="00D36FAF">
              <w:rPr>
                <w:rFonts w:asciiTheme="minorEastAsia" w:hAnsiTheme="minorEastAsia" w:cstheme="minorEastAsia" w:hint="eastAsia"/>
                <w:szCs w:val="21"/>
              </w:rPr>
              <w:t>内容</w:t>
            </w:r>
            <w:r>
              <w:rPr>
                <w:rFonts w:asciiTheme="minorEastAsia" w:hAnsiTheme="minorEastAsia" w:cstheme="minorEastAsia" w:hint="eastAsia"/>
                <w:szCs w:val="21"/>
              </w:rPr>
              <w:t>基本完整</w:t>
            </w:r>
            <w:r w:rsidRPr="00D36FAF">
              <w:rPr>
                <w:rFonts w:asciiTheme="minorEastAsia" w:hAnsiTheme="minorEastAsia" w:cstheme="minorEastAsia" w:hint="eastAsia"/>
                <w:szCs w:val="21"/>
              </w:rPr>
              <w:t>、思路</w:t>
            </w:r>
            <w:r>
              <w:rPr>
                <w:rFonts w:asciiTheme="minorEastAsia" w:hAnsiTheme="minorEastAsia" w:cstheme="minorEastAsia" w:hint="eastAsia"/>
                <w:szCs w:val="21"/>
              </w:rPr>
              <w:t>尚可</w:t>
            </w:r>
            <w:r w:rsidRPr="00D36FAF">
              <w:rPr>
                <w:rFonts w:asciiTheme="minorEastAsia" w:hAnsiTheme="minorEastAsia" w:cstheme="minorEastAsia" w:hint="eastAsia"/>
                <w:szCs w:val="21"/>
              </w:rPr>
              <w:t>、计算</w:t>
            </w:r>
            <w:r>
              <w:rPr>
                <w:rFonts w:asciiTheme="minorEastAsia" w:hAnsiTheme="minorEastAsia" w:cstheme="minorEastAsia" w:hint="eastAsia"/>
                <w:szCs w:val="21"/>
              </w:rPr>
              <w:t>部分</w:t>
            </w:r>
            <w:r w:rsidRPr="00D36FAF">
              <w:rPr>
                <w:rFonts w:asciiTheme="minorEastAsia" w:hAnsiTheme="minorEastAsia" w:cstheme="minorEastAsia" w:hint="eastAsia"/>
                <w:szCs w:val="21"/>
              </w:rPr>
              <w:t>错误</w:t>
            </w:r>
          </w:p>
        </w:tc>
        <w:tc>
          <w:tcPr>
            <w:tcW w:w="1276" w:type="dxa"/>
            <w:vAlign w:val="center"/>
          </w:tcPr>
          <w:p w:rsidR="00575B24" w:rsidRDefault="00575B24" w:rsidP="0036101A">
            <w:pPr>
              <w:jc w:val="left"/>
              <w:rPr>
                <w:rFonts w:asciiTheme="minorEastAsia" w:hAnsiTheme="minorEastAsia" w:cstheme="minorEastAsia"/>
                <w:szCs w:val="21"/>
              </w:rPr>
            </w:pPr>
            <w:r w:rsidRPr="00D36FAF">
              <w:rPr>
                <w:rFonts w:asciiTheme="minorEastAsia" w:hAnsiTheme="minorEastAsia" w:cstheme="minorEastAsia" w:hint="eastAsia"/>
                <w:szCs w:val="21"/>
              </w:rPr>
              <w:t>内容</w:t>
            </w:r>
            <w:r>
              <w:rPr>
                <w:rFonts w:asciiTheme="minorEastAsia" w:hAnsiTheme="minorEastAsia" w:cstheme="minorEastAsia" w:hint="eastAsia"/>
                <w:szCs w:val="21"/>
              </w:rPr>
              <w:t>不完整或不会做</w:t>
            </w:r>
          </w:p>
        </w:tc>
      </w:tr>
    </w:tbl>
    <w:p w:rsidR="00D17502" w:rsidRDefault="00D17502" w:rsidP="00575B24">
      <w:pPr>
        <w:spacing w:line="300" w:lineRule="auto"/>
        <w:rPr>
          <w:rFonts w:asciiTheme="majorEastAsia" w:eastAsiaTheme="majorEastAsia" w:hAnsiTheme="majorEastAsia" w:cstheme="majorEastAsia"/>
          <w:b/>
          <w:bCs/>
          <w:sz w:val="24"/>
        </w:rPr>
      </w:pPr>
    </w:p>
    <w:p w:rsidR="00575B24" w:rsidRDefault="00575B24" w:rsidP="00575B24">
      <w:pPr>
        <w:spacing w:line="300" w:lineRule="auto"/>
        <w:rPr>
          <w:rFonts w:asciiTheme="majorEastAsia" w:eastAsiaTheme="majorEastAsia" w:hAnsiTheme="majorEastAsia" w:cstheme="majorEastAsia"/>
          <w:b/>
          <w:bCs/>
          <w:sz w:val="24"/>
        </w:rPr>
      </w:pPr>
      <w:r>
        <w:rPr>
          <w:rFonts w:asciiTheme="majorEastAsia" w:eastAsiaTheme="majorEastAsia" w:hAnsiTheme="majorEastAsia" w:cstheme="majorEastAsia"/>
          <w:b/>
          <w:bCs/>
          <w:sz w:val="24"/>
        </w:rPr>
        <w:t>2.</w:t>
      </w:r>
      <w:r>
        <w:rPr>
          <w:rFonts w:asciiTheme="majorEastAsia" w:eastAsiaTheme="majorEastAsia" w:hAnsiTheme="majorEastAsia" w:cstheme="majorEastAsia" w:hint="eastAsia"/>
          <w:b/>
          <w:bCs/>
          <w:sz w:val="24"/>
        </w:rPr>
        <w:t>调查报告</w:t>
      </w:r>
      <w:r w:rsidRPr="00540FB5">
        <w:rPr>
          <w:rFonts w:asciiTheme="majorEastAsia" w:eastAsiaTheme="majorEastAsia" w:hAnsiTheme="majorEastAsia" w:cstheme="majorEastAsia" w:hint="eastAsia"/>
          <w:b/>
          <w:bCs/>
          <w:sz w:val="24"/>
        </w:rPr>
        <w:t>评分标准</w:t>
      </w:r>
    </w:p>
    <w:tbl>
      <w:tblPr>
        <w:tblW w:w="87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9"/>
        <w:gridCol w:w="1438"/>
        <w:gridCol w:w="1276"/>
        <w:gridCol w:w="1559"/>
        <w:gridCol w:w="1134"/>
        <w:gridCol w:w="1748"/>
      </w:tblGrid>
      <w:tr w:rsidR="00575B24" w:rsidTr="00D17502">
        <w:trPr>
          <w:jc w:val="center"/>
        </w:trPr>
        <w:tc>
          <w:tcPr>
            <w:tcW w:w="1639" w:type="dxa"/>
            <w:vAlign w:val="center"/>
          </w:tcPr>
          <w:p w:rsidR="00575B24" w:rsidRDefault="00575B24" w:rsidP="0036101A">
            <w:pPr>
              <w:pStyle w:val="af6"/>
              <w:rPr>
                <w:rFonts w:asciiTheme="minorEastAsia" w:hAnsiTheme="minorEastAsia" w:cstheme="minorEastAsia"/>
                <w:kern w:val="2"/>
                <w:sz w:val="21"/>
                <w:szCs w:val="21"/>
              </w:rPr>
            </w:pPr>
            <w:r>
              <w:rPr>
                <w:rFonts w:asciiTheme="minorEastAsia" w:hAnsiTheme="minorEastAsia" w:cstheme="minorEastAsia" w:hint="eastAsia"/>
                <w:kern w:val="2"/>
                <w:sz w:val="21"/>
                <w:szCs w:val="21"/>
              </w:rPr>
              <w:t>观测点</w:t>
            </w:r>
          </w:p>
        </w:tc>
        <w:tc>
          <w:tcPr>
            <w:tcW w:w="1438" w:type="dxa"/>
            <w:vAlign w:val="center"/>
          </w:tcPr>
          <w:p w:rsidR="00575B24" w:rsidRDefault="00575B24" w:rsidP="0036101A">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优（90～100）</w:t>
            </w:r>
          </w:p>
        </w:tc>
        <w:tc>
          <w:tcPr>
            <w:tcW w:w="1276" w:type="dxa"/>
            <w:vAlign w:val="center"/>
          </w:tcPr>
          <w:p w:rsidR="00575B24" w:rsidRDefault="00575B24" w:rsidP="0036101A">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良（80～89）</w:t>
            </w:r>
          </w:p>
        </w:tc>
        <w:tc>
          <w:tcPr>
            <w:tcW w:w="1559" w:type="dxa"/>
            <w:vAlign w:val="center"/>
          </w:tcPr>
          <w:p w:rsidR="00575B24" w:rsidRDefault="00575B24" w:rsidP="0036101A">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中等（70～79）</w:t>
            </w:r>
          </w:p>
        </w:tc>
        <w:tc>
          <w:tcPr>
            <w:tcW w:w="1134" w:type="dxa"/>
            <w:vAlign w:val="center"/>
          </w:tcPr>
          <w:p w:rsidR="00575B24" w:rsidRDefault="00575B24" w:rsidP="0036101A">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及格（60</w:t>
            </w:r>
          </w:p>
          <w:p w:rsidR="00575B24" w:rsidRDefault="00575B24" w:rsidP="0036101A">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～69）</w:t>
            </w:r>
          </w:p>
        </w:tc>
        <w:tc>
          <w:tcPr>
            <w:tcW w:w="1748" w:type="dxa"/>
            <w:vAlign w:val="center"/>
          </w:tcPr>
          <w:p w:rsidR="00575B24" w:rsidRDefault="00575B24" w:rsidP="0036101A">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不及格（&lt;60）</w:t>
            </w:r>
          </w:p>
        </w:tc>
      </w:tr>
      <w:tr w:rsidR="00575B24" w:rsidTr="00D17502">
        <w:trPr>
          <w:jc w:val="center"/>
        </w:trPr>
        <w:tc>
          <w:tcPr>
            <w:tcW w:w="1639" w:type="dxa"/>
            <w:vAlign w:val="center"/>
          </w:tcPr>
          <w:p w:rsidR="00575B24" w:rsidRDefault="00575B24" w:rsidP="0036101A">
            <w:pPr>
              <w:pStyle w:val="af7"/>
              <w:spacing w:line="240" w:lineRule="auto"/>
              <w:jc w:val="both"/>
              <w:rPr>
                <w:rFonts w:asciiTheme="minorEastAsia" w:hAnsiTheme="minorEastAsia" w:cstheme="minorEastAsia"/>
              </w:rPr>
            </w:pPr>
            <w:r>
              <w:rPr>
                <w:rFonts w:asciiTheme="minorEastAsia" w:hAnsiTheme="minorEastAsia" w:cstheme="minorEastAsia" w:hint="eastAsia"/>
              </w:rPr>
              <w:t>书写(权重0</w:t>
            </w:r>
            <w:r>
              <w:rPr>
                <w:rFonts w:asciiTheme="minorEastAsia" w:hAnsiTheme="minorEastAsia" w:cstheme="minorEastAsia"/>
              </w:rPr>
              <w:t>.3)</w:t>
            </w:r>
          </w:p>
        </w:tc>
        <w:tc>
          <w:tcPr>
            <w:tcW w:w="1438" w:type="dxa"/>
            <w:vAlign w:val="center"/>
          </w:tcPr>
          <w:p w:rsidR="00575B24" w:rsidRDefault="00575B24" w:rsidP="0036101A">
            <w:pPr>
              <w:jc w:val="center"/>
              <w:rPr>
                <w:rFonts w:asciiTheme="minorEastAsia" w:hAnsiTheme="minorEastAsia" w:cstheme="minorEastAsia"/>
                <w:szCs w:val="21"/>
              </w:rPr>
            </w:pPr>
            <w:r>
              <w:rPr>
                <w:rFonts w:asciiTheme="minorEastAsia" w:hAnsiTheme="minorEastAsia" w:cstheme="minorEastAsia" w:hint="eastAsia"/>
                <w:szCs w:val="21"/>
              </w:rPr>
              <w:t>工整</w:t>
            </w:r>
          </w:p>
        </w:tc>
        <w:tc>
          <w:tcPr>
            <w:tcW w:w="1276" w:type="dxa"/>
            <w:vAlign w:val="center"/>
          </w:tcPr>
          <w:p w:rsidR="00575B24" w:rsidRDefault="00575B24" w:rsidP="0036101A">
            <w:pPr>
              <w:jc w:val="center"/>
              <w:rPr>
                <w:rFonts w:asciiTheme="minorEastAsia" w:hAnsiTheme="minorEastAsia" w:cstheme="minorEastAsia"/>
                <w:szCs w:val="21"/>
              </w:rPr>
            </w:pPr>
            <w:r>
              <w:rPr>
                <w:rFonts w:asciiTheme="minorEastAsia" w:hAnsiTheme="minorEastAsia" w:cstheme="minorEastAsia" w:hint="eastAsia"/>
                <w:szCs w:val="21"/>
              </w:rPr>
              <w:t>较工整</w:t>
            </w:r>
          </w:p>
        </w:tc>
        <w:tc>
          <w:tcPr>
            <w:tcW w:w="1559" w:type="dxa"/>
            <w:vAlign w:val="center"/>
          </w:tcPr>
          <w:p w:rsidR="00575B24" w:rsidRDefault="00575B24" w:rsidP="0036101A">
            <w:pPr>
              <w:jc w:val="center"/>
              <w:rPr>
                <w:rFonts w:asciiTheme="minorEastAsia" w:hAnsiTheme="minorEastAsia" w:cstheme="minorEastAsia"/>
                <w:szCs w:val="21"/>
              </w:rPr>
            </w:pPr>
            <w:r>
              <w:rPr>
                <w:rFonts w:asciiTheme="minorEastAsia" w:hAnsiTheme="minorEastAsia" w:cstheme="minorEastAsia" w:hint="eastAsia"/>
                <w:szCs w:val="21"/>
              </w:rPr>
              <w:t>基本工整</w:t>
            </w:r>
          </w:p>
        </w:tc>
        <w:tc>
          <w:tcPr>
            <w:tcW w:w="1134" w:type="dxa"/>
            <w:vAlign w:val="center"/>
          </w:tcPr>
          <w:p w:rsidR="00575B24" w:rsidRDefault="00575B24" w:rsidP="0036101A">
            <w:pPr>
              <w:jc w:val="center"/>
              <w:rPr>
                <w:rFonts w:asciiTheme="minorEastAsia" w:hAnsiTheme="minorEastAsia" w:cstheme="minorEastAsia"/>
                <w:szCs w:val="21"/>
              </w:rPr>
            </w:pPr>
            <w:r>
              <w:rPr>
                <w:rFonts w:asciiTheme="minorEastAsia" w:hAnsiTheme="minorEastAsia" w:cstheme="minorEastAsia" w:hint="eastAsia"/>
                <w:szCs w:val="21"/>
              </w:rPr>
              <w:t>欠工整</w:t>
            </w:r>
          </w:p>
        </w:tc>
        <w:tc>
          <w:tcPr>
            <w:tcW w:w="1748" w:type="dxa"/>
            <w:vAlign w:val="center"/>
          </w:tcPr>
          <w:p w:rsidR="00575B24" w:rsidRDefault="00575B24" w:rsidP="0036101A">
            <w:pPr>
              <w:jc w:val="center"/>
              <w:rPr>
                <w:rFonts w:asciiTheme="minorEastAsia" w:hAnsiTheme="minorEastAsia" w:cstheme="minorEastAsia"/>
                <w:szCs w:val="21"/>
              </w:rPr>
            </w:pPr>
            <w:r>
              <w:rPr>
                <w:rFonts w:asciiTheme="minorEastAsia" w:hAnsiTheme="minorEastAsia" w:cstheme="minorEastAsia" w:hint="eastAsia"/>
                <w:szCs w:val="21"/>
              </w:rPr>
              <w:t>不工整</w:t>
            </w:r>
          </w:p>
        </w:tc>
      </w:tr>
      <w:tr w:rsidR="00575B24" w:rsidTr="00D17502">
        <w:trPr>
          <w:jc w:val="center"/>
        </w:trPr>
        <w:tc>
          <w:tcPr>
            <w:tcW w:w="1639" w:type="dxa"/>
            <w:vAlign w:val="center"/>
          </w:tcPr>
          <w:p w:rsidR="00575B24" w:rsidRDefault="00575B24" w:rsidP="0036101A">
            <w:pPr>
              <w:pStyle w:val="af7"/>
              <w:spacing w:line="240" w:lineRule="auto"/>
              <w:jc w:val="center"/>
              <w:rPr>
                <w:rFonts w:asciiTheme="minorEastAsia" w:hAnsiTheme="minorEastAsia" w:cstheme="minorEastAsia"/>
              </w:rPr>
            </w:pPr>
            <w:r>
              <w:rPr>
                <w:rFonts w:asciiTheme="minorEastAsia" w:hAnsiTheme="minorEastAsia" w:cstheme="minorEastAsia" w:hint="eastAsia"/>
              </w:rPr>
              <w:t>态度(权重</w:t>
            </w:r>
            <w:r>
              <w:rPr>
                <w:rFonts w:asciiTheme="minorEastAsia" w:hAnsiTheme="minorEastAsia" w:cstheme="minorEastAsia"/>
              </w:rPr>
              <w:t>0.3)</w:t>
            </w:r>
          </w:p>
        </w:tc>
        <w:tc>
          <w:tcPr>
            <w:tcW w:w="1438" w:type="dxa"/>
            <w:vAlign w:val="center"/>
          </w:tcPr>
          <w:p w:rsidR="00575B24" w:rsidRDefault="00575B24" w:rsidP="0036101A">
            <w:pPr>
              <w:jc w:val="center"/>
              <w:rPr>
                <w:rFonts w:asciiTheme="minorEastAsia" w:hAnsiTheme="minorEastAsia" w:cstheme="minorEastAsia"/>
                <w:szCs w:val="21"/>
              </w:rPr>
            </w:pPr>
            <w:r>
              <w:rPr>
                <w:rFonts w:asciiTheme="minorEastAsia" w:hAnsiTheme="minorEastAsia" w:cstheme="minorEastAsia" w:hint="eastAsia"/>
                <w:szCs w:val="21"/>
              </w:rPr>
              <w:t>认真</w:t>
            </w:r>
          </w:p>
        </w:tc>
        <w:tc>
          <w:tcPr>
            <w:tcW w:w="1276" w:type="dxa"/>
            <w:vAlign w:val="center"/>
          </w:tcPr>
          <w:p w:rsidR="00575B24" w:rsidRDefault="00575B24" w:rsidP="0036101A">
            <w:pPr>
              <w:jc w:val="center"/>
              <w:rPr>
                <w:rFonts w:asciiTheme="minorEastAsia" w:hAnsiTheme="minorEastAsia" w:cstheme="minorEastAsia"/>
                <w:szCs w:val="21"/>
              </w:rPr>
            </w:pPr>
            <w:r>
              <w:rPr>
                <w:rFonts w:asciiTheme="minorEastAsia" w:hAnsiTheme="minorEastAsia" w:cstheme="minorEastAsia" w:hint="eastAsia"/>
                <w:szCs w:val="21"/>
              </w:rPr>
              <w:t>较认真</w:t>
            </w:r>
          </w:p>
        </w:tc>
        <w:tc>
          <w:tcPr>
            <w:tcW w:w="1559" w:type="dxa"/>
            <w:vAlign w:val="center"/>
          </w:tcPr>
          <w:p w:rsidR="00575B24" w:rsidRDefault="00575B24" w:rsidP="0036101A">
            <w:pPr>
              <w:jc w:val="center"/>
              <w:rPr>
                <w:rFonts w:asciiTheme="minorEastAsia" w:hAnsiTheme="minorEastAsia" w:cstheme="minorEastAsia"/>
                <w:szCs w:val="21"/>
              </w:rPr>
            </w:pPr>
            <w:r>
              <w:rPr>
                <w:rFonts w:asciiTheme="minorEastAsia" w:hAnsiTheme="minorEastAsia" w:cstheme="minorEastAsia" w:hint="eastAsia"/>
                <w:szCs w:val="21"/>
              </w:rPr>
              <w:t>基本认真</w:t>
            </w:r>
          </w:p>
        </w:tc>
        <w:tc>
          <w:tcPr>
            <w:tcW w:w="1134" w:type="dxa"/>
            <w:vAlign w:val="center"/>
          </w:tcPr>
          <w:p w:rsidR="00575B24" w:rsidRDefault="00575B24" w:rsidP="0036101A">
            <w:pPr>
              <w:jc w:val="center"/>
              <w:rPr>
                <w:rFonts w:asciiTheme="minorEastAsia" w:hAnsiTheme="minorEastAsia" w:cstheme="minorEastAsia"/>
                <w:szCs w:val="21"/>
              </w:rPr>
            </w:pPr>
            <w:r>
              <w:rPr>
                <w:rFonts w:asciiTheme="minorEastAsia" w:hAnsiTheme="minorEastAsia" w:cstheme="minorEastAsia" w:hint="eastAsia"/>
                <w:szCs w:val="21"/>
              </w:rPr>
              <w:t>欠认真</w:t>
            </w:r>
          </w:p>
        </w:tc>
        <w:tc>
          <w:tcPr>
            <w:tcW w:w="1748" w:type="dxa"/>
            <w:vAlign w:val="center"/>
          </w:tcPr>
          <w:p w:rsidR="00575B24" w:rsidRDefault="00575B24" w:rsidP="0036101A">
            <w:pPr>
              <w:jc w:val="center"/>
              <w:rPr>
                <w:rFonts w:asciiTheme="minorEastAsia" w:hAnsiTheme="minorEastAsia" w:cstheme="minorEastAsia"/>
                <w:szCs w:val="21"/>
              </w:rPr>
            </w:pPr>
            <w:r>
              <w:rPr>
                <w:rFonts w:asciiTheme="minorEastAsia" w:hAnsiTheme="minorEastAsia" w:cstheme="minorEastAsia" w:hint="eastAsia"/>
                <w:szCs w:val="21"/>
              </w:rPr>
              <w:t>不认真</w:t>
            </w:r>
          </w:p>
        </w:tc>
      </w:tr>
      <w:tr w:rsidR="00575B24" w:rsidTr="00D17502">
        <w:trPr>
          <w:jc w:val="center"/>
        </w:trPr>
        <w:tc>
          <w:tcPr>
            <w:tcW w:w="1639" w:type="dxa"/>
            <w:vAlign w:val="center"/>
          </w:tcPr>
          <w:p w:rsidR="00575B24" w:rsidRDefault="00575B24" w:rsidP="0036101A">
            <w:pPr>
              <w:pStyle w:val="af7"/>
              <w:spacing w:line="240" w:lineRule="auto"/>
              <w:jc w:val="center"/>
              <w:rPr>
                <w:rFonts w:asciiTheme="minorEastAsia" w:hAnsiTheme="minorEastAsia" w:cstheme="minorEastAsia"/>
              </w:rPr>
            </w:pPr>
            <w:r>
              <w:rPr>
                <w:rFonts w:asciiTheme="minorEastAsia" w:hAnsiTheme="minorEastAsia" w:cstheme="minorEastAsia" w:hint="eastAsia"/>
              </w:rPr>
              <w:t>内容(权重</w:t>
            </w:r>
            <w:r>
              <w:rPr>
                <w:rFonts w:asciiTheme="minorEastAsia" w:hAnsiTheme="minorEastAsia" w:cstheme="minorEastAsia"/>
              </w:rPr>
              <w:t>0.4)</w:t>
            </w:r>
          </w:p>
        </w:tc>
        <w:tc>
          <w:tcPr>
            <w:tcW w:w="1438" w:type="dxa"/>
            <w:vAlign w:val="center"/>
          </w:tcPr>
          <w:p w:rsidR="00575B24" w:rsidRDefault="00575B24" w:rsidP="0036101A">
            <w:pPr>
              <w:jc w:val="center"/>
              <w:rPr>
                <w:rFonts w:asciiTheme="minorEastAsia" w:hAnsiTheme="minorEastAsia" w:cstheme="minorEastAsia"/>
                <w:szCs w:val="21"/>
              </w:rPr>
            </w:pPr>
            <w:r>
              <w:rPr>
                <w:rFonts w:asciiTheme="minorEastAsia" w:hAnsiTheme="minorEastAsia" w:cstheme="minorEastAsia" w:hint="eastAsia"/>
                <w:szCs w:val="21"/>
              </w:rPr>
              <w:t>完整</w:t>
            </w:r>
          </w:p>
        </w:tc>
        <w:tc>
          <w:tcPr>
            <w:tcW w:w="1276" w:type="dxa"/>
            <w:vAlign w:val="center"/>
          </w:tcPr>
          <w:p w:rsidR="00575B24" w:rsidRDefault="00575B24" w:rsidP="0036101A">
            <w:pPr>
              <w:jc w:val="center"/>
              <w:rPr>
                <w:rFonts w:asciiTheme="minorEastAsia" w:hAnsiTheme="minorEastAsia" w:cstheme="minorEastAsia"/>
                <w:szCs w:val="21"/>
              </w:rPr>
            </w:pPr>
            <w:r>
              <w:rPr>
                <w:rFonts w:asciiTheme="minorEastAsia" w:hAnsiTheme="minorEastAsia" w:cstheme="minorEastAsia" w:hint="eastAsia"/>
                <w:szCs w:val="21"/>
              </w:rPr>
              <w:t>较</w:t>
            </w:r>
            <w:r w:rsidRPr="00D36FAF">
              <w:rPr>
                <w:rFonts w:asciiTheme="minorEastAsia" w:hAnsiTheme="minorEastAsia" w:cstheme="minorEastAsia" w:hint="eastAsia"/>
                <w:szCs w:val="21"/>
              </w:rPr>
              <w:t>完整</w:t>
            </w:r>
          </w:p>
        </w:tc>
        <w:tc>
          <w:tcPr>
            <w:tcW w:w="1559" w:type="dxa"/>
            <w:vAlign w:val="center"/>
          </w:tcPr>
          <w:p w:rsidR="00575B24" w:rsidRDefault="00575B24" w:rsidP="0036101A">
            <w:pPr>
              <w:jc w:val="center"/>
              <w:rPr>
                <w:rFonts w:asciiTheme="minorEastAsia" w:hAnsiTheme="minorEastAsia" w:cstheme="minorEastAsia"/>
                <w:szCs w:val="21"/>
              </w:rPr>
            </w:pPr>
            <w:r>
              <w:rPr>
                <w:rFonts w:asciiTheme="minorEastAsia" w:hAnsiTheme="minorEastAsia" w:cstheme="minorEastAsia" w:hint="eastAsia"/>
                <w:szCs w:val="21"/>
              </w:rPr>
              <w:t>基本</w:t>
            </w:r>
            <w:r w:rsidRPr="00D36FAF">
              <w:rPr>
                <w:rFonts w:asciiTheme="minorEastAsia" w:hAnsiTheme="minorEastAsia" w:cstheme="minorEastAsia" w:hint="eastAsia"/>
                <w:szCs w:val="21"/>
              </w:rPr>
              <w:t>完整</w:t>
            </w:r>
          </w:p>
        </w:tc>
        <w:tc>
          <w:tcPr>
            <w:tcW w:w="1134" w:type="dxa"/>
            <w:vAlign w:val="center"/>
          </w:tcPr>
          <w:p w:rsidR="00575B24" w:rsidRDefault="00575B24" w:rsidP="0036101A">
            <w:pPr>
              <w:jc w:val="center"/>
              <w:rPr>
                <w:rFonts w:asciiTheme="minorEastAsia" w:hAnsiTheme="minorEastAsia" w:cstheme="minorEastAsia"/>
                <w:szCs w:val="21"/>
              </w:rPr>
            </w:pPr>
            <w:r>
              <w:rPr>
                <w:rFonts w:asciiTheme="minorEastAsia" w:hAnsiTheme="minorEastAsia" w:cstheme="minorEastAsia" w:hint="eastAsia"/>
                <w:szCs w:val="21"/>
              </w:rPr>
              <w:t>欠完整</w:t>
            </w:r>
          </w:p>
        </w:tc>
        <w:tc>
          <w:tcPr>
            <w:tcW w:w="1748" w:type="dxa"/>
            <w:vAlign w:val="center"/>
          </w:tcPr>
          <w:p w:rsidR="00575B24" w:rsidRDefault="00575B24" w:rsidP="0036101A">
            <w:pPr>
              <w:jc w:val="center"/>
              <w:rPr>
                <w:rFonts w:asciiTheme="minorEastAsia" w:hAnsiTheme="minorEastAsia" w:cstheme="minorEastAsia"/>
                <w:szCs w:val="21"/>
              </w:rPr>
            </w:pPr>
            <w:r>
              <w:rPr>
                <w:rFonts w:asciiTheme="minorEastAsia" w:hAnsiTheme="minorEastAsia" w:cstheme="minorEastAsia" w:hint="eastAsia"/>
                <w:szCs w:val="21"/>
              </w:rPr>
              <w:t>不完整</w:t>
            </w:r>
          </w:p>
        </w:tc>
      </w:tr>
    </w:tbl>
    <w:p w:rsidR="00D17502" w:rsidRDefault="00D17502" w:rsidP="00D17502">
      <w:pPr>
        <w:spacing w:line="300" w:lineRule="auto"/>
        <w:rPr>
          <w:rFonts w:asciiTheme="majorEastAsia" w:eastAsiaTheme="majorEastAsia" w:hAnsiTheme="majorEastAsia" w:cstheme="majorEastAsia"/>
          <w:b/>
          <w:bCs/>
          <w:sz w:val="24"/>
        </w:rPr>
      </w:pPr>
    </w:p>
    <w:p w:rsidR="00D17502" w:rsidRPr="00D17502" w:rsidRDefault="00D17502" w:rsidP="00D17502">
      <w:pPr>
        <w:spacing w:line="300" w:lineRule="auto"/>
        <w:rPr>
          <w:rFonts w:asciiTheme="majorEastAsia" w:eastAsiaTheme="majorEastAsia" w:hAnsiTheme="majorEastAsia" w:cstheme="majorEastAsia"/>
          <w:b/>
          <w:bCs/>
          <w:sz w:val="24"/>
        </w:rPr>
      </w:pPr>
      <w:r w:rsidRPr="00D17502">
        <w:rPr>
          <w:rFonts w:asciiTheme="majorEastAsia" w:eastAsiaTheme="majorEastAsia" w:hAnsiTheme="majorEastAsia" w:cstheme="majorEastAsia" w:hint="eastAsia"/>
          <w:b/>
          <w:bCs/>
          <w:sz w:val="24"/>
        </w:rPr>
        <w:t>3.</w:t>
      </w:r>
      <w:r w:rsidRPr="00D17502">
        <w:rPr>
          <w:rFonts w:asciiTheme="majorEastAsia" w:eastAsiaTheme="majorEastAsia" w:hAnsiTheme="majorEastAsia" w:cstheme="majorEastAsia"/>
          <w:b/>
          <w:bCs/>
          <w:sz w:val="24"/>
        </w:rPr>
        <w:t>实验报告评分标准</w:t>
      </w:r>
    </w:p>
    <w:tbl>
      <w:tblPr>
        <w:tblW w:w="8830" w:type="dxa"/>
        <w:jc w:val="center"/>
        <w:tblLayout w:type="fixed"/>
        <w:tblCellMar>
          <w:left w:w="10" w:type="dxa"/>
          <w:right w:w="10" w:type="dxa"/>
        </w:tblCellMar>
        <w:tblLook w:val="04A0" w:firstRow="1" w:lastRow="0" w:firstColumn="1" w:lastColumn="0" w:noHBand="0" w:noVBand="1"/>
      </w:tblPr>
      <w:tblGrid>
        <w:gridCol w:w="1395"/>
        <w:gridCol w:w="1395"/>
        <w:gridCol w:w="1395"/>
        <w:gridCol w:w="1395"/>
        <w:gridCol w:w="1395"/>
        <w:gridCol w:w="1855"/>
      </w:tblGrid>
      <w:tr w:rsidR="00D17502" w:rsidTr="00D17502">
        <w:trPr>
          <w:trHeight w:val="284"/>
          <w:jc w:val="center"/>
        </w:trPr>
        <w:tc>
          <w:tcPr>
            <w:tcW w:w="1395" w:type="dxa"/>
            <w:tcBorders>
              <w:top w:val="single" w:sz="4" w:space="0" w:color="000000"/>
              <w:left w:val="single" w:sz="4" w:space="0" w:color="000000"/>
              <w:bottom w:val="single" w:sz="4" w:space="0" w:color="000000"/>
              <w:right w:val="single" w:sz="4" w:space="0" w:color="000000"/>
            </w:tcBorders>
            <w:vAlign w:val="center"/>
          </w:tcPr>
          <w:p w:rsidR="00D17502" w:rsidRDefault="00D17502" w:rsidP="00D17502">
            <w:pPr>
              <w:jc w:val="center"/>
              <w:rPr>
                <w:rFonts w:ascii="Times New Roman" w:hAnsi="Times New Roman"/>
                <w:b/>
              </w:rPr>
            </w:pPr>
            <w:r>
              <w:rPr>
                <w:rFonts w:ascii="Times New Roman" w:hAnsi="Times New Roman"/>
                <w:b/>
              </w:rPr>
              <w:t>观测点</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D17502" w:rsidRDefault="00D17502" w:rsidP="0036101A">
            <w:pPr>
              <w:jc w:val="center"/>
              <w:rPr>
                <w:rFonts w:ascii="Times New Roman" w:hAnsi="Times New Roman"/>
                <w:b/>
              </w:rPr>
            </w:pPr>
            <w:r>
              <w:rPr>
                <w:rFonts w:ascii="Times New Roman" w:hAnsi="Times New Roman"/>
                <w:b/>
              </w:rPr>
              <w:t>优</w:t>
            </w:r>
          </w:p>
          <w:p w:rsidR="00D17502" w:rsidRDefault="00D17502" w:rsidP="0036101A">
            <w:pPr>
              <w:jc w:val="center"/>
              <w:rPr>
                <w:rFonts w:ascii="Times New Roman" w:hAnsi="Times New Roman"/>
              </w:rPr>
            </w:pPr>
            <w:r>
              <w:rPr>
                <w:rFonts w:ascii="Times New Roman" w:hAnsi="Times New Roman"/>
                <w:b/>
              </w:rPr>
              <w:t>（</w:t>
            </w:r>
            <w:r>
              <w:rPr>
                <w:rFonts w:ascii="Times New Roman" w:hAnsi="Times New Roman"/>
                <w:b/>
              </w:rPr>
              <w:t>90</w:t>
            </w:r>
            <w:r>
              <w:rPr>
                <w:rFonts w:ascii="Times New Roman" w:hAnsi="Times New Roman"/>
                <w:b/>
              </w:rPr>
              <w:t>～</w:t>
            </w:r>
            <w:r>
              <w:rPr>
                <w:rFonts w:ascii="Times New Roman" w:hAnsi="Times New Roman"/>
                <w:b/>
              </w:rPr>
              <w:t>100</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D17502" w:rsidRDefault="00D17502" w:rsidP="0036101A">
            <w:pPr>
              <w:jc w:val="center"/>
              <w:rPr>
                <w:rFonts w:ascii="Times New Roman" w:hAnsi="Times New Roman"/>
                <w:b/>
              </w:rPr>
            </w:pPr>
            <w:r>
              <w:rPr>
                <w:rFonts w:ascii="Times New Roman" w:hAnsi="Times New Roman"/>
                <w:b/>
              </w:rPr>
              <w:t>良</w:t>
            </w:r>
          </w:p>
          <w:p w:rsidR="00D17502" w:rsidRDefault="00D17502" w:rsidP="0036101A">
            <w:pPr>
              <w:jc w:val="center"/>
              <w:rPr>
                <w:rFonts w:ascii="Times New Roman" w:hAnsi="Times New Roman"/>
              </w:rPr>
            </w:pPr>
            <w:r>
              <w:rPr>
                <w:rFonts w:ascii="Times New Roman" w:hAnsi="Times New Roman"/>
                <w:b/>
              </w:rPr>
              <w:t>（</w:t>
            </w:r>
            <w:r>
              <w:rPr>
                <w:rFonts w:ascii="Times New Roman" w:hAnsi="Times New Roman"/>
                <w:b/>
              </w:rPr>
              <w:t>80</w:t>
            </w:r>
            <w:r>
              <w:rPr>
                <w:rFonts w:ascii="Times New Roman" w:hAnsi="Times New Roman"/>
                <w:b/>
              </w:rPr>
              <w:t>～</w:t>
            </w:r>
            <w:r>
              <w:rPr>
                <w:rFonts w:ascii="Times New Roman" w:hAnsi="Times New Roman"/>
                <w:b/>
              </w:rPr>
              <w:t>89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D17502" w:rsidRDefault="00D17502" w:rsidP="0036101A">
            <w:pPr>
              <w:jc w:val="center"/>
              <w:rPr>
                <w:rFonts w:ascii="Times New Roman" w:hAnsi="Times New Roman"/>
                <w:b/>
              </w:rPr>
            </w:pPr>
            <w:r>
              <w:rPr>
                <w:rFonts w:ascii="Times New Roman" w:hAnsi="Times New Roman"/>
                <w:b/>
              </w:rPr>
              <w:t>中等</w:t>
            </w:r>
          </w:p>
          <w:p w:rsidR="00D17502" w:rsidRDefault="00D17502" w:rsidP="0036101A">
            <w:pPr>
              <w:rPr>
                <w:rFonts w:ascii="Times New Roman" w:hAnsi="Times New Roman"/>
              </w:rPr>
            </w:pPr>
            <w:r>
              <w:rPr>
                <w:rFonts w:ascii="Times New Roman" w:hAnsi="Times New Roman"/>
                <w:b/>
              </w:rPr>
              <w:t>（</w:t>
            </w:r>
            <w:r>
              <w:rPr>
                <w:rFonts w:ascii="Times New Roman" w:hAnsi="Times New Roman"/>
                <w:b/>
              </w:rPr>
              <w:t>70</w:t>
            </w:r>
            <w:r>
              <w:rPr>
                <w:rFonts w:ascii="Times New Roman" w:hAnsi="Times New Roman"/>
                <w:b/>
              </w:rPr>
              <w:t>～</w:t>
            </w:r>
            <w:r>
              <w:rPr>
                <w:rFonts w:ascii="Times New Roman" w:hAnsi="Times New Roman"/>
                <w:b/>
              </w:rPr>
              <w:t>79</w:t>
            </w:r>
            <w:r>
              <w:rPr>
                <w:rFonts w:ascii="Times New Roman" w:hAnsi="Times New Roman"/>
                <w:b/>
              </w:rPr>
              <w:t>）</w:t>
            </w:r>
          </w:p>
        </w:tc>
        <w:tc>
          <w:tcPr>
            <w:tcW w:w="139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D17502" w:rsidRDefault="00D17502" w:rsidP="0036101A">
            <w:pPr>
              <w:jc w:val="center"/>
              <w:rPr>
                <w:rFonts w:ascii="Times New Roman" w:hAnsi="Times New Roman"/>
                <w:b/>
              </w:rPr>
            </w:pPr>
            <w:r>
              <w:rPr>
                <w:rFonts w:ascii="Times New Roman" w:hAnsi="Times New Roman"/>
                <w:b/>
              </w:rPr>
              <w:t>及格</w:t>
            </w:r>
          </w:p>
          <w:p w:rsidR="00D17502" w:rsidRDefault="00D17502" w:rsidP="0036101A">
            <w:pPr>
              <w:rPr>
                <w:rFonts w:ascii="Times New Roman" w:hAnsi="Times New Roman"/>
              </w:rPr>
            </w:pPr>
            <w:r>
              <w:rPr>
                <w:rFonts w:ascii="Times New Roman" w:hAnsi="Times New Roman"/>
                <w:b/>
              </w:rPr>
              <w:t>（</w:t>
            </w:r>
            <w:r>
              <w:rPr>
                <w:rFonts w:ascii="Times New Roman" w:hAnsi="Times New Roman"/>
                <w:b/>
              </w:rPr>
              <w:t>60</w:t>
            </w:r>
            <w:r>
              <w:rPr>
                <w:rFonts w:ascii="Times New Roman" w:hAnsi="Times New Roman"/>
                <w:b/>
              </w:rPr>
              <w:t>～</w:t>
            </w:r>
            <w:r>
              <w:rPr>
                <w:rFonts w:ascii="Times New Roman" w:hAnsi="Times New Roman"/>
                <w:b/>
              </w:rPr>
              <w:t>69</w:t>
            </w:r>
            <w:r>
              <w:rPr>
                <w:rFonts w:ascii="Times New Roman" w:hAnsi="Times New Roman"/>
                <w:b/>
              </w:rPr>
              <w:t>）</w:t>
            </w:r>
          </w:p>
        </w:tc>
        <w:tc>
          <w:tcPr>
            <w:tcW w:w="185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D17502" w:rsidRDefault="00D17502" w:rsidP="0036101A">
            <w:pPr>
              <w:jc w:val="center"/>
              <w:rPr>
                <w:rFonts w:ascii="Times New Roman" w:hAnsi="Times New Roman"/>
              </w:rPr>
            </w:pPr>
            <w:r>
              <w:rPr>
                <w:rFonts w:ascii="Times New Roman" w:hAnsi="Times New Roman"/>
                <w:b/>
              </w:rPr>
              <w:t>不及格（</w:t>
            </w:r>
            <w:r>
              <w:rPr>
                <w:rFonts w:ascii="Times New Roman" w:hAnsi="Times New Roman"/>
                <w:b/>
              </w:rPr>
              <w:t>&lt;60</w:t>
            </w:r>
            <w:r>
              <w:rPr>
                <w:rFonts w:ascii="Times New Roman" w:hAnsi="Times New Roman"/>
                <w:b/>
              </w:rPr>
              <w:t>）</w:t>
            </w:r>
          </w:p>
        </w:tc>
      </w:tr>
      <w:tr w:rsidR="00D17502" w:rsidTr="00D17502">
        <w:trPr>
          <w:trHeight w:val="2562"/>
          <w:jc w:val="center"/>
        </w:trPr>
        <w:tc>
          <w:tcPr>
            <w:tcW w:w="1395" w:type="dxa"/>
            <w:tcBorders>
              <w:top w:val="single" w:sz="4" w:space="0" w:color="000000"/>
              <w:left w:val="single" w:sz="4" w:space="0" w:color="000000"/>
              <w:right w:val="single" w:sz="4" w:space="0" w:color="000000"/>
            </w:tcBorders>
            <w:shd w:val="clear" w:color="000000" w:fill="FFFFFF"/>
            <w:vAlign w:val="center"/>
          </w:tcPr>
          <w:p w:rsidR="00D17502" w:rsidRDefault="00D17502" w:rsidP="00D17502">
            <w:pPr>
              <w:jc w:val="center"/>
              <w:rPr>
                <w:rFonts w:ascii="Times New Roman" w:hAnsi="Times New Roman"/>
              </w:rPr>
            </w:pPr>
            <w:r w:rsidRPr="00D17502">
              <w:rPr>
                <w:rFonts w:ascii="Times New Roman" w:hAnsi="Times New Roman" w:hint="eastAsia"/>
              </w:rPr>
              <w:t>权重</w:t>
            </w:r>
            <w:r w:rsidRPr="00D17502">
              <w:rPr>
                <w:rFonts w:ascii="Times New Roman" w:hAnsi="Times New Roman" w:hint="eastAsia"/>
              </w:rPr>
              <w:t>0.</w:t>
            </w:r>
            <w:r>
              <w:rPr>
                <w:rFonts w:ascii="Times New Roman" w:hAnsi="Times New Roman" w:hint="eastAsia"/>
              </w:rPr>
              <w:t>3</w:t>
            </w:r>
          </w:p>
        </w:tc>
        <w:tc>
          <w:tcPr>
            <w:tcW w:w="1395" w:type="dxa"/>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D17502" w:rsidRDefault="00D17502" w:rsidP="0036101A">
            <w:pPr>
              <w:rPr>
                <w:rFonts w:ascii="Times New Roman" w:hAnsi="Times New Roman"/>
              </w:rPr>
            </w:pPr>
            <w:r>
              <w:rPr>
                <w:rFonts w:ascii="Times New Roman" w:hAnsi="Times New Roman"/>
              </w:rPr>
              <w:t>对实验过程叙述详细、概念正确，语言表达准确，结构严谨，条理清楚，逻辑性强。</w:t>
            </w:r>
          </w:p>
        </w:tc>
        <w:tc>
          <w:tcPr>
            <w:tcW w:w="1395" w:type="dxa"/>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D17502" w:rsidRDefault="00D17502" w:rsidP="0036101A">
            <w:pPr>
              <w:rPr>
                <w:rFonts w:ascii="Times New Roman" w:hAnsi="Times New Roman"/>
              </w:rPr>
            </w:pPr>
            <w:r>
              <w:rPr>
                <w:rFonts w:ascii="Times New Roman" w:hAnsi="Times New Roman"/>
              </w:rPr>
              <w:t>对实验过程叙述较详细、概念正确，语言表达较准确，结构严谨，条理清楚，逻辑性强。</w:t>
            </w:r>
          </w:p>
        </w:tc>
        <w:tc>
          <w:tcPr>
            <w:tcW w:w="1395" w:type="dxa"/>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D17502" w:rsidRDefault="00D17502" w:rsidP="0036101A">
            <w:pPr>
              <w:rPr>
                <w:rFonts w:ascii="Times New Roman" w:hAnsi="Times New Roman"/>
              </w:rPr>
            </w:pPr>
            <w:r>
              <w:rPr>
                <w:rFonts w:ascii="Times New Roman" w:hAnsi="Times New Roman"/>
              </w:rPr>
              <w:t>对实验过程叙述较详细，有一定的条理和逻辑性。</w:t>
            </w:r>
          </w:p>
        </w:tc>
        <w:tc>
          <w:tcPr>
            <w:tcW w:w="1395" w:type="dxa"/>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D17502" w:rsidRDefault="00D17502" w:rsidP="0036101A">
            <w:pPr>
              <w:rPr>
                <w:rFonts w:ascii="Times New Roman" w:hAnsi="Times New Roman"/>
              </w:rPr>
            </w:pPr>
            <w:r>
              <w:rPr>
                <w:rFonts w:ascii="Times New Roman" w:hAnsi="Times New Roman"/>
              </w:rPr>
              <w:t>对实验过程叙述简单，有一定的条理。</w:t>
            </w:r>
          </w:p>
        </w:tc>
        <w:tc>
          <w:tcPr>
            <w:tcW w:w="1855" w:type="dxa"/>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D17502" w:rsidRDefault="00D17502" w:rsidP="0036101A">
            <w:pPr>
              <w:rPr>
                <w:rFonts w:ascii="Times New Roman" w:hAnsi="Times New Roman"/>
              </w:rPr>
            </w:pPr>
            <w:r>
              <w:rPr>
                <w:rFonts w:ascii="Times New Roman" w:hAnsi="Times New Roman"/>
              </w:rPr>
              <w:t>对实验过程叙述简单，没有条理，体现不出逻辑性。</w:t>
            </w:r>
          </w:p>
        </w:tc>
      </w:tr>
      <w:tr w:rsidR="00D17502" w:rsidTr="00D17502">
        <w:trPr>
          <w:trHeight w:val="284"/>
          <w:jc w:val="center"/>
        </w:trPr>
        <w:tc>
          <w:tcPr>
            <w:tcW w:w="1395"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17502" w:rsidRDefault="00D17502" w:rsidP="00D17502">
            <w:pPr>
              <w:jc w:val="center"/>
              <w:rPr>
                <w:rFonts w:ascii="Times New Roman" w:hAnsi="Times New Roman"/>
              </w:rPr>
            </w:pPr>
            <w:r w:rsidRPr="00D17502">
              <w:rPr>
                <w:rFonts w:ascii="Times New Roman" w:hAnsi="Times New Roman" w:hint="eastAsia"/>
              </w:rPr>
              <w:t>权重</w:t>
            </w:r>
            <w:r w:rsidRPr="00D17502">
              <w:rPr>
                <w:rFonts w:ascii="Times New Roman" w:hAnsi="Times New Roman" w:hint="eastAsia"/>
              </w:rPr>
              <w:t>0.</w:t>
            </w:r>
            <w:r>
              <w:rPr>
                <w:rFonts w:ascii="Times New Roman" w:hAnsi="Times New Roman" w:hint="eastAsia"/>
              </w:rPr>
              <w:t>5</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17502" w:rsidRDefault="00D17502" w:rsidP="0036101A">
            <w:pPr>
              <w:rPr>
                <w:rFonts w:ascii="Times New Roman" w:hAnsi="Times New Roman"/>
              </w:rPr>
            </w:pPr>
            <w:r>
              <w:rPr>
                <w:rFonts w:ascii="Times New Roman" w:hAnsi="Times New Roman"/>
              </w:rPr>
              <w:t>实验过程中数据准确，存在问题分析详细透彻、规范、全面。</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17502" w:rsidRDefault="00D17502" w:rsidP="0036101A">
            <w:pPr>
              <w:rPr>
                <w:rFonts w:ascii="Times New Roman" w:hAnsi="Times New Roman"/>
              </w:rPr>
            </w:pPr>
            <w:r>
              <w:rPr>
                <w:rFonts w:ascii="Times New Roman" w:hAnsi="Times New Roman"/>
              </w:rPr>
              <w:t>实验过程中数据准确，存在问题分析较为详细透彻。</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17502" w:rsidRDefault="00D17502" w:rsidP="0036101A">
            <w:pPr>
              <w:rPr>
                <w:rFonts w:ascii="Times New Roman" w:hAnsi="Times New Roman"/>
              </w:rPr>
            </w:pPr>
            <w:r>
              <w:rPr>
                <w:rFonts w:ascii="Times New Roman" w:hAnsi="Times New Roman"/>
              </w:rPr>
              <w:t>实验过程中数据不太准确，存在问题有较详细的分析，但不全面。</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17502" w:rsidRDefault="00D17502" w:rsidP="0036101A">
            <w:pPr>
              <w:rPr>
                <w:rFonts w:ascii="Times New Roman" w:hAnsi="Times New Roman"/>
              </w:rPr>
            </w:pPr>
            <w:r>
              <w:rPr>
                <w:rFonts w:ascii="Times New Roman" w:hAnsi="Times New Roman"/>
              </w:rPr>
              <w:t>实验过程中数据不准确，存在问题有简单分析和描述。</w:t>
            </w:r>
          </w:p>
        </w:tc>
        <w:tc>
          <w:tcPr>
            <w:tcW w:w="18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17502" w:rsidRDefault="00D17502" w:rsidP="0036101A">
            <w:pPr>
              <w:rPr>
                <w:rFonts w:ascii="Times New Roman" w:hAnsi="Times New Roman"/>
              </w:rPr>
            </w:pPr>
            <w:r>
              <w:rPr>
                <w:rFonts w:ascii="Times New Roman" w:hAnsi="Times New Roman"/>
              </w:rPr>
              <w:t>没有数据，未能对实验过程中存在问题进行有效的分析。</w:t>
            </w:r>
          </w:p>
        </w:tc>
      </w:tr>
      <w:tr w:rsidR="00D17502" w:rsidTr="00D17502">
        <w:trPr>
          <w:trHeight w:val="284"/>
          <w:jc w:val="center"/>
        </w:trPr>
        <w:tc>
          <w:tcPr>
            <w:tcW w:w="1395"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17502" w:rsidRDefault="00D17502" w:rsidP="00D17502">
            <w:pPr>
              <w:jc w:val="center"/>
              <w:rPr>
                <w:rFonts w:ascii="Times New Roman" w:hAnsi="Times New Roman"/>
              </w:rPr>
            </w:pPr>
            <w:r w:rsidRPr="00D17502">
              <w:rPr>
                <w:rFonts w:ascii="Times New Roman" w:hAnsi="Times New Roman" w:hint="eastAsia"/>
              </w:rPr>
              <w:t>权重</w:t>
            </w:r>
            <w:r w:rsidRPr="00D17502">
              <w:rPr>
                <w:rFonts w:ascii="Times New Roman" w:hAnsi="Times New Roman" w:hint="eastAsia"/>
              </w:rPr>
              <w:t>0.</w:t>
            </w:r>
            <w:r>
              <w:rPr>
                <w:rFonts w:ascii="Times New Roman" w:hAnsi="Times New Roman" w:hint="eastAsia"/>
              </w:rPr>
              <w:t>2</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17502" w:rsidRDefault="00D17502" w:rsidP="0036101A">
            <w:pPr>
              <w:rPr>
                <w:rFonts w:ascii="Times New Roman" w:hAnsi="Times New Roman"/>
              </w:rPr>
            </w:pPr>
            <w:r>
              <w:rPr>
                <w:rFonts w:ascii="Times New Roman" w:hAnsi="Times New Roman"/>
              </w:rPr>
              <w:t>格式正确，表达清晰，图表规范。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17502" w:rsidRDefault="00D17502" w:rsidP="0036101A">
            <w:pPr>
              <w:rPr>
                <w:rFonts w:ascii="Times New Roman" w:hAnsi="Times New Roman"/>
              </w:rPr>
            </w:pPr>
            <w:r>
              <w:rPr>
                <w:rFonts w:ascii="Times New Roman" w:hAnsi="Times New Roman"/>
              </w:rPr>
              <w:t>格式正确，表达较清晰，图表较规范。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17502" w:rsidRDefault="00D17502" w:rsidP="0036101A">
            <w:pPr>
              <w:rPr>
                <w:rFonts w:ascii="Times New Roman" w:hAnsi="Times New Roman"/>
              </w:rPr>
            </w:pPr>
            <w:r>
              <w:rPr>
                <w:rFonts w:ascii="Times New Roman" w:hAnsi="Times New Roman"/>
              </w:rPr>
              <w:t>格式基本正确，表达基本清晰，图表基本较规范。</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17502" w:rsidRDefault="00D17502" w:rsidP="0036101A">
            <w:pPr>
              <w:rPr>
                <w:rFonts w:ascii="Times New Roman" w:hAnsi="Times New Roman"/>
              </w:rPr>
            </w:pPr>
            <w:r>
              <w:rPr>
                <w:rFonts w:ascii="Times New Roman" w:hAnsi="Times New Roman"/>
              </w:rPr>
              <w:t>格式基本符合要求，表达和图表无原则性错误。</w:t>
            </w:r>
          </w:p>
        </w:tc>
        <w:tc>
          <w:tcPr>
            <w:tcW w:w="18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17502" w:rsidRDefault="00D17502" w:rsidP="0036101A">
            <w:pPr>
              <w:rPr>
                <w:rFonts w:ascii="Times New Roman" w:hAnsi="Times New Roman"/>
              </w:rPr>
            </w:pPr>
            <w:r>
              <w:rPr>
                <w:rFonts w:ascii="Times New Roman" w:hAnsi="Times New Roman"/>
              </w:rPr>
              <w:t>未按格式规范要求完成报告。</w:t>
            </w:r>
          </w:p>
        </w:tc>
      </w:tr>
    </w:tbl>
    <w:p w:rsidR="00D17502" w:rsidRPr="00D17502" w:rsidRDefault="00D17502" w:rsidP="00D17502">
      <w:pPr>
        <w:spacing w:line="300" w:lineRule="auto"/>
        <w:rPr>
          <w:rFonts w:ascii="Times New Roman" w:hAnsi="Times New Roman"/>
          <w:bCs/>
          <w:sz w:val="24"/>
        </w:rPr>
      </w:pPr>
      <w:r>
        <w:rPr>
          <w:rFonts w:ascii="Times New Roman" w:hAnsi="Times New Roman"/>
          <w:bCs/>
          <w:sz w:val="24"/>
        </w:rPr>
        <w:t>注：未交一律</w:t>
      </w:r>
      <w:r>
        <w:rPr>
          <w:rFonts w:ascii="Times New Roman" w:hAnsi="Times New Roman"/>
          <w:bCs/>
          <w:sz w:val="24"/>
        </w:rPr>
        <w:t>0</w:t>
      </w:r>
      <w:r>
        <w:rPr>
          <w:rFonts w:ascii="Times New Roman" w:hAnsi="Times New Roman"/>
          <w:bCs/>
          <w:sz w:val="24"/>
        </w:rPr>
        <w:t>分。</w:t>
      </w:r>
    </w:p>
    <w:sectPr w:rsidR="00D17502" w:rsidRPr="00D17502" w:rsidSect="00E81FF1">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114" w:rsidRDefault="00FD4114">
      <w:r>
        <w:separator/>
      </w:r>
    </w:p>
  </w:endnote>
  <w:endnote w:type="continuationSeparator" w:id="0">
    <w:p w:rsidR="00FD4114" w:rsidRDefault="00FD4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汉仪书宋二简">
    <w:altName w:val="Arial Unicode MS"/>
    <w:charset w:val="86"/>
    <w:family w:val="modern"/>
    <w:pitch w:val="fixed"/>
    <w:sig w:usb0="00000000" w:usb1="080E0800" w:usb2="00000012" w:usb3="00000000" w:csb0="00040000" w:csb1="00000000"/>
  </w:font>
  <w:font w:name="ˎ̥">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宋体e眠副浡渀.">
    <w:altName w:val="宋体"/>
    <w:charset w:val="86"/>
    <w:family w:val="roma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114" w:rsidRDefault="00FD4114">
      <w:r>
        <w:separator/>
      </w:r>
    </w:p>
  </w:footnote>
  <w:footnote w:type="continuationSeparator" w:id="0">
    <w:p w:rsidR="00FD4114" w:rsidRDefault="00FD41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461" w:rsidRDefault="00645461">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2" w15:restartNumberingAfterBreak="0">
    <w:nsid w:val="4E2AF37C"/>
    <w:multiLevelType w:val="singleLevel"/>
    <w:tmpl w:val="2EB2AEF2"/>
    <w:lvl w:ilvl="0">
      <w:start w:val="2"/>
      <w:numFmt w:val="chineseCounting"/>
      <w:suff w:val="nothing"/>
      <w:lvlText w:val="（%1）"/>
      <w:lvlJc w:val="left"/>
      <w:rPr>
        <w:rFonts w:hint="eastAsia"/>
        <w:lang w:val="en-U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attachedTemplate r:id="rId1"/>
  <w:defaultTabStop w:val="420"/>
  <w:drawingGridHorizontalSpacing w:val="105"/>
  <w:drawingGridVerticalSpacing w:val="319"/>
  <w:displayHorizontalDrawingGridEvery w:val="0"/>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5CC60D83"/>
    <w:rsid w:val="0000008B"/>
    <w:rsid w:val="00002FAD"/>
    <w:rsid w:val="00003440"/>
    <w:rsid w:val="000037A6"/>
    <w:rsid w:val="00004603"/>
    <w:rsid w:val="000057A5"/>
    <w:rsid w:val="00010D5B"/>
    <w:rsid w:val="00011893"/>
    <w:rsid w:val="0001251C"/>
    <w:rsid w:val="0002078F"/>
    <w:rsid w:val="00026E10"/>
    <w:rsid w:val="000314F1"/>
    <w:rsid w:val="00042D4E"/>
    <w:rsid w:val="0004398F"/>
    <w:rsid w:val="00046AD1"/>
    <w:rsid w:val="00053098"/>
    <w:rsid w:val="000554E4"/>
    <w:rsid w:val="00056119"/>
    <w:rsid w:val="000630A7"/>
    <w:rsid w:val="00063715"/>
    <w:rsid w:val="00063F1D"/>
    <w:rsid w:val="00066900"/>
    <w:rsid w:val="0007231E"/>
    <w:rsid w:val="00072B62"/>
    <w:rsid w:val="000747E2"/>
    <w:rsid w:val="00077391"/>
    <w:rsid w:val="00077AB1"/>
    <w:rsid w:val="0008522B"/>
    <w:rsid w:val="000910FD"/>
    <w:rsid w:val="00096FE4"/>
    <w:rsid w:val="000A1933"/>
    <w:rsid w:val="000A63D8"/>
    <w:rsid w:val="000A794D"/>
    <w:rsid w:val="000B1A95"/>
    <w:rsid w:val="000B281C"/>
    <w:rsid w:val="000B3E83"/>
    <w:rsid w:val="000C6D16"/>
    <w:rsid w:val="000D0FC3"/>
    <w:rsid w:val="000D2FF9"/>
    <w:rsid w:val="000D39E7"/>
    <w:rsid w:val="000D4A76"/>
    <w:rsid w:val="000D54FC"/>
    <w:rsid w:val="000D5A58"/>
    <w:rsid w:val="000E366E"/>
    <w:rsid w:val="000E4A51"/>
    <w:rsid w:val="000E55DF"/>
    <w:rsid w:val="000F061C"/>
    <w:rsid w:val="000F1A93"/>
    <w:rsid w:val="000F4A75"/>
    <w:rsid w:val="000F7588"/>
    <w:rsid w:val="001027C5"/>
    <w:rsid w:val="00110287"/>
    <w:rsid w:val="00115494"/>
    <w:rsid w:val="00122C52"/>
    <w:rsid w:val="00125F49"/>
    <w:rsid w:val="00130B06"/>
    <w:rsid w:val="00135365"/>
    <w:rsid w:val="00136121"/>
    <w:rsid w:val="00136663"/>
    <w:rsid w:val="0013722A"/>
    <w:rsid w:val="00140978"/>
    <w:rsid w:val="001444A8"/>
    <w:rsid w:val="00157B00"/>
    <w:rsid w:val="00161A15"/>
    <w:rsid w:val="001633AD"/>
    <w:rsid w:val="0016785A"/>
    <w:rsid w:val="001709BA"/>
    <w:rsid w:val="00171853"/>
    <w:rsid w:val="00180C7D"/>
    <w:rsid w:val="00182706"/>
    <w:rsid w:val="001836D9"/>
    <w:rsid w:val="0018495E"/>
    <w:rsid w:val="001A1EF3"/>
    <w:rsid w:val="001A2EB2"/>
    <w:rsid w:val="001B2BB7"/>
    <w:rsid w:val="001B537E"/>
    <w:rsid w:val="001C15B7"/>
    <w:rsid w:val="001C5581"/>
    <w:rsid w:val="001D1909"/>
    <w:rsid w:val="001E1FFB"/>
    <w:rsid w:val="001E4B6A"/>
    <w:rsid w:val="001E5EB2"/>
    <w:rsid w:val="001E731E"/>
    <w:rsid w:val="001E7DF7"/>
    <w:rsid w:val="001F0CAB"/>
    <w:rsid w:val="001F2322"/>
    <w:rsid w:val="001F267C"/>
    <w:rsid w:val="001F671C"/>
    <w:rsid w:val="001F7863"/>
    <w:rsid w:val="00200D38"/>
    <w:rsid w:val="00201568"/>
    <w:rsid w:val="0020318E"/>
    <w:rsid w:val="00205EA7"/>
    <w:rsid w:val="00206DA1"/>
    <w:rsid w:val="0021305D"/>
    <w:rsid w:val="002150A2"/>
    <w:rsid w:val="00222D6D"/>
    <w:rsid w:val="00240B7C"/>
    <w:rsid w:val="00242400"/>
    <w:rsid w:val="002432FB"/>
    <w:rsid w:val="00245AFC"/>
    <w:rsid w:val="002472A3"/>
    <w:rsid w:val="00251E19"/>
    <w:rsid w:val="0025586F"/>
    <w:rsid w:val="0025599D"/>
    <w:rsid w:val="002576C7"/>
    <w:rsid w:val="00257765"/>
    <w:rsid w:val="0026167E"/>
    <w:rsid w:val="00264213"/>
    <w:rsid w:val="0026627A"/>
    <w:rsid w:val="002666DB"/>
    <w:rsid w:val="002678A0"/>
    <w:rsid w:val="00270826"/>
    <w:rsid w:val="00274850"/>
    <w:rsid w:val="00274935"/>
    <w:rsid w:val="002810CC"/>
    <w:rsid w:val="002826C0"/>
    <w:rsid w:val="00282EF1"/>
    <w:rsid w:val="00283390"/>
    <w:rsid w:val="00285A9C"/>
    <w:rsid w:val="002864D9"/>
    <w:rsid w:val="002909EF"/>
    <w:rsid w:val="002913DA"/>
    <w:rsid w:val="00295A88"/>
    <w:rsid w:val="002966A2"/>
    <w:rsid w:val="00296954"/>
    <w:rsid w:val="00297686"/>
    <w:rsid w:val="002A146E"/>
    <w:rsid w:val="002A1880"/>
    <w:rsid w:val="002A4189"/>
    <w:rsid w:val="002A6BD7"/>
    <w:rsid w:val="002A7E9B"/>
    <w:rsid w:val="002B26D4"/>
    <w:rsid w:val="002B2871"/>
    <w:rsid w:val="002B3EA9"/>
    <w:rsid w:val="002B7B03"/>
    <w:rsid w:val="002B7E20"/>
    <w:rsid w:val="002C041A"/>
    <w:rsid w:val="002C24DB"/>
    <w:rsid w:val="002C77C9"/>
    <w:rsid w:val="002D2072"/>
    <w:rsid w:val="002D47FA"/>
    <w:rsid w:val="002D583B"/>
    <w:rsid w:val="002F009F"/>
    <w:rsid w:val="002F2B03"/>
    <w:rsid w:val="002F3102"/>
    <w:rsid w:val="002F36E0"/>
    <w:rsid w:val="002F6E62"/>
    <w:rsid w:val="002F70DE"/>
    <w:rsid w:val="003074DE"/>
    <w:rsid w:val="0031536C"/>
    <w:rsid w:val="00316A4C"/>
    <w:rsid w:val="00317473"/>
    <w:rsid w:val="00323352"/>
    <w:rsid w:val="0032696A"/>
    <w:rsid w:val="00330639"/>
    <w:rsid w:val="00330FB9"/>
    <w:rsid w:val="003336A3"/>
    <w:rsid w:val="00344B39"/>
    <w:rsid w:val="0034560E"/>
    <w:rsid w:val="00347504"/>
    <w:rsid w:val="0034772F"/>
    <w:rsid w:val="00350334"/>
    <w:rsid w:val="003517C0"/>
    <w:rsid w:val="00351F6F"/>
    <w:rsid w:val="00353515"/>
    <w:rsid w:val="00356DB0"/>
    <w:rsid w:val="00357CF4"/>
    <w:rsid w:val="00364353"/>
    <w:rsid w:val="00370666"/>
    <w:rsid w:val="003712F8"/>
    <w:rsid w:val="00380DE6"/>
    <w:rsid w:val="00381629"/>
    <w:rsid w:val="003838DC"/>
    <w:rsid w:val="003851D7"/>
    <w:rsid w:val="00385556"/>
    <w:rsid w:val="0038691B"/>
    <w:rsid w:val="00390509"/>
    <w:rsid w:val="00391737"/>
    <w:rsid w:val="00393FCC"/>
    <w:rsid w:val="00393FF0"/>
    <w:rsid w:val="00394037"/>
    <w:rsid w:val="0039431B"/>
    <w:rsid w:val="003A0522"/>
    <w:rsid w:val="003A1FDA"/>
    <w:rsid w:val="003A2212"/>
    <w:rsid w:val="003A7919"/>
    <w:rsid w:val="003B0062"/>
    <w:rsid w:val="003B00E2"/>
    <w:rsid w:val="003B7021"/>
    <w:rsid w:val="003C434F"/>
    <w:rsid w:val="003D4A12"/>
    <w:rsid w:val="003E488C"/>
    <w:rsid w:val="003E65ED"/>
    <w:rsid w:val="003F0736"/>
    <w:rsid w:val="003F30D2"/>
    <w:rsid w:val="00406836"/>
    <w:rsid w:val="00407669"/>
    <w:rsid w:val="004123B7"/>
    <w:rsid w:val="00413BF4"/>
    <w:rsid w:val="0041428A"/>
    <w:rsid w:val="00417751"/>
    <w:rsid w:val="00417789"/>
    <w:rsid w:val="00423E93"/>
    <w:rsid w:val="00431A60"/>
    <w:rsid w:val="0043331D"/>
    <w:rsid w:val="004346D2"/>
    <w:rsid w:val="00443A3D"/>
    <w:rsid w:val="00445FFC"/>
    <w:rsid w:val="00457D66"/>
    <w:rsid w:val="004654A0"/>
    <w:rsid w:val="00471F8C"/>
    <w:rsid w:val="00476F6D"/>
    <w:rsid w:val="004770CB"/>
    <w:rsid w:val="0048135D"/>
    <w:rsid w:val="00481A1F"/>
    <w:rsid w:val="00491484"/>
    <w:rsid w:val="00491C09"/>
    <w:rsid w:val="0049446D"/>
    <w:rsid w:val="004945E6"/>
    <w:rsid w:val="004947E0"/>
    <w:rsid w:val="00495003"/>
    <w:rsid w:val="004A12F9"/>
    <w:rsid w:val="004A1918"/>
    <w:rsid w:val="004A2BF2"/>
    <w:rsid w:val="004A373E"/>
    <w:rsid w:val="004A75B6"/>
    <w:rsid w:val="004B036A"/>
    <w:rsid w:val="004B4958"/>
    <w:rsid w:val="004C24DB"/>
    <w:rsid w:val="004C2605"/>
    <w:rsid w:val="004D0EC3"/>
    <w:rsid w:val="004D5B26"/>
    <w:rsid w:val="004E0828"/>
    <w:rsid w:val="004E7AA4"/>
    <w:rsid w:val="0050017B"/>
    <w:rsid w:val="00515716"/>
    <w:rsid w:val="005423D6"/>
    <w:rsid w:val="005618D5"/>
    <w:rsid w:val="00562206"/>
    <w:rsid w:val="0056261C"/>
    <w:rsid w:val="00565953"/>
    <w:rsid w:val="00566C91"/>
    <w:rsid w:val="00575B24"/>
    <w:rsid w:val="005768D6"/>
    <w:rsid w:val="0058302E"/>
    <w:rsid w:val="00584ECA"/>
    <w:rsid w:val="00590811"/>
    <w:rsid w:val="0059225C"/>
    <w:rsid w:val="005935AB"/>
    <w:rsid w:val="00593AB8"/>
    <w:rsid w:val="00596812"/>
    <w:rsid w:val="005A049E"/>
    <w:rsid w:val="005A3438"/>
    <w:rsid w:val="005A363D"/>
    <w:rsid w:val="005B1596"/>
    <w:rsid w:val="005B695F"/>
    <w:rsid w:val="005B7EB1"/>
    <w:rsid w:val="005C0720"/>
    <w:rsid w:val="005C1C55"/>
    <w:rsid w:val="005C47E7"/>
    <w:rsid w:val="005C5060"/>
    <w:rsid w:val="005D4EDC"/>
    <w:rsid w:val="005F03AE"/>
    <w:rsid w:val="005F1FCA"/>
    <w:rsid w:val="005F2084"/>
    <w:rsid w:val="005F282A"/>
    <w:rsid w:val="00604CA6"/>
    <w:rsid w:val="006064DA"/>
    <w:rsid w:val="00606F29"/>
    <w:rsid w:val="00606F5F"/>
    <w:rsid w:val="00607EC9"/>
    <w:rsid w:val="00612A09"/>
    <w:rsid w:val="006148D8"/>
    <w:rsid w:val="00614DFB"/>
    <w:rsid w:val="00621AF5"/>
    <w:rsid w:val="006223FE"/>
    <w:rsid w:val="00626BE0"/>
    <w:rsid w:val="00633E63"/>
    <w:rsid w:val="00634704"/>
    <w:rsid w:val="0064449E"/>
    <w:rsid w:val="00645461"/>
    <w:rsid w:val="00646CBE"/>
    <w:rsid w:val="00652706"/>
    <w:rsid w:val="0065308A"/>
    <w:rsid w:val="00654F23"/>
    <w:rsid w:val="00660980"/>
    <w:rsid w:val="00662AB5"/>
    <w:rsid w:val="006643F3"/>
    <w:rsid w:val="00665D8C"/>
    <w:rsid w:val="00666975"/>
    <w:rsid w:val="00670787"/>
    <w:rsid w:val="00673B54"/>
    <w:rsid w:val="006754CD"/>
    <w:rsid w:val="00680ED7"/>
    <w:rsid w:val="00684C58"/>
    <w:rsid w:val="0069427F"/>
    <w:rsid w:val="00694A68"/>
    <w:rsid w:val="00695F46"/>
    <w:rsid w:val="006B41CC"/>
    <w:rsid w:val="006B79DA"/>
    <w:rsid w:val="006B7AEB"/>
    <w:rsid w:val="006D0138"/>
    <w:rsid w:val="006D4075"/>
    <w:rsid w:val="006D5342"/>
    <w:rsid w:val="006D7D04"/>
    <w:rsid w:val="006E53DC"/>
    <w:rsid w:val="006E691B"/>
    <w:rsid w:val="006F036F"/>
    <w:rsid w:val="006F0475"/>
    <w:rsid w:val="006F1F34"/>
    <w:rsid w:val="006F3C1D"/>
    <w:rsid w:val="0070196E"/>
    <w:rsid w:val="0070284F"/>
    <w:rsid w:val="00705B45"/>
    <w:rsid w:val="00706C82"/>
    <w:rsid w:val="00710871"/>
    <w:rsid w:val="007130B0"/>
    <w:rsid w:val="007146B1"/>
    <w:rsid w:val="00716439"/>
    <w:rsid w:val="00717446"/>
    <w:rsid w:val="00720F25"/>
    <w:rsid w:val="0072124C"/>
    <w:rsid w:val="00721E1B"/>
    <w:rsid w:val="00725928"/>
    <w:rsid w:val="0073079F"/>
    <w:rsid w:val="00735845"/>
    <w:rsid w:val="00737050"/>
    <w:rsid w:val="0074026F"/>
    <w:rsid w:val="00744284"/>
    <w:rsid w:val="007457A8"/>
    <w:rsid w:val="007459CA"/>
    <w:rsid w:val="00751CD2"/>
    <w:rsid w:val="00752C52"/>
    <w:rsid w:val="00762807"/>
    <w:rsid w:val="007677A2"/>
    <w:rsid w:val="00772D60"/>
    <w:rsid w:val="00774C17"/>
    <w:rsid w:val="00780200"/>
    <w:rsid w:val="00782DA9"/>
    <w:rsid w:val="00785BDD"/>
    <w:rsid w:val="00791CA5"/>
    <w:rsid w:val="00797DA3"/>
    <w:rsid w:val="007A0548"/>
    <w:rsid w:val="007B3D1A"/>
    <w:rsid w:val="007B4F94"/>
    <w:rsid w:val="007B58D1"/>
    <w:rsid w:val="007C2CE4"/>
    <w:rsid w:val="007C35E9"/>
    <w:rsid w:val="007D4F1F"/>
    <w:rsid w:val="007D6C58"/>
    <w:rsid w:val="007D7CCE"/>
    <w:rsid w:val="007E296F"/>
    <w:rsid w:val="007E6848"/>
    <w:rsid w:val="007F40F2"/>
    <w:rsid w:val="007F5223"/>
    <w:rsid w:val="00804017"/>
    <w:rsid w:val="0081142F"/>
    <w:rsid w:val="00813DEF"/>
    <w:rsid w:val="00817CEF"/>
    <w:rsid w:val="00821BE3"/>
    <w:rsid w:val="00824402"/>
    <w:rsid w:val="00824BE8"/>
    <w:rsid w:val="008338B3"/>
    <w:rsid w:val="00837DF1"/>
    <w:rsid w:val="0084227A"/>
    <w:rsid w:val="00842D81"/>
    <w:rsid w:val="008464A9"/>
    <w:rsid w:val="0084724F"/>
    <w:rsid w:val="008518F3"/>
    <w:rsid w:val="00852C5A"/>
    <w:rsid w:val="008545F7"/>
    <w:rsid w:val="00860969"/>
    <w:rsid w:val="00861620"/>
    <w:rsid w:val="0086358F"/>
    <w:rsid w:val="008644D2"/>
    <w:rsid w:val="00870050"/>
    <w:rsid w:val="00871680"/>
    <w:rsid w:val="00872448"/>
    <w:rsid w:val="00872D50"/>
    <w:rsid w:val="0089099D"/>
    <w:rsid w:val="00890E56"/>
    <w:rsid w:val="00892B5D"/>
    <w:rsid w:val="00893915"/>
    <w:rsid w:val="008960FD"/>
    <w:rsid w:val="00896D98"/>
    <w:rsid w:val="008976A1"/>
    <w:rsid w:val="008A07FE"/>
    <w:rsid w:val="008A1B25"/>
    <w:rsid w:val="008A41E9"/>
    <w:rsid w:val="008B1D41"/>
    <w:rsid w:val="008B43F3"/>
    <w:rsid w:val="008B50ED"/>
    <w:rsid w:val="008B7AA1"/>
    <w:rsid w:val="008C5676"/>
    <w:rsid w:val="008C776F"/>
    <w:rsid w:val="008D029E"/>
    <w:rsid w:val="008E2ACE"/>
    <w:rsid w:val="008E3724"/>
    <w:rsid w:val="008E4BB1"/>
    <w:rsid w:val="008E4E0E"/>
    <w:rsid w:val="008F0318"/>
    <w:rsid w:val="008F468E"/>
    <w:rsid w:val="008F726A"/>
    <w:rsid w:val="009019A2"/>
    <w:rsid w:val="00901CFB"/>
    <w:rsid w:val="00905D5F"/>
    <w:rsid w:val="009075C9"/>
    <w:rsid w:val="00907ECE"/>
    <w:rsid w:val="0091104B"/>
    <w:rsid w:val="00911765"/>
    <w:rsid w:val="009124EA"/>
    <w:rsid w:val="00916B43"/>
    <w:rsid w:val="00924462"/>
    <w:rsid w:val="00930FAD"/>
    <w:rsid w:val="009412D9"/>
    <w:rsid w:val="00943DF7"/>
    <w:rsid w:val="0095383A"/>
    <w:rsid w:val="00960154"/>
    <w:rsid w:val="00961947"/>
    <w:rsid w:val="009631AA"/>
    <w:rsid w:val="009634EB"/>
    <w:rsid w:val="009644C6"/>
    <w:rsid w:val="00965CD2"/>
    <w:rsid w:val="00966ED8"/>
    <w:rsid w:val="00967703"/>
    <w:rsid w:val="0097345C"/>
    <w:rsid w:val="009742D1"/>
    <w:rsid w:val="00974BFE"/>
    <w:rsid w:val="00975214"/>
    <w:rsid w:val="00982074"/>
    <w:rsid w:val="00982C58"/>
    <w:rsid w:val="009906AC"/>
    <w:rsid w:val="009942BB"/>
    <w:rsid w:val="009955AC"/>
    <w:rsid w:val="009A13EA"/>
    <w:rsid w:val="009A4723"/>
    <w:rsid w:val="009A4F08"/>
    <w:rsid w:val="009B0241"/>
    <w:rsid w:val="009B0A9E"/>
    <w:rsid w:val="009C0236"/>
    <w:rsid w:val="009C2EC9"/>
    <w:rsid w:val="009D4CD8"/>
    <w:rsid w:val="009D579E"/>
    <w:rsid w:val="009E43CE"/>
    <w:rsid w:val="009E59B6"/>
    <w:rsid w:val="009F3C95"/>
    <w:rsid w:val="009F7748"/>
    <w:rsid w:val="009F7BA7"/>
    <w:rsid w:val="009F7C0F"/>
    <w:rsid w:val="00A00BAE"/>
    <w:rsid w:val="00A06636"/>
    <w:rsid w:val="00A06DD1"/>
    <w:rsid w:val="00A22277"/>
    <w:rsid w:val="00A47254"/>
    <w:rsid w:val="00A511CE"/>
    <w:rsid w:val="00A53B0D"/>
    <w:rsid w:val="00A57672"/>
    <w:rsid w:val="00A57F23"/>
    <w:rsid w:val="00A745A5"/>
    <w:rsid w:val="00A75828"/>
    <w:rsid w:val="00A809E7"/>
    <w:rsid w:val="00A83D5E"/>
    <w:rsid w:val="00A902E1"/>
    <w:rsid w:val="00A91421"/>
    <w:rsid w:val="00A93226"/>
    <w:rsid w:val="00A961DB"/>
    <w:rsid w:val="00AA2561"/>
    <w:rsid w:val="00AB0F7D"/>
    <w:rsid w:val="00AB5791"/>
    <w:rsid w:val="00AC02B4"/>
    <w:rsid w:val="00AC60DB"/>
    <w:rsid w:val="00AC61C6"/>
    <w:rsid w:val="00AE1AC3"/>
    <w:rsid w:val="00AE2264"/>
    <w:rsid w:val="00AE2A1B"/>
    <w:rsid w:val="00AE35E5"/>
    <w:rsid w:val="00AE6AB0"/>
    <w:rsid w:val="00AF36C4"/>
    <w:rsid w:val="00AF5770"/>
    <w:rsid w:val="00B054FB"/>
    <w:rsid w:val="00B07FDE"/>
    <w:rsid w:val="00B16114"/>
    <w:rsid w:val="00B25598"/>
    <w:rsid w:val="00B267E0"/>
    <w:rsid w:val="00B30CC2"/>
    <w:rsid w:val="00B3394C"/>
    <w:rsid w:val="00B342E6"/>
    <w:rsid w:val="00B40062"/>
    <w:rsid w:val="00B43C26"/>
    <w:rsid w:val="00B43CD2"/>
    <w:rsid w:val="00B57EAA"/>
    <w:rsid w:val="00B60615"/>
    <w:rsid w:val="00B67A9D"/>
    <w:rsid w:val="00B819E0"/>
    <w:rsid w:val="00B850C6"/>
    <w:rsid w:val="00B933B3"/>
    <w:rsid w:val="00BA4B83"/>
    <w:rsid w:val="00BB128B"/>
    <w:rsid w:val="00BB1DC1"/>
    <w:rsid w:val="00BB5FB1"/>
    <w:rsid w:val="00BB7D15"/>
    <w:rsid w:val="00BC452D"/>
    <w:rsid w:val="00BD10FF"/>
    <w:rsid w:val="00BD289A"/>
    <w:rsid w:val="00BD4DA1"/>
    <w:rsid w:val="00BE0B2D"/>
    <w:rsid w:val="00BE3477"/>
    <w:rsid w:val="00BE71DD"/>
    <w:rsid w:val="00C03B1E"/>
    <w:rsid w:val="00C04887"/>
    <w:rsid w:val="00C10C15"/>
    <w:rsid w:val="00C170DB"/>
    <w:rsid w:val="00C21FD6"/>
    <w:rsid w:val="00C24528"/>
    <w:rsid w:val="00C25BB1"/>
    <w:rsid w:val="00C26546"/>
    <w:rsid w:val="00C30701"/>
    <w:rsid w:val="00C31442"/>
    <w:rsid w:val="00C427B4"/>
    <w:rsid w:val="00C44368"/>
    <w:rsid w:val="00C46CD2"/>
    <w:rsid w:val="00C47578"/>
    <w:rsid w:val="00C53321"/>
    <w:rsid w:val="00C6405A"/>
    <w:rsid w:val="00C71A86"/>
    <w:rsid w:val="00C722C6"/>
    <w:rsid w:val="00C74254"/>
    <w:rsid w:val="00C74A08"/>
    <w:rsid w:val="00C75FB5"/>
    <w:rsid w:val="00C76261"/>
    <w:rsid w:val="00C81A85"/>
    <w:rsid w:val="00C83CE1"/>
    <w:rsid w:val="00C864C1"/>
    <w:rsid w:val="00C8777F"/>
    <w:rsid w:val="00C94B6F"/>
    <w:rsid w:val="00CA354A"/>
    <w:rsid w:val="00CB2FA0"/>
    <w:rsid w:val="00CB5F09"/>
    <w:rsid w:val="00CC008A"/>
    <w:rsid w:val="00CD464D"/>
    <w:rsid w:val="00CD47BB"/>
    <w:rsid w:val="00CD4B18"/>
    <w:rsid w:val="00CD5C37"/>
    <w:rsid w:val="00CE495F"/>
    <w:rsid w:val="00CE4FB7"/>
    <w:rsid w:val="00CE5163"/>
    <w:rsid w:val="00CF1749"/>
    <w:rsid w:val="00CF56C9"/>
    <w:rsid w:val="00D0057A"/>
    <w:rsid w:val="00D064DD"/>
    <w:rsid w:val="00D15D42"/>
    <w:rsid w:val="00D17502"/>
    <w:rsid w:val="00D175D4"/>
    <w:rsid w:val="00D21ADD"/>
    <w:rsid w:val="00D240C5"/>
    <w:rsid w:val="00D24755"/>
    <w:rsid w:val="00D2482F"/>
    <w:rsid w:val="00D303B7"/>
    <w:rsid w:val="00D309C2"/>
    <w:rsid w:val="00D32150"/>
    <w:rsid w:val="00D37EA4"/>
    <w:rsid w:val="00D40CFC"/>
    <w:rsid w:val="00D436B4"/>
    <w:rsid w:val="00D43DDE"/>
    <w:rsid w:val="00D5511D"/>
    <w:rsid w:val="00D5663B"/>
    <w:rsid w:val="00D671F5"/>
    <w:rsid w:val="00D724C8"/>
    <w:rsid w:val="00D75349"/>
    <w:rsid w:val="00D75DF6"/>
    <w:rsid w:val="00D91D84"/>
    <w:rsid w:val="00D91E03"/>
    <w:rsid w:val="00D96075"/>
    <w:rsid w:val="00DA05CC"/>
    <w:rsid w:val="00DA6A15"/>
    <w:rsid w:val="00DA738C"/>
    <w:rsid w:val="00DB4BA4"/>
    <w:rsid w:val="00DB73A4"/>
    <w:rsid w:val="00DC0F1F"/>
    <w:rsid w:val="00DC1DF6"/>
    <w:rsid w:val="00DC46CF"/>
    <w:rsid w:val="00DC593E"/>
    <w:rsid w:val="00DC5DA3"/>
    <w:rsid w:val="00DC751F"/>
    <w:rsid w:val="00DD3AE8"/>
    <w:rsid w:val="00DE0730"/>
    <w:rsid w:val="00DE53AC"/>
    <w:rsid w:val="00DF16F3"/>
    <w:rsid w:val="00DF21B6"/>
    <w:rsid w:val="00DF513E"/>
    <w:rsid w:val="00DF5B50"/>
    <w:rsid w:val="00E00AFF"/>
    <w:rsid w:val="00E023A1"/>
    <w:rsid w:val="00E13B6B"/>
    <w:rsid w:val="00E153F9"/>
    <w:rsid w:val="00E17C1F"/>
    <w:rsid w:val="00E219C6"/>
    <w:rsid w:val="00E22953"/>
    <w:rsid w:val="00E2391B"/>
    <w:rsid w:val="00E265D4"/>
    <w:rsid w:val="00E324B3"/>
    <w:rsid w:val="00E41005"/>
    <w:rsid w:val="00E44B08"/>
    <w:rsid w:val="00E47719"/>
    <w:rsid w:val="00E50336"/>
    <w:rsid w:val="00E52742"/>
    <w:rsid w:val="00E5770E"/>
    <w:rsid w:val="00E61DEE"/>
    <w:rsid w:val="00E62939"/>
    <w:rsid w:val="00E733B4"/>
    <w:rsid w:val="00E73A52"/>
    <w:rsid w:val="00E774B7"/>
    <w:rsid w:val="00E8148E"/>
    <w:rsid w:val="00E819B5"/>
    <w:rsid w:val="00E81FF1"/>
    <w:rsid w:val="00E83413"/>
    <w:rsid w:val="00E864B5"/>
    <w:rsid w:val="00E8673E"/>
    <w:rsid w:val="00E86932"/>
    <w:rsid w:val="00E904B8"/>
    <w:rsid w:val="00E9083B"/>
    <w:rsid w:val="00E97416"/>
    <w:rsid w:val="00EA2054"/>
    <w:rsid w:val="00EA4AA4"/>
    <w:rsid w:val="00EA70D4"/>
    <w:rsid w:val="00EB3BED"/>
    <w:rsid w:val="00EB4D06"/>
    <w:rsid w:val="00EB5271"/>
    <w:rsid w:val="00EB5F1F"/>
    <w:rsid w:val="00EB632C"/>
    <w:rsid w:val="00EB6E0A"/>
    <w:rsid w:val="00EC1830"/>
    <w:rsid w:val="00EC53FF"/>
    <w:rsid w:val="00ED145C"/>
    <w:rsid w:val="00ED29A9"/>
    <w:rsid w:val="00ED54A9"/>
    <w:rsid w:val="00EE1CA3"/>
    <w:rsid w:val="00EE4F32"/>
    <w:rsid w:val="00EE6333"/>
    <w:rsid w:val="00EF18BC"/>
    <w:rsid w:val="00EF2897"/>
    <w:rsid w:val="00F045C2"/>
    <w:rsid w:val="00F11E7E"/>
    <w:rsid w:val="00F147DF"/>
    <w:rsid w:val="00F24BC2"/>
    <w:rsid w:val="00F26198"/>
    <w:rsid w:val="00F32B80"/>
    <w:rsid w:val="00F34771"/>
    <w:rsid w:val="00F37332"/>
    <w:rsid w:val="00F428CD"/>
    <w:rsid w:val="00F468E5"/>
    <w:rsid w:val="00F60CEB"/>
    <w:rsid w:val="00F61CEA"/>
    <w:rsid w:val="00F6492C"/>
    <w:rsid w:val="00F70D4E"/>
    <w:rsid w:val="00F73031"/>
    <w:rsid w:val="00F831C7"/>
    <w:rsid w:val="00F84FC1"/>
    <w:rsid w:val="00F85F0E"/>
    <w:rsid w:val="00F85F51"/>
    <w:rsid w:val="00F86852"/>
    <w:rsid w:val="00F86D2F"/>
    <w:rsid w:val="00F94730"/>
    <w:rsid w:val="00F9699F"/>
    <w:rsid w:val="00FA22EE"/>
    <w:rsid w:val="00FA4278"/>
    <w:rsid w:val="00FB38B2"/>
    <w:rsid w:val="00FB61EA"/>
    <w:rsid w:val="00FC447D"/>
    <w:rsid w:val="00FC517E"/>
    <w:rsid w:val="00FC5E24"/>
    <w:rsid w:val="00FC6ABA"/>
    <w:rsid w:val="00FC73DA"/>
    <w:rsid w:val="00FD1796"/>
    <w:rsid w:val="00FD3E36"/>
    <w:rsid w:val="00FD4114"/>
    <w:rsid w:val="00FD5B68"/>
    <w:rsid w:val="00FD6A01"/>
    <w:rsid w:val="00FE01B7"/>
    <w:rsid w:val="00FE472B"/>
    <w:rsid w:val="00FE4DF9"/>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14:docId w14:val="07D23E48"/>
  <w15:docId w15:val="{B1B56314-38A0-44B4-8467-00233ABB3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593E"/>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DC593E"/>
    <w:pPr>
      <w:widowControl/>
      <w:ind w:firstLineChars="200" w:firstLine="420"/>
      <w:jc w:val="left"/>
    </w:pPr>
    <w:rPr>
      <w:rFonts w:ascii="Times New Roman" w:hAnsi="Times New Roman"/>
    </w:rPr>
  </w:style>
  <w:style w:type="paragraph" w:styleId="a4">
    <w:name w:val="annotation text"/>
    <w:basedOn w:val="a"/>
    <w:link w:val="a5"/>
    <w:qFormat/>
    <w:rsid w:val="00DC593E"/>
    <w:pPr>
      <w:jc w:val="left"/>
    </w:pPr>
  </w:style>
  <w:style w:type="paragraph" w:styleId="a6">
    <w:name w:val="Body Text"/>
    <w:basedOn w:val="a"/>
    <w:link w:val="a7"/>
    <w:qFormat/>
    <w:rsid w:val="00DC593E"/>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sid w:val="00DC593E"/>
    <w:rPr>
      <w:sz w:val="18"/>
      <w:szCs w:val="18"/>
    </w:rPr>
  </w:style>
  <w:style w:type="paragraph" w:styleId="aa">
    <w:name w:val="footer"/>
    <w:basedOn w:val="a"/>
    <w:link w:val="ab"/>
    <w:unhideWhenUsed/>
    <w:qFormat/>
    <w:rsid w:val="00DC593E"/>
    <w:pPr>
      <w:tabs>
        <w:tab w:val="center" w:pos="4153"/>
        <w:tab w:val="right" w:pos="8306"/>
      </w:tabs>
      <w:snapToGrid w:val="0"/>
      <w:jc w:val="left"/>
    </w:pPr>
    <w:rPr>
      <w:sz w:val="18"/>
      <w:szCs w:val="18"/>
    </w:rPr>
  </w:style>
  <w:style w:type="paragraph" w:styleId="ac">
    <w:name w:val="header"/>
    <w:basedOn w:val="a"/>
    <w:link w:val="ad"/>
    <w:unhideWhenUsed/>
    <w:qFormat/>
    <w:rsid w:val="00DC593E"/>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rsid w:val="00DC593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sid w:val="00DC593E"/>
    <w:rPr>
      <w:b/>
    </w:rPr>
  </w:style>
  <w:style w:type="table" w:styleId="af0">
    <w:name w:val="Table Grid"/>
    <w:basedOn w:val="a1"/>
    <w:qFormat/>
    <w:rsid w:val="00DC593E"/>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rsid w:val="00DC593E"/>
  </w:style>
  <w:style w:type="character" w:styleId="af2">
    <w:name w:val="FollowedHyperlink"/>
    <w:basedOn w:val="a0"/>
    <w:qFormat/>
    <w:rsid w:val="00DC593E"/>
    <w:rPr>
      <w:color w:val="800080"/>
      <w:u w:val="none"/>
    </w:rPr>
  </w:style>
  <w:style w:type="character" w:styleId="af3">
    <w:name w:val="Hyperlink"/>
    <w:basedOn w:val="a0"/>
    <w:qFormat/>
    <w:rsid w:val="00DC593E"/>
    <w:rPr>
      <w:color w:val="0000FF"/>
      <w:u w:val="none"/>
    </w:rPr>
  </w:style>
  <w:style w:type="character" w:styleId="af4">
    <w:name w:val="annotation reference"/>
    <w:basedOn w:val="a0"/>
    <w:qFormat/>
    <w:rsid w:val="00DC593E"/>
    <w:rPr>
      <w:sz w:val="21"/>
      <w:szCs w:val="21"/>
    </w:rPr>
  </w:style>
  <w:style w:type="paragraph" w:customStyle="1" w:styleId="Default">
    <w:name w:val="Default"/>
    <w:link w:val="DefaultChar"/>
    <w:qFormat/>
    <w:rsid w:val="00DC593E"/>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qFormat/>
    <w:rsid w:val="00DC593E"/>
    <w:pPr>
      <w:spacing w:line="240" w:lineRule="atLeast"/>
      <w:jc w:val="center"/>
    </w:pPr>
    <w:rPr>
      <w:rFonts w:eastAsia="楷体_GB2312"/>
      <w:kern w:val="2"/>
      <w:sz w:val="21"/>
      <w:szCs w:val="21"/>
    </w:rPr>
  </w:style>
  <w:style w:type="paragraph" w:customStyle="1" w:styleId="af6">
    <w:name w:val="！表格首行"/>
    <w:basedOn w:val="a"/>
    <w:uiPriority w:val="99"/>
    <w:qFormat/>
    <w:rsid w:val="00DC593E"/>
    <w:pPr>
      <w:jc w:val="center"/>
    </w:pPr>
    <w:rPr>
      <w:rFonts w:ascii="宋体" w:hAnsi="宋体"/>
      <w:b/>
      <w:kern w:val="0"/>
      <w:sz w:val="20"/>
      <w:szCs w:val="20"/>
    </w:rPr>
  </w:style>
  <w:style w:type="paragraph" w:customStyle="1" w:styleId="af7">
    <w:name w:val="！表格正文"/>
    <w:basedOn w:val="a"/>
    <w:uiPriority w:val="99"/>
    <w:qFormat/>
    <w:rsid w:val="00DC593E"/>
    <w:pPr>
      <w:spacing w:line="288" w:lineRule="auto"/>
      <w:jc w:val="left"/>
    </w:pPr>
    <w:rPr>
      <w:rFonts w:ascii="宋体" w:hAnsi="宋体"/>
      <w:szCs w:val="21"/>
    </w:rPr>
  </w:style>
  <w:style w:type="paragraph" w:customStyle="1" w:styleId="2">
    <w:name w:val="2大标题"/>
    <w:basedOn w:val="Default"/>
    <w:qFormat/>
    <w:rsid w:val="00DC593E"/>
    <w:pPr>
      <w:spacing w:beforeLines="50" w:afterLines="50" w:line="360" w:lineRule="auto"/>
    </w:pPr>
  </w:style>
  <w:style w:type="paragraph" w:customStyle="1" w:styleId="3">
    <w:name w:val="3小标题"/>
    <w:basedOn w:val="Default"/>
    <w:link w:val="3Char"/>
    <w:qFormat/>
    <w:rsid w:val="00DC593E"/>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sid w:val="00DC593E"/>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sid w:val="00DC593E"/>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sid w:val="00DC593E"/>
    <w:rPr>
      <w:rFonts w:asciiTheme="minorHAnsi" w:eastAsiaTheme="minorEastAsia" w:hAnsiTheme="minorHAnsi" w:cstheme="minorBidi"/>
      <w:kern w:val="2"/>
      <w:sz w:val="18"/>
      <w:szCs w:val="18"/>
    </w:rPr>
  </w:style>
  <w:style w:type="character" w:customStyle="1" w:styleId="af">
    <w:name w:val="批注主题 字符"/>
    <w:basedOn w:val="a5"/>
    <w:link w:val="ae"/>
    <w:qFormat/>
    <w:rsid w:val="00DC593E"/>
    <w:rPr>
      <w:b/>
      <w:kern w:val="2"/>
      <w:sz w:val="21"/>
      <w:szCs w:val="22"/>
    </w:rPr>
  </w:style>
  <w:style w:type="character" w:customStyle="1" w:styleId="a5">
    <w:name w:val="批注文字 字符"/>
    <w:basedOn w:val="a0"/>
    <w:link w:val="a4"/>
    <w:qFormat/>
    <w:rsid w:val="00DC593E"/>
    <w:rPr>
      <w:kern w:val="2"/>
      <w:sz w:val="21"/>
      <w:szCs w:val="22"/>
    </w:rPr>
  </w:style>
  <w:style w:type="character" w:customStyle="1" w:styleId="ab">
    <w:name w:val="页脚 字符"/>
    <w:basedOn w:val="a0"/>
    <w:link w:val="aa"/>
    <w:qFormat/>
    <w:rsid w:val="00DC593E"/>
    <w:rPr>
      <w:rFonts w:ascii="等线" w:eastAsia="等线" w:hAnsi="等线" w:cs="Times New Roman"/>
      <w:kern w:val="2"/>
      <w:sz w:val="18"/>
      <w:szCs w:val="18"/>
    </w:rPr>
  </w:style>
  <w:style w:type="character" w:customStyle="1" w:styleId="ad">
    <w:name w:val="页眉 字符"/>
    <w:basedOn w:val="a0"/>
    <w:link w:val="ac"/>
    <w:qFormat/>
    <w:rsid w:val="00DC593E"/>
    <w:rPr>
      <w:rFonts w:ascii="等线" w:eastAsia="等线" w:hAnsi="等线" w:cs="Times New Roman" w:hint="default"/>
      <w:kern w:val="2"/>
      <w:sz w:val="18"/>
      <w:szCs w:val="18"/>
    </w:rPr>
  </w:style>
  <w:style w:type="character" w:customStyle="1" w:styleId="a7">
    <w:name w:val="正文文本 字符"/>
    <w:basedOn w:val="a0"/>
    <w:link w:val="a6"/>
    <w:qFormat/>
    <w:rsid w:val="00DC593E"/>
    <w:rPr>
      <w:rFonts w:ascii="仿宋" w:eastAsia="仿宋" w:hAnsi="Times New Roman" w:cs="仿宋" w:hint="eastAsia"/>
      <w:sz w:val="32"/>
      <w:szCs w:val="32"/>
    </w:rPr>
  </w:style>
  <w:style w:type="paragraph" w:styleId="af8">
    <w:name w:val="Normal (Web)"/>
    <w:basedOn w:val="a"/>
    <w:rsid w:val="00C170DB"/>
    <w:pPr>
      <w:widowControl/>
      <w:spacing w:before="100" w:beforeAutospacing="1" w:after="100" w:afterAutospacing="1"/>
      <w:jc w:val="left"/>
    </w:pPr>
    <w:rPr>
      <w:rFonts w:ascii="宋体" w:eastAsia="宋体" w:hAnsi="宋体" w:cs="宋体"/>
      <w:kern w:val="0"/>
      <w:sz w:val="24"/>
    </w:rPr>
  </w:style>
  <w:style w:type="character" w:customStyle="1" w:styleId="4Char">
    <w:name w:val="样式4 Char"/>
    <w:link w:val="4"/>
    <w:qFormat/>
    <w:rsid w:val="00FB38B2"/>
    <w:rPr>
      <w:rFonts w:eastAsia="汉仪书宋二简" w:cs="宋体"/>
      <w:sz w:val="24"/>
      <w:szCs w:val="24"/>
    </w:rPr>
  </w:style>
  <w:style w:type="paragraph" w:customStyle="1" w:styleId="4">
    <w:name w:val="样式4"/>
    <w:basedOn w:val="a"/>
    <w:link w:val="4Char"/>
    <w:qFormat/>
    <w:rsid w:val="00FB38B2"/>
    <w:pPr>
      <w:spacing w:line="390" w:lineRule="exact"/>
      <w:ind w:firstLineChars="200" w:firstLine="720"/>
    </w:pPr>
    <w:rPr>
      <w:rFonts w:ascii="Times New Roman" w:eastAsia="汉仪书宋二简" w:hAnsi="Times New Roman" w:cs="宋体"/>
      <w:kern w:val="0"/>
      <w:sz w:val="24"/>
    </w:rPr>
  </w:style>
  <w:style w:type="paragraph" w:styleId="af9">
    <w:name w:val="List Paragraph"/>
    <w:basedOn w:val="a"/>
    <w:uiPriority w:val="99"/>
    <w:rsid w:val="00F11E7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48706E-78ED-4492-A472-7F59C3796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Template>
  <TotalTime>3398</TotalTime>
  <Pages>8</Pages>
  <Words>5140</Words>
  <Characters>679</Characters>
  <Application>Microsoft Office Word</Application>
  <DocSecurity>0</DocSecurity>
  <Lines>5</Lines>
  <Paragraphs>11</Paragraphs>
  <ScaleCrop>false</ScaleCrop>
  <Company>微软中国</Company>
  <LinksUpToDate>false</LinksUpToDate>
  <CharactersWithSpaces>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chen</cp:lastModifiedBy>
  <cp:revision>290</cp:revision>
  <dcterms:created xsi:type="dcterms:W3CDTF">2020-05-05T01:56:00Z</dcterms:created>
  <dcterms:modified xsi:type="dcterms:W3CDTF">2024-05-06T04:40:00Z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