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44D6B" w14:textId="77777777" w:rsidR="00330CA1" w:rsidRPr="00486BD5" w:rsidRDefault="006D0798" w:rsidP="00330CA1">
      <w:pPr>
        <w:tabs>
          <w:tab w:val="left" w:pos="705"/>
        </w:tabs>
        <w:spacing w:afterLines="100" w:after="240" w:line="400" w:lineRule="exact"/>
        <w:jc w:val="center"/>
        <w:outlineLvl w:val="0"/>
        <w:rPr>
          <w:rFonts w:ascii="Times New Roman" w:eastAsia="宋体" w:hAnsi="Times New Roman" w:cs="Times New Roman"/>
          <w:sz w:val="24"/>
        </w:rPr>
      </w:pPr>
      <w:bookmarkStart w:id="0" w:name="_Toc47793668"/>
      <w:r>
        <w:rPr>
          <w:rFonts w:ascii="Times New Roman" w:eastAsia="宋体" w:hAnsi="Times New Roman" w:cs="Times New Roman"/>
          <w:b/>
          <w:bCs/>
          <w:sz w:val="32"/>
          <w:szCs w:val="32"/>
        </w:rPr>
        <w:t>《过程控制系统</w:t>
      </w:r>
      <w:r w:rsidR="00330CA1" w:rsidRPr="00486BD5">
        <w:rPr>
          <w:rFonts w:ascii="Times New Roman" w:eastAsia="宋体" w:hAnsi="Times New Roman" w:cs="Times New Roman"/>
          <w:b/>
          <w:bCs/>
          <w:sz w:val="32"/>
          <w:szCs w:val="32"/>
        </w:rPr>
        <w:t>综合训练》实训课程教学大纲</w:t>
      </w:r>
      <w:bookmarkEnd w:id="0"/>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330CA1" w:rsidRPr="00486BD5" w14:paraId="379F87F0" w14:textId="77777777" w:rsidTr="00023F5D">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06AEA66"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70AF0D83"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06A65F37" w14:textId="77777777" w:rsidR="00330CA1" w:rsidRPr="00486BD5" w:rsidRDefault="006D0798" w:rsidP="00023F5D">
            <w:pPr>
              <w:jc w:val="center"/>
              <w:rPr>
                <w:rFonts w:ascii="Times New Roman" w:eastAsia="宋体" w:hAnsi="Times New Roman" w:cs="Times New Roman"/>
                <w:kern w:val="0"/>
                <w:szCs w:val="21"/>
                <w:u w:val="single" w:color="FF0000"/>
              </w:rPr>
            </w:pPr>
            <w:r>
              <w:rPr>
                <w:rFonts w:ascii="Times New Roman" w:eastAsia="宋体" w:hAnsi="Times New Roman" w:cs="Times New Roman"/>
              </w:rPr>
              <w:t>过程控制系统</w:t>
            </w:r>
            <w:r w:rsidR="00330CA1" w:rsidRPr="00486BD5">
              <w:rPr>
                <w:rFonts w:ascii="Times New Roman" w:eastAsia="宋体" w:hAnsi="Times New Roman" w:cs="Times New Roman"/>
              </w:rPr>
              <w:t>综合训练</w:t>
            </w:r>
          </w:p>
        </w:tc>
      </w:tr>
      <w:tr w:rsidR="00330CA1" w:rsidRPr="00486BD5" w14:paraId="2DDB1107" w14:textId="77777777" w:rsidTr="00023F5D">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7E2EDC8C" w14:textId="77777777" w:rsidR="00330CA1" w:rsidRPr="00486BD5" w:rsidRDefault="00330CA1" w:rsidP="00023F5D">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6CFE94F"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51365EAE" w14:textId="77777777" w:rsidR="00330CA1" w:rsidRPr="00486BD5" w:rsidRDefault="00330CA1" w:rsidP="00023F5D">
            <w:pPr>
              <w:jc w:val="center"/>
              <w:rPr>
                <w:rFonts w:ascii="Times New Roman" w:eastAsia="宋体" w:hAnsi="Times New Roman" w:cs="Times New Roman"/>
                <w:kern w:val="0"/>
                <w:szCs w:val="21"/>
                <w:u w:val="single" w:color="FF0000"/>
              </w:rPr>
            </w:pPr>
            <w:r w:rsidRPr="00486BD5">
              <w:rPr>
                <w:rFonts w:ascii="Times New Roman" w:eastAsia="宋体" w:hAnsi="Times New Roman" w:cs="Times New Roman"/>
              </w:rPr>
              <w:t xml:space="preserve">The Comprehensive Training of </w:t>
            </w:r>
            <w:r w:rsidR="008E4521">
              <w:rPr>
                <w:rFonts w:ascii="Times New Roman" w:eastAsia="宋体" w:hAnsi="Times New Roman" w:cs="Times New Roman"/>
              </w:rPr>
              <w:t>Process Control System</w:t>
            </w:r>
          </w:p>
        </w:tc>
      </w:tr>
      <w:tr w:rsidR="00330CA1" w:rsidRPr="00486BD5" w14:paraId="3D9D7B22"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8290EE3"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A2CF008" w14:textId="77777777" w:rsidR="00330CA1" w:rsidRPr="00486BD5" w:rsidRDefault="008E4521" w:rsidP="00023F5D">
            <w:pPr>
              <w:jc w:val="center"/>
              <w:rPr>
                <w:rFonts w:ascii="Times New Roman" w:eastAsia="宋体" w:hAnsi="Times New Roman" w:cs="Times New Roman"/>
                <w:szCs w:val="21"/>
              </w:rPr>
            </w:pPr>
            <w:r>
              <w:rPr>
                <w:rFonts w:ascii="Times New Roman" w:eastAsia="宋体" w:hAnsi="Times New Roman" w:cs="Times New Roman"/>
                <w:szCs w:val="21"/>
              </w:rPr>
              <w:t>A313087</w:t>
            </w:r>
          </w:p>
        </w:tc>
        <w:tc>
          <w:tcPr>
            <w:tcW w:w="1473" w:type="dxa"/>
            <w:tcBorders>
              <w:top w:val="single" w:sz="4" w:space="0" w:color="auto"/>
              <w:left w:val="single" w:sz="4" w:space="0" w:color="auto"/>
              <w:bottom w:val="single" w:sz="4" w:space="0" w:color="auto"/>
              <w:right w:val="single" w:sz="4" w:space="0" w:color="auto"/>
            </w:tcBorders>
            <w:vAlign w:val="center"/>
          </w:tcPr>
          <w:p w14:paraId="59014D61"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开课学院</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2202605A" w14:textId="77777777"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kern w:val="0"/>
                <w:szCs w:val="21"/>
              </w:rPr>
              <w:t>电气信息工程学院</w:t>
            </w:r>
            <w:r w:rsidRPr="00486BD5">
              <w:rPr>
                <w:rFonts w:ascii="Times New Roman" w:eastAsia="宋体" w:hAnsi="Times New Roman" w:cs="Times New Roman"/>
                <w:kern w:val="0"/>
                <w:szCs w:val="21"/>
              </w:rPr>
              <w:t>/</w:t>
            </w:r>
            <w:r w:rsidRPr="00486BD5">
              <w:rPr>
                <w:rFonts w:ascii="Times New Roman" w:eastAsia="宋体" w:hAnsi="Times New Roman" w:cs="Times New Roman"/>
                <w:kern w:val="0"/>
                <w:szCs w:val="21"/>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50371591"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制定</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修订</w:t>
            </w:r>
          </w:p>
          <w:p w14:paraId="6C433058"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68A2838C" w14:textId="63020A41" w:rsidR="00330CA1" w:rsidRPr="00486BD5" w:rsidRDefault="000D6A2A" w:rsidP="00023F5D">
            <w:pPr>
              <w:jc w:val="center"/>
              <w:rPr>
                <w:rFonts w:ascii="Times New Roman" w:eastAsia="宋体" w:hAnsi="Times New Roman" w:cs="Times New Roman"/>
                <w:szCs w:val="21"/>
              </w:rPr>
            </w:pPr>
            <w:r>
              <w:rPr>
                <w:rFonts w:ascii="Times New Roman" w:eastAsia="宋体" w:hAnsi="Times New Roman" w:cs="Times New Roman"/>
                <w:szCs w:val="21"/>
              </w:rPr>
              <w:t>202</w:t>
            </w:r>
            <w:r w:rsidR="008C3565">
              <w:rPr>
                <w:rFonts w:ascii="Times New Roman" w:eastAsia="宋体" w:hAnsi="Times New Roman" w:cs="Times New Roman"/>
                <w:szCs w:val="21"/>
              </w:rPr>
              <w:t>3</w:t>
            </w:r>
            <w:r w:rsidR="00330CA1" w:rsidRPr="00486BD5">
              <w:rPr>
                <w:rFonts w:ascii="Times New Roman" w:eastAsia="宋体" w:hAnsi="Times New Roman" w:cs="Times New Roman"/>
                <w:szCs w:val="21"/>
              </w:rPr>
              <w:t>.09</w:t>
            </w:r>
          </w:p>
        </w:tc>
      </w:tr>
      <w:tr w:rsidR="00330CA1" w:rsidRPr="00486BD5" w14:paraId="67336652"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D89A90E"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52778E6" w14:textId="77777777"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5655B7DD"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17B8ED9" w14:textId="77777777"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14:paraId="6C23F472"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学时</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周数</w:t>
            </w:r>
          </w:p>
        </w:tc>
        <w:tc>
          <w:tcPr>
            <w:tcW w:w="1319" w:type="dxa"/>
            <w:tcBorders>
              <w:top w:val="single" w:sz="4" w:space="0" w:color="auto"/>
              <w:left w:val="single" w:sz="4" w:space="0" w:color="auto"/>
              <w:bottom w:val="single" w:sz="4" w:space="0" w:color="auto"/>
              <w:right w:val="single" w:sz="8" w:space="0" w:color="auto"/>
            </w:tcBorders>
            <w:vAlign w:val="center"/>
          </w:tcPr>
          <w:p w14:paraId="3A659C8B" w14:textId="77777777" w:rsidR="00330CA1" w:rsidRPr="00486BD5" w:rsidRDefault="00330CA1" w:rsidP="00023F5D">
            <w:pPr>
              <w:jc w:val="center"/>
              <w:rPr>
                <w:rFonts w:ascii="Times New Roman" w:eastAsia="宋体" w:hAnsi="Times New Roman" w:cs="Times New Roman"/>
                <w:szCs w:val="21"/>
              </w:rPr>
            </w:pPr>
            <w:r w:rsidRPr="00486BD5">
              <w:rPr>
                <w:rFonts w:ascii="Times New Roman" w:eastAsia="宋体" w:hAnsi="Times New Roman" w:cs="Times New Roman"/>
              </w:rPr>
              <w:t>2</w:t>
            </w:r>
            <w:r w:rsidRPr="00486BD5">
              <w:rPr>
                <w:rFonts w:ascii="Times New Roman" w:eastAsia="宋体" w:hAnsi="Times New Roman" w:cs="Times New Roman"/>
              </w:rPr>
              <w:t>周</w:t>
            </w:r>
          </w:p>
        </w:tc>
      </w:tr>
      <w:tr w:rsidR="00330CA1" w:rsidRPr="00486BD5" w14:paraId="05554FBA"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9E95239"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70426E7" w14:textId="77777777" w:rsidR="00330CA1" w:rsidRPr="00486BD5" w:rsidRDefault="008E4521" w:rsidP="00023F5D">
            <w:pPr>
              <w:jc w:val="center"/>
              <w:rPr>
                <w:rFonts w:ascii="Times New Roman" w:eastAsia="宋体" w:hAnsi="Times New Roman" w:cs="Times New Roman"/>
                <w:szCs w:val="21"/>
              </w:rPr>
            </w:pPr>
            <w:r>
              <w:rPr>
                <w:rFonts w:ascii="Times New Roman" w:eastAsia="宋体" w:hAnsi="Times New Roman" w:cs="Times New Roman" w:hint="eastAsia"/>
                <w:szCs w:val="21"/>
              </w:rPr>
              <w:t>自动化</w:t>
            </w:r>
          </w:p>
        </w:tc>
      </w:tr>
      <w:tr w:rsidR="00330CA1" w:rsidRPr="00486BD5" w14:paraId="5CE2D35B"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4E043F3"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A9B8FA8" w14:textId="77777777" w:rsidR="00330CA1" w:rsidRPr="00486BD5" w:rsidRDefault="008E4521" w:rsidP="00023F5D">
            <w:pPr>
              <w:jc w:val="center"/>
              <w:rPr>
                <w:rFonts w:ascii="Times New Roman" w:eastAsia="宋体" w:hAnsi="Times New Roman" w:cs="Times New Roman"/>
                <w:szCs w:val="21"/>
              </w:rPr>
            </w:pPr>
            <w:r>
              <w:rPr>
                <w:rFonts w:ascii="Times New Roman" w:eastAsia="宋体" w:hAnsi="Times New Roman" w:cs="Times New Roman"/>
              </w:rPr>
              <w:t>电气控制与</w:t>
            </w:r>
            <w:r>
              <w:rPr>
                <w:rFonts w:ascii="Times New Roman" w:eastAsia="宋体" w:hAnsi="Times New Roman" w:cs="Times New Roman"/>
              </w:rPr>
              <w:t>PLC</w:t>
            </w:r>
            <w:r>
              <w:rPr>
                <w:rFonts w:ascii="Times New Roman" w:eastAsia="宋体" w:hAnsi="Times New Roman" w:cs="Times New Roman"/>
              </w:rPr>
              <w:t>技术、过程控制系统、组态技术应用综合训练</w:t>
            </w:r>
          </w:p>
        </w:tc>
      </w:tr>
      <w:tr w:rsidR="00330CA1" w:rsidRPr="00486BD5" w14:paraId="41664CBC" w14:textId="77777777" w:rsidTr="00023F5D">
        <w:trPr>
          <w:trHeight w:val="624"/>
          <w:jc w:val="center"/>
        </w:trPr>
        <w:tc>
          <w:tcPr>
            <w:tcW w:w="1339" w:type="dxa"/>
            <w:tcBorders>
              <w:top w:val="single" w:sz="4" w:space="0" w:color="auto"/>
              <w:left w:val="single" w:sz="8" w:space="0" w:color="auto"/>
              <w:bottom w:val="single" w:sz="4" w:space="0" w:color="auto"/>
              <w:right w:val="single" w:sz="4" w:space="0" w:color="auto"/>
            </w:tcBorders>
            <w:vAlign w:val="center"/>
          </w:tcPr>
          <w:p w14:paraId="04D33429"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584C42A" w14:textId="10051E5C" w:rsidR="00330CA1" w:rsidRPr="00486BD5" w:rsidRDefault="008E4521" w:rsidP="008E4521">
            <w:pPr>
              <w:rPr>
                <w:rFonts w:ascii="Times New Roman" w:eastAsia="宋体" w:hAnsi="Times New Roman" w:cs="Times New Roman"/>
                <w:kern w:val="0"/>
                <w:szCs w:val="21"/>
                <w:u w:val="single" w:color="FF0000"/>
              </w:rPr>
            </w:pPr>
            <w:r>
              <w:rPr>
                <w:rFonts w:ascii="Times New Roman" w:eastAsia="宋体" w:hAnsi="Times New Roman" w:cs="Times New Roman"/>
              </w:rPr>
              <w:t>过程控制系统综合训练</w:t>
            </w:r>
            <w:r w:rsidR="00330CA1" w:rsidRPr="00486BD5">
              <w:rPr>
                <w:rFonts w:ascii="Times New Roman" w:eastAsia="宋体" w:hAnsi="Times New Roman" w:cs="Times New Roman"/>
              </w:rPr>
              <w:t>指导书</w:t>
            </w:r>
            <w:r w:rsidR="00330CA1" w:rsidRPr="00486BD5">
              <w:rPr>
                <w:rFonts w:ascii="Times New Roman" w:eastAsia="宋体" w:hAnsi="Times New Roman" w:cs="Times New Roman"/>
              </w:rPr>
              <w:t>.</w:t>
            </w:r>
            <w:r w:rsidR="008C3565">
              <w:rPr>
                <w:rFonts w:ascii="Times New Roman" w:eastAsia="宋体" w:hAnsi="Times New Roman" w:cs="Times New Roman"/>
              </w:rPr>
              <w:t xml:space="preserve"> </w:t>
            </w:r>
            <w:r w:rsidR="00330CA1" w:rsidRPr="00486BD5">
              <w:rPr>
                <w:rFonts w:ascii="Times New Roman" w:eastAsia="宋体" w:hAnsi="Times New Roman" w:cs="Times New Roman"/>
              </w:rPr>
              <w:t>江苏理工学院电气信息工程学院，</w:t>
            </w:r>
            <w:r w:rsidR="00330CA1" w:rsidRPr="00486BD5">
              <w:rPr>
                <w:rFonts w:ascii="Times New Roman" w:eastAsia="宋体" w:hAnsi="Times New Roman" w:cs="Times New Roman"/>
              </w:rPr>
              <w:t>2019.</w:t>
            </w:r>
          </w:p>
        </w:tc>
      </w:tr>
      <w:tr w:rsidR="00330CA1" w:rsidRPr="00486BD5" w14:paraId="793C9F03" w14:textId="77777777" w:rsidTr="00023F5D">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C9A9B19"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23CB68C" w14:textId="77777777" w:rsidR="00330CA1" w:rsidRPr="00486BD5" w:rsidRDefault="006D0798" w:rsidP="00023F5D">
            <w:pPr>
              <w:jc w:val="center"/>
              <w:rPr>
                <w:rFonts w:ascii="Times New Roman" w:eastAsia="宋体" w:hAnsi="Times New Roman" w:cs="Times New Roman"/>
                <w:kern w:val="0"/>
                <w:szCs w:val="21"/>
              </w:rPr>
            </w:pPr>
            <w:r>
              <w:rPr>
                <w:rFonts w:ascii="Times New Roman" w:eastAsia="宋体" w:hAnsi="Times New Roman" w:cs="Times New Roman"/>
                <w:kern w:val="0"/>
                <w:szCs w:val="21"/>
              </w:rPr>
              <w:t>朱二琳</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0E33CFA3"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74B14B39" w14:textId="77777777"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509FAD96"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18D33247" w14:textId="527ABB4E" w:rsidR="00330CA1" w:rsidRPr="00486BD5" w:rsidRDefault="00772DCA" w:rsidP="00023F5D">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p>
        </w:tc>
      </w:tr>
    </w:tbl>
    <w:p w14:paraId="25AD3266" w14:textId="77777777" w:rsidR="00330CA1" w:rsidRPr="00A2615C" w:rsidRDefault="00330CA1" w:rsidP="00330CA1">
      <w:pPr>
        <w:adjustRightInd w:val="0"/>
        <w:snapToGrid w:val="0"/>
        <w:spacing w:beforeLines="50" w:before="120" w:line="400" w:lineRule="exact"/>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t>一、课程简介</w:t>
      </w:r>
    </w:p>
    <w:p w14:paraId="007333B9" w14:textId="77777777" w:rsidR="00330CA1" w:rsidRPr="00486BD5" w:rsidRDefault="008E4521" w:rsidP="00330CA1">
      <w:pPr>
        <w:pStyle w:val="Default"/>
        <w:spacing w:line="40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本训练是自动化</w:t>
      </w:r>
      <w:r w:rsidR="00330CA1" w:rsidRPr="00486BD5">
        <w:rPr>
          <w:rFonts w:ascii="Times New Roman" w:eastAsia="宋体" w:hAnsi="Times New Roman" w:cs="Times New Roman"/>
          <w:color w:val="auto"/>
        </w:rPr>
        <w:t>专业的工程实践性教学环节</w:t>
      </w:r>
      <w:r>
        <w:rPr>
          <w:rFonts w:ascii="Times New Roman" w:eastAsia="宋体" w:hAnsi="Times New Roman" w:cs="Times New Roman"/>
          <w:color w:val="auto"/>
        </w:rPr>
        <w:t>。要求学生首先具备过程控制基本理论知识以及电路、数字逻辑及</w:t>
      </w:r>
      <w:r>
        <w:rPr>
          <w:rFonts w:ascii="Times New Roman" w:eastAsia="宋体" w:hAnsi="Times New Roman" w:cs="Times New Roman"/>
          <w:color w:val="auto"/>
        </w:rPr>
        <w:t>PLC</w:t>
      </w:r>
      <w:r w:rsidR="00330CA1" w:rsidRPr="00486BD5">
        <w:rPr>
          <w:rFonts w:ascii="Times New Roman" w:eastAsia="宋体" w:hAnsi="Times New Roman" w:cs="Times New Roman"/>
          <w:color w:val="auto"/>
        </w:rPr>
        <w:t>技术的基础知识。本训练主要以</w:t>
      </w:r>
      <w:r w:rsidR="00FA61C8">
        <w:rPr>
          <w:rFonts w:ascii="Times New Roman" w:eastAsia="宋体" w:hAnsi="Times New Roman" w:cs="Times New Roman"/>
          <w:color w:val="auto"/>
        </w:rPr>
        <w:t>过程控制</w:t>
      </w:r>
      <w:r w:rsidR="00330CA1" w:rsidRPr="00486BD5">
        <w:rPr>
          <w:rFonts w:ascii="Times New Roman" w:eastAsia="宋体" w:hAnsi="Times New Roman" w:cs="Times New Roman"/>
          <w:color w:val="auto"/>
        </w:rPr>
        <w:t>系统的硬件设计与软件设计及调试为主要内容。通过训练，培养学生</w:t>
      </w:r>
      <w:r w:rsidR="0016243F">
        <w:rPr>
          <w:rFonts w:ascii="Times New Roman" w:eastAsia="宋体" w:hAnsi="Times New Roman" w:cs="Times New Roman"/>
          <w:color w:val="auto"/>
        </w:rPr>
        <w:t>对</w:t>
      </w:r>
      <w:r w:rsidR="00FA61C8">
        <w:rPr>
          <w:rFonts w:ascii="Times New Roman" w:eastAsia="宋体" w:hAnsi="Times New Roman" w:cs="Times New Roman"/>
          <w:color w:val="auto"/>
        </w:rPr>
        <w:t>传感器、控制器、执行器的选型</w:t>
      </w:r>
      <w:r w:rsidR="00330CA1" w:rsidRPr="00486BD5">
        <w:rPr>
          <w:rFonts w:ascii="Times New Roman" w:eastAsia="宋体" w:hAnsi="Times New Roman" w:cs="Times New Roman"/>
          <w:color w:val="auto"/>
        </w:rPr>
        <w:t>、</w:t>
      </w:r>
      <w:r w:rsidR="00FA61C8">
        <w:rPr>
          <w:rFonts w:ascii="Times New Roman" w:eastAsia="宋体" w:hAnsi="Times New Roman" w:cs="Times New Roman"/>
          <w:color w:val="auto"/>
        </w:rPr>
        <w:t>控制系统的设计、程序的编写与调试能力</w:t>
      </w:r>
      <w:r w:rsidR="00330CA1" w:rsidRPr="00486BD5">
        <w:rPr>
          <w:rFonts w:ascii="Times New Roman" w:eastAsia="宋体" w:hAnsi="Times New Roman" w:cs="Times New Roman"/>
          <w:color w:val="auto"/>
        </w:rPr>
        <w:t>，具有协作精神与沟通能力，为实际工程应用打下坚实的基础。</w:t>
      </w:r>
    </w:p>
    <w:p w14:paraId="5E93EA51" w14:textId="77777777" w:rsidR="00330CA1" w:rsidRPr="002166DC" w:rsidRDefault="00330CA1" w:rsidP="00330CA1">
      <w:pPr>
        <w:adjustRightInd w:val="0"/>
        <w:snapToGrid w:val="0"/>
        <w:spacing w:line="400" w:lineRule="exact"/>
        <w:rPr>
          <w:rFonts w:ascii="Times New Roman" w:eastAsia="宋体" w:hAnsi="Times New Roman" w:cs="Times New Roman"/>
          <w:b/>
          <w:bCs/>
          <w:sz w:val="28"/>
          <w:szCs w:val="28"/>
        </w:rPr>
      </w:pPr>
      <w:r w:rsidRPr="00486BD5">
        <w:rPr>
          <w:rFonts w:ascii="Times New Roman" w:eastAsia="宋体" w:hAnsi="Times New Roman" w:cs="Times New Roman"/>
          <w:b/>
          <w:bCs/>
          <w:sz w:val="28"/>
          <w:szCs w:val="28"/>
        </w:rPr>
        <w:t>二、课程目标</w:t>
      </w:r>
    </w:p>
    <w:p w14:paraId="6B910269" w14:textId="77777777" w:rsidR="007F4BCE" w:rsidRPr="007F4BCE" w:rsidRDefault="00330CA1" w:rsidP="007F4BCE">
      <w:pPr>
        <w:adjustRightInd w:val="0"/>
        <w:snapToGrid w:val="0"/>
        <w:spacing w:line="420" w:lineRule="exact"/>
        <w:ind w:firstLineChars="200" w:firstLine="480"/>
        <w:rPr>
          <w:rFonts w:ascii="宋体" w:eastAsia="宋体" w:hAnsi="宋体" w:cs="Times New Roman"/>
          <w:bCs/>
          <w:sz w:val="24"/>
        </w:rPr>
      </w:pPr>
      <w:r w:rsidRPr="00486BD5">
        <w:rPr>
          <w:rFonts w:ascii="Times New Roman" w:eastAsia="宋体" w:hAnsi="Times New Roman" w:cs="Times New Roman"/>
          <w:sz w:val="24"/>
          <w:szCs w:val="24"/>
        </w:rPr>
        <w:t>课程目标</w:t>
      </w:r>
      <w:r w:rsidRPr="00486BD5">
        <w:rPr>
          <w:rFonts w:ascii="Times New Roman" w:eastAsia="宋体" w:hAnsi="Times New Roman" w:cs="Times New Roman"/>
          <w:sz w:val="24"/>
          <w:szCs w:val="24"/>
        </w:rPr>
        <w:t>1</w:t>
      </w:r>
      <w:r w:rsidRPr="00486BD5">
        <w:rPr>
          <w:rFonts w:ascii="Times New Roman" w:eastAsia="宋体" w:hAnsi="Times New Roman" w:cs="Times New Roman"/>
          <w:sz w:val="24"/>
          <w:szCs w:val="24"/>
        </w:rPr>
        <w:t>：</w:t>
      </w:r>
      <w:r w:rsidR="007F4BCE" w:rsidRPr="00304093">
        <w:rPr>
          <w:rFonts w:ascii="宋体" w:eastAsia="宋体" w:hAnsi="宋体" w:cs="Times New Roman" w:hint="eastAsia"/>
          <w:color w:val="000000"/>
          <w:sz w:val="24"/>
        </w:rPr>
        <w:t>培养学生查询、应用文献</w:t>
      </w:r>
      <w:r w:rsidR="007F4BCE">
        <w:rPr>
          <w:rFonts w:ascii="宋体" w:eastAsia="宋体" w:hAnsi="宋体" w:cs="Times New Roman" w:hint="eastAsia"/>
          <w:color w:val="000000"/>
          <w:sz w:val="24"/>
        </w:rPr>
        <w:t>的能力（掌握文献检索、资料查询方法，能够综合分析处理获取信息），</w:t>
      </w:r>
      <w:r w:rsidR="007F4BCE" w:rsidRPr="00304093">
        <w:rPr>
          <w:rFonts w:ascii="宋体" w:eastAsia="宋体" w:hAnsi="宋体" w:cs="Times New Roman" w:hint="eastAsia"/>
          <w:sz w:val="24"/>
        </w:rPr>
        <w:t>运用</w:t>
      </w:r>
      <w:r w:rsidR="007F4BCE">
        <w:rPr>
          <w:rFonts w:ascii="宋体" w:eastAsia="宋体" w:hAnsi="宋体" w:cs="Times New Roman" w:hint="eastAsia"/>
          <w:sz w:val="24"/>
        </w:rPr>
        <w:t>所学专业知识进行具体的系统软硬件解决方案和实施工艺流程设计</w:t>
      </w:r>
      <w:r w:rsidR="007F4BCE" w:rsidRPr="00304093">
        <w:rPr>
          <w:rFonts w:ascii="宋体" w:eastAsia="宋体" w:hAnsi="宋体" w:cs="Times New Roman" w:hint="eastAsia"/>
          <w:sz w:val="24"/>
        </w:rPr>
        <w:t>，并在设计中体现创新意识。</w:t>
      </w:r>
    </w:p>
    <w:p w14:paraId="35166B69" w14:textId="77777777" w:rsidR="00330CA1" w:rsidRPr="00486BD5" w:rsidRDefault="00330CA1" w:rsidP="007F4BCE">
      <w:pPr>
        <w:spacing w:line="400" w:lineRule="exact"/>
        <w:ind w:firstLineChars="200" w:firstLine="480"/>
        <w:rPr>
          <w:rFonts w:ascii="Times New Roman" w:eastAsia="宋体" w:hAnsi="Times New Roman" w:cs="Times New Roman"/>
          <w:sz w:val="24"/>
          <w:szCs w:val="24"/>
        </w:rPr>
      </w:pPr>
      <w:r w:rsidRPr="00486BD5">
        <w:rPr>
          <w:rFonts w:ascii="Times New Roman" w:eastAsia="宋体" w:hAnsi="Times New Roman" w:cs="Times New Roman"/>
          <w:sz w:val="24"/>
          <w:szCs w:val="24"/>
        </w:rPr>
        <w:t>课程目标</w:t>
      </w:r>
      <w:r w:rsidRPr="00486BD5">
        <w:rPr>
          <w:rFonts w:ascii="Times New Roman" w:eastAsia="宋体" w:hAnsi="Times New Roman" w:cs="Times New Roman"/>
          <w:sz w:val="24"/>
          <w:szCs w:val="24"/>
        </w:rPr>
        <w:t>2</w:t>
      </w:r>
      <w:r w:rsidRPr="00486BD5">
        <w:rPr>
          <w:rFonts w:ascii="Times New Roman" w:eastAsia="宋体" w:hAnsi="Times New Roman" w:cs="Times New Roman"/>
          <w:sz w:val="24"/>
          <w:szCs w:val="24"/>
        </w:rPr>
        <w:t>：</w:t>
      </w:r>
      <w:r w:rsidR="007F4BCE">
        <w:rPr>
          <w:rFonts w:ascii="宋体" w:eastAsia="宋体" w:hAnsi="宋体" w:cs="Times New Roman" w:hint="eastAsia"/>
          <w:sz w:val="24"/>
        </w:rPr>
        <w:t>培养学生掌握工业控制软件的使用</w:t>
      </w:r>
      <w:r w:rsidR="007F4BCE" w:rsidRPr="00304093">
        <w:rPr>
          <w:rFonts w:ascii="宋体" w:eastAsia="宋体" w:hAnsi="宋体" w:cs="Times New Roman" w:hint="eastAsia"/>
          <w:sz w:val="24"/>
        </w:rPr>
        <w:t>，具备设计和编程</w:t>
      </w:r>
      <w:r w:rsidR="007F4BCE" w:rsidRPr="00304093">
        <w:rPr>
          <w:rFonts w:ascii="宋体" w:eastAsia="宋体" w:hAnsi="宋体" w:cs="Times New Roman"/>
          <w:sz w:val="24"/>
        </w:rPr>
        <w:t>的能力，</w:t>
      </w:r>
      <w:r w:rsidR="007F4BCE">
        <w:rPr>
          <w:rFonts w:ascii="宋体" w:eastAsia="宋体" w:hAnsi="宋体" w:cs="Times New Roman"/>
          <w:sz w:val="24"/>
        </w:rPr>
        <w:t>熟悉具体的性能指标，</w:t>
      </w:r>
      <w:r w:rsidR="007F4BCE">
        <w:rPr>
          <w:rFonts w:ascii="宋体" w:eastAsia="宋体" w:hAnsi="宋体" w:cs="Times New Roman" w:hint="eastAsia"/>
          <w:sz w:val="24"/>
        </w:rPr>
        <w:t>并能够将其应用于过程控制系统</w:t>
      </w:r>
      <w:r w:rsidR="003211F3">
        <w:rPr>
          <w:rFonts w:ascii="宋体" w:eastAsia="宋体" w:hAnsi="宋体" w:cs="Times New Roman" w:hint="eastAsia"/>
          <w:sz w:val="24"/>
        </w:rPr>
        <w:t>设计</w:t>
      </w:r>
      <w:r w:rsidR="007F4BCE">
        <w:rPr>
          <w:rFonts w:ascii="宋体" w:eastAsia="宋体" w:hAnsi="宋体" w:cs="Times New Roman" w:hint="eastAsia"/>
          <w:sz w:val="24"/>
        </w:rPr>
        <w:t>中</w:t>
      </w:r>
      <w:r w:rsidRPr="00486BD5">
        <w:rPr>
          <w:rFonts w:ascii="Times New Roman" w:eastAsia="宋体" w:hAnsi="Times New Roman" w:cs="Times New Roman"/>
          <w:sz w:val="24"/>
          <w:szCs w:val="24"/>
        </w:rPr>
        <w:t>。</w:t>
      </w:r>
    </w:p>
    <w:p w14:paraId="382358F6" w14:textId="77777777" w:rsidR="003211F3" w:rsidRDefault="00330CA1" w:rsidP="00330CA1">
      <w:pPr>
        <w:spacing w:line="400" w:lineRule="exact"/>
        <w:ind w:firstLineChars="200" w:firstLine="480"/>
        <w:rPr>
          <w:rFonts w:ascii="Times New Roman" w:eastAsia="宋体" w:hAnsi="Times New Roman" w:cs="Times New Roman"/>
          <w:sz w:val="24"/>
          <w:szCs w:val="24"/>
        </w:rPr>
      </w:pPr>
      <w:r w:rsidRPr="00486BD5">
        <w:rPr>
          <w:rFonts w:ascii="Times New Roman" w:eastAsia="宋体" w:hAnsi="Times New Roman" w:cs="Times New Roman"/>
          <w:sz w:val="24"/>
          <w:szCs w:val="24"/>
        </w:rPr>
        <w:t>课程目标</w:t>
      </w:r>
      <w:r w:rsidRPr="00486BD5">
        <w:rPr>
          <w:rFonts w:ascii="Times New Roman" w:eastAsia="宋体" w:hAnsi="Times New Roman" w:cs="Times New Roman"/>
          <w:sz w:val="24"/>
          <w:szCs w:val="24"/>
        </w:rPr>
        <w:t>3</w:t>
      </w:r>
      <w:r w:rsidRPr="00486BD5">
        <w:rPr>
          <w:rFonts w:ascii="Times New Roman" w:eastAsia="宋体" w:hAnsi="Times New Roman" w:cs="Times New Roman"/>
          <w:sz w:val="24"/>
          <w:szCs w:val="24"/>
        </w:rPr>
        <w:t>：</w:t>
      </w:r>
      <w:r w:rsidR="003211F3" w:rsidRPr="00486BD5">
        <w:rPr>
          <w:rFonts w:ascii="Times New Roman" w:eastAsia="宋体" w:hAnsi="Times New Roman" w:cs="Times New Roman"/>
          <w:sz w:val="24"/>
          <w:szCs w:val="24"/>
        </w:rPr>
        <w:t>培养学生理论联系实际、分析和解决问题的实践能力，具备</w:t>
      </w:r>
      <w:r w:rsidR="003211F3">
        <w:rPr>
          <w:rFonts w:ascii="Times New Roman" w:eastAsia="宋体" w:hAnsi="Times New Roman" w:cs="Times New Roman"/>
          <w:sz w:val="24"/>
          <w:szCs w:val="24"/>
        </w:rPr>
        <w:t>控制系统</w:t>
      </w:r>
      <w:r w:rsidR="003211F3" w:rsidRPr="00486BD5">
        <w:rPr>
          <w:rFonts w:ascii="Times New Roman" w:eastAsia="宋体" w:hAnsi="Times New Roman" w:cs="Times New Roman"/>
          <w:sz w:val="24"/>
          <w:szCs w:val="24"/>
        </w:rPr>
        <w:t>设计、安装调试、维护检修等专业实践能力和严谨的科学工作作风。</w:t>
      </w:r>
    </w:p>
    <w:p w14:paraId="3F18A996" w14:textId="77777777" w:rsidR="00330CA1" w:rsidRDefault="00330CA1" w:rsidP="00330CA1">
      <w:pPr>
        <w:spacing w:line="400" w:lineRule="exact"/>
        <w:ind w:firstLineChars="200" w:firstLine="480"/>
        <w:rPr>
          <w:rFonts w:ascii="Times New Roman" w:eastAsia="宋体" w:hAnsi="Times New Roman" w:cs="Times New Roman"/>
          <w:sz w:val="24"/>
          <w:szCs w:val="24"/>
        </w:rPr>
      </w:pPr>
      <w:r w:rsidRPr="00486BD5">
        <w:rPr>
          <w:rFonts w:ascii="Times New Roman" w:eastAsia="宋体" w:hAnsi="Times New Roman" w:cs="Times New Roman"/>
          <w:sz w:val="24"/>
          <w:szCs w:val="24"/>
        </w:rPr>
        <w:t>课程目标</w:t>
      </w:r>
      <w:r w:rsidRPr="00486BD5">
        <w:rPr>
          <w:rFonts w:ascii="Times New Roman" w:eastAsia="宋体" w:hAnsi="Times New Roman" w:cs="Times New Roman"/>
          <w:sz w:val="24"/>
          <w:szCs w:val="24"/>
        </w:rPr>
        <w:t>4</w:t>
      </w:r>
      <w:r w:rsidRPr="00486BD5">
        <w:rPr>
          <w:rFonts w:ascii="Times New Roman" w:eastAsia="宋体" w:hAnsi="Times New Roman" w:cs="Times New Roman"/>
          <w:sz w:val="24"/>
          <w:szCs w:val="24"/>
        </w:rPr>
        <w:t>：</w:t>
      </w:r>
      <w:r w:rsidR="003211F3">
        <w:rPr>
          <w:rFonts w:ascii="Times New Roman" w:eastAsia="宋体" w:hAnsi="Times New Roman" w:cs="Times New Roman"/>
          <w:sz w:val="24"/>
          <w:szCs w:val="24"/>
        </w:rPr>
        <w:t xml:space="preserve"> </w:t>
      </w:r>
      <w:r w:rsidR="003211F3">
        <w:rPr>
          <w:rFonts w:ascii="Times New Roman" w:eastAsia="宋体" w:hAnsi="Times New Roman" w:cs="Times New Roman"/>
          <w:sz w:val="24"/>
          <w:szCs w:val="24"/>
        </w:rPr>
        <w:t>培养学生低碳环保的设计理念，</w:t>
      </w:r>
      <w:r w:rsidR="00FA61C8">
        <w:rPr>
          <w:rFonts w:ascii="Times New Roman" w:eastAsia="宋体" w:hAnsi="Times New Roman" w:cs="Times New Roman"/>
          <w:sz w:val="24"/>
          <w:szCs w:val="24"/>
        </w:rPr>
        <w:t>在过程控制系统设计中能充分考虑节能环保和资源的循环利用。</w:t>
      </w:r>
    </w:p>
    <w:p w14:paraId="302EBFA0" w14:textId="77777777" w:rsidR="007F4BCE" w:rsidRDefault="007F4BCE" w:rsidP="007F4BCE">
      <w:pPr>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hint="eastAsia"/>
          <w:color w:val="000000"/>
          <w:kern w:val="0"/>
          <w:sz w:val="24"/>
        </w:rPr>
        <w:t>课程目标</w:t>
      </w:r>
      <w:r>
        <w:rPr>
          <w:rFonts w:ascii="Times New Roman" w:eastAsia="宋体" w:hAnsi="Times New Roman" w:cs="Times New Roman"/>
          <w:color w:val="000000"/>
          <w:kern w:val="0"/>
          <w:sz w:val="24"/>
        </w:rPr>
        <w:t xml:space="preserve">5: </w:t>
      </w:r>
      <w:r>
        <w:rPr>
          <w:rFonts w:ascii="Times New Roman" w:eastAsia="宋体" w:hAnsi="Times New Roman" w:cs="Times New Roman" w:hint="eastAsia"/>
          <w:color w:val="000000"/>
          <w:kern w:val="0"/>
          <w:sz w:val="24"/>
        </w:rPr>
        <w:t>了解过程控制的发展以及我国过程控制的现状，增强民族自信心和社会使命感。培养学生具有工程思维、辩证思维的科学思维能力</w:t>
      </w:r>
      <w:r w:rsidRPr="002666DB">
        <w:rPr>
          <w:rFonts w:ascii="Times New Roman" w:eastAsia="宋体" w:hAnsi="Times New Roman" w:cs="Times New Roman"/>
          <w:sz w:val="24"/>
        </w:rPr>
        <w:t>以及恪守</w:t>
      </w:r>
      <w:r>
        <w:rPr>
          <w:rFonts w:ascii="Times New Roman" w:eastAsia="宋体" w:hAnsi="Times New Roman" w:cs="Times New Roman" w:hint="eastAsia"/>
          <w:sz w:val="24"/>
        </w:rPr>
        <w:t>工业控制</w:t>
      </w:r>
      <w:r w:rsidRPr="002666DB">
        <w:rPr>
          <w:rFonts w:ascii="Times New Roman" w:eastAsia="宋体" w:hAnsi="Times New Roman" w:cs="Times New Roman"/>
          <w:sz w:val="24"/>
        </w:rPr>
        <w:t>职业道德规范，遵守职业行为准则等职业素养</w:t>
      </w:r>
      <w:r>
        <w:rPr>
          <w:rFonts w:ascii="Times New Roman" w:eastAsia="宋体" w:hAnsi="Times New Roman" w:cs="Times New Roman" w:hint="eastAsia"/>
          <w:sz w:val="24"/>
        </w:rPr>
        <w:t>。</w:t>
      </w:r>
    </w:p>
    <w:p w14:paraId="0C7A38B1" w14:textId="77777777" w:rsidR="007F4BCE" w:rsidRDefault="007F4BCE" w:rsidP="00330CA1">
      <w:pPr>
        <w:spacing w:line="400" w:lineRule="exact"/>
        <w:ind w:firstLineChars="200" w:firstLine="480"/>
        <w:rPr>
          <w:rFonts w:ascii="Times New Roman" w:eastAsia="宋体" w:hAnsi="Times New Roman" w:cs="Times New Roman"/>
          <w:sz w:val="24"/>
          <w:szCs w:val="24"/>
        </w:rPr>
      </w:pPr>
    </w:p>
    <w:p w14:paraId="47DD906D" w14:textId="77777777" w:rsidR="00FA61C8" w:rsidRDefault="00FA61C8" w:rsidP="00330CA1">
      <w:pPr>
        <w:spacing w:line="400" w:lineRule="exact"/>
        <w:ind w:firstLineChars="200" w:firstLine="480"/>
        <w:rPr>
          <w:rFonts w:ascii="Times New Roman" w:eastAsia="宋体" w:hAnsi="Times New Roman" w:cs="Times New Roman"/>
          <w:sz w:val="24"/>
          <w:szCs w:val="24"/>
        </w:rPr>
      </w:pPr>
    </w:p>
    <w:p w14:paraId="19FA934C" w14:textId="77777777" w:rsidR="00FA61C8" w:rsidRPr="007F4BCE" w:rsidRDefault="00FA61C8" w:rsidP="00330CA1">
      <w:pPr>
        <w:spacing w:line="400" w:lineRule="exact"/>
        <w:ind w:firstLineChars="200" w:firstLine="480"/>
        <w:rPr>
          <w:rFonts w:ascii="Times New Roman" w:eastAsia="宋体" w:hAnsi="Times New Roman" w:cs="Times New Roman"/>
          <w:sz w:val="24"/>
          <w:szCs w:val="24"/>
        </w:rPr>
      </w:pPr>
    </w:p>
    <w:p w14:paraId="3CF17B17" w14:textId="77777777" w:rsidR="00330CA1" w:rsidRPr="00486BD5" w:rsidRDefault="00330CA1" w:rsidP="00330CA1">
      <w:pPr>
        <w:pStyle w:val="Default"/>
        <w:spacing w:afterLines="50" w:after="120" w:line="400" w:lineRule="exact"/>
        <w:rPr>
          <w:rFonts w:ascii="Times New Roman" w:eastAsia="宋体" w:hAnsi="Times New Roman" w:cs="Times New Roman"/>
          <w:color w:val="auto"/>
          <w:sz w:val="21"/>
        </w:rPr>
      </w:pPr>
      <w:r w:rsidRPr="00486BD5">
        <w:rPr>
          <w:rFonts w:ascii="Times New Roman" w:eastAsia="宋体" w:hAnsi="Times New Roman" w:cs="Times New Roman"/>
          <w:b/>
          <w:color w:val="auto"/>
          <w:sz w:val="28"/>
          <w:szCs w:val="28"/>
        </w:rPr>
        <w:lastRenderedPageBreak/>
        <w:t>三、课程目标与毕业要求的支撑关系</w:t>
      </w:r>
    </w:p>
    <w:tbl>
      <w:tblPr>
        <w:tblStyle w:val="3"/>
        <w:tblW w:w="8318" w:type="dxa"/>
        <w:jc w:val="center"/>
        <w:tblLook w:val="04A0" w:firstRow="1" w:lastRow="0" w:firstColumn="1" w:lastColumn="0" w:noHBand="0" w:noVBand="1"/>
      </w:tblPr>
      <w:tblGrid>
        <w:gridCol w:w="1980"/>
        <w:gridCol w:w="4961"/>
        <w:gridCol w:w="1377"/>
      </w:tblGrid>
      <w:tr w:rsidR="00330CA1" w:rsidRPr="00486BD5" w14:paraId="5FD571E6" w14:textId="77777777" w:rsidTr="00023F5D">
        <w:trPr>
          <w:trHeight w:val="510"/>
          <w:tblHeader/>
          <w:jc w:val="center"/>
        </w:trPr>
        <w:tc>
          <w:tcPr>
            <w:tcW w:w="1980" w:type="dxa"/>
            <w:shd w:val="clear" w:color="auto" w:fill="CCECFF"/>
            <w:vAlign w:val="center"/>
          </w:tcPr>
          <w:p w14:paraId="170BE8D7" w14:textId="77777777" w:rsidR="00330CA1" w:rsidRPr="00486BD5" w:rsidRDefault="00330CA1" w:rsidP="00023F5D">
            <w:pPr>
              <w:autoSpaceDE w:val="0"/>
              <w:autoSpaceDN w:val="0"/>
              <w:adjustRightInd w:val="0"/>
              <w:snapToGrid w:val="0"/>
              <w:spacing w:beforeLines="20" w:before="48" w:afterLines="20" w:after="48"/>
              <w:jc w:val="center"/>
              <w:rPr>
                <w:rFonts w:ascii="Times New Roman" w:hAnsi="Times New Roman" w:cs="Times New Roman"/>
                <w:b/>
                <w:kern w:val="0"/>
                <w:szCs w:val="21"/>
              </w:rPr>
            </w:pPr>
            <w:r w:rsidRPr="00486BD5">
              <w:rPr>
                <w:rFonts w:ascii="Times New Roman" w:hAnsi="Times New Roman" w:cs="Times New Roman"/>
                <w:b/>
                <w:kern w:val="0"/>
                <w:szCs w:val="21"/>
              </w:rPr>
              <w:t>毕业要求</w:t>
            </w:r>
          </w:p>
        </w:tc>
        <w:tc>
          <w:tcPr>
            <w:tcW w:w="4961" w:type="dxa"/>
            <w:shd w:val="clear" w:color="auto" w:fill="CCECFF"/>
            <w:vAlign w:val="center"/>
          </w:tcPr>
          <w:p w14:paraId="3EF03E85" w14:textId="77777777" w:rsidR="00330CA1" w:rsidRPr="00486BD5" w:rsidRDefault="00330CA1" w:rsidP="00023F5D">
            <w:pPr>
              <w:autoSpaceDE w:val="0"/>
              <w:autoSpaceDN w:val="0"/>
              <w:adjustRightInd w:val="0"/>
              <w:snapToGrid w:val="0"/>
              <w:spacing w:beforeLines="20" w:before="48" w:afterLines="20" w:after="48"/>
              <w:jc w:val="center"/>
              <w:rPr>
                <w:rFonts w:ascii="Times New Roman" w:hAnsi="Times New Roman" w:cs="Times New Roman"/>
                <w:b/>
                <w:kern w:val="0"/>
                <w:szCs w:val="21"/>
              </w:rPr>
            </w:pPr>
            <w:r w:rsidRPr="00486BD5">
              <w:rPr>
                <w:rFonts w:ascii="Times New Roman" w:hAnsi="Times New Roman" w:cs="Times New Roman"/>
                <w:b/>
                <w:kern w:val="0"/>
                <w:szCs w:val="21"/>
              </w:rPr>
              <w:t>毕业要求指标点</w:t>
            </w:r>
          </w:p>
        </w:tc>
        <w:tc>
          <w:tcPr>
            <w:tcW w:w="1377" w:type="dxa"/>
            <w:shd w:val="clear" w:color="auto" w:fill="CCECFF"/>
            <w:vAlign w:val="center"/>
          </w:tcPr>
          <w:p w14:paraId="219B59EC" w14:textId="77777777" w:rsidR="00330CA1" w:rsidRPr="00486BD5" w:rsidRDefault="00330CA1" w:rsidP="00023F5D">
            <w:pPr>
              <w:autoSpaceDE w:val="0"/>
              <w:autoSpaceDN w:val="0"/>
              <w:adjustRightInd w:val="0"/>
              <w:snapToGrid w:val="0"/>
              <w:spacing w:beforeLines="20" w:before="48" w:afterLines="20" w:after="48"/>
              <w:jc w:val="center"/>
              <w:rPr>
                <w:rFonts w:ascii="Times New Roman" w:hAnsi="Times New Roman" w:cs="Times New Roman"/>
                <w:b/>
                <w:kern w:val="0"/>
                <w:szCs w:val="21"/>
              </w:rPr>
            </w:pPr>
            <w:r w:rsidRPr="00486BD5">
              <w:rPr>
                <w:rFonts w:ascii="Times New Roman" w:hAnsi="Times New Roman" w:cs="Times New Roman"/>
                <w:b/>
                <w:kern w:val="0"/>
                <w:szCs w:val="21"/>
              </w:rPr>
              <w:t>课程目标</w:t>
            </w:r>
          </w:p>
        </w:tc>
      </w:tr>
      <w:tr w:rsidR="005A3844" w:rsidRPr="00486BD5" w14:paraId="356FB859" w14:textId="77777777" w:rsidTr="006063D1">
        <w:trPr>
          <w:trHeight w:val="913"/>
          <w:jc w:val="center"/>
        </w:trPr>
        <w:tc>
          <w:tcPr>
            <w:tcW w:w="1980" w:type="dxa"/>
            <w:vAlign w:val="center"/>
          </w:tcPr>
          <w:p w14:paraId="1A7F631E" w14:textId="77777777" w:rsidR="005A3844" w:rsidRPr="00486BD5" w:rsidRDefault="005A3844" w:rsidP="00023F5D">
            <w:pPr>
              <w:autoSpaceDE w:val="0"/>
              <w:autoSpaceDN w:val="0"/>
              <w:snapToGrid w:val="0"/>
              <w:spacing w:beforeLines="20" w:before="48" w:afterLines="20" w:after="48"/>
              <w:rPr>
                <w:rFonts w:ascii="Times New Roman" w:hAnsi="Times New Roman" w:cs="Times New Roman"/>
                <w:szCs w:val="21"/>
              </w:rPr>
            </w:pPr>
            <w:r w:rsidRPr="00486BD5">
              <w:rPr>
                <w:rFonts w:ascii="Times New Roman" w:hAnsi="Times New Roman" w:cs="Times New Roman"/>
                <w:szCs w:val="21"/>
              </w:rPr>
              <w:t>毕业要求</w:t>
            </w:r>
            <w:r>
              <w:rPr>
                <w:rFonts w:ascii="Times New Roman" w:hAnsi="Times New Roman" w:cs="Times New Roman"/>
                <w:szCs w:val="21"/>
              </w:rPr>
              <w:t>4</w:t>
            </w:r>
            <w:r>
              <w:rPr>
                <w:rFonts w:ascii="Times New Roman" w:hAnsi="Times New Roman" w:cs="Times New Roman"/>
                <w:szCs w:val="21"/>
              </w:rPr>
              <w:t>：研究</w:t>
            </w:r>
          </w:p>
        </w:tc>
        <w:tc>
          <w:tcPr>
            <w:tcW w:w="4961" w:type="dxa"/>
            <w:vAlign w:val="center"/>
          </w:tcPr>
          <w:p w14:paraId="240A3238" w14:textId="77777777" w:rsidR="005A3844" w:rsidRPr="00FA61C8" w:rsidRDefault="005A3844" w:rsidP="00023F5D">
            <w:pPr>
              <w:snapToGrid w:val="0"/>
              <w:spacing w:beforeLines="20" w:before="48" w:afterLines="20" w:after="48"/>
              <w:rPr>
                <w:rFonts w:ascii="Times New Roman" w:hAnsi="Times New Roman" w:cs="Times New Roman"/>
                <w:szCs w:val="21"/>
              </w:rPr>
            </w:pPr>
            <w:r w:rsidRPr="00FA61C8">
              <w:rPr>
                <w:rFonts w:ascii="Times New Roman" w:hAnsi="Times New Roman" w:cs="Times New Roman"/>
              </w:rPr>
              <w:t>4.3</w:t>
            </w:r>
            <w:r w:rsidRPr="00FA61C8">
              <w:rPr>
                <w:rFonts w:ascii="Times New Roman" w:hAnsi="Times New Roman" w:cs="Times New Roman"/>
              </w:rPr>
              <w:t>能够实施复杂工程问题的实验方案并解决实验中出现的问题，对实验数据和实验结果进行分析解释，并通过信息综合得到合理有效的结论；</w:t>
            </w:r>
          </w:p>
        </w:tc>
        <w:tc>
          <w:tcPr>
            <w:tcW w:w="1377" w:type="dxa"/>
            <w:vAlign w:val="center"/>
          </w:tcPr>
          <w:p w14:paraId="36354A4A" w14:textId="77777777" w:rsidR="005A3844" w:rsidRPr="00486BD5" w:rsidRDefault="005A3844" w:rsidP="007F4BCE">
            <w:pPr>
              <w:autoSpaceDE w:val="0"/>
              <w:autoSpaceDN w:val="0"/>
              <w:adjustRightInd w:val="0"/>
              <w:snapToGrid w:val="0"/>
              <w:spacing w:beforeLines="20" w:before="48" w:afterLines="20" w:after="48"/>
              <w:jc w:val="center"/>
              <w:rPr>
                <w:rFonts w:ascii="Times New Roman" w:hAnsi="Times New Roman" w:cs="Times New Roman"/>
                <w:kern w:val="0"/>
                <w:szCs w:val="21"/>
              </w:rPr>
            </w:pPr>
            <w:r w:rsidRPr="00486BD5">
              <w:rPr>
                <w:rFonts w:ascii="Times New Roman" w:hAnsi="Times New Roman" w:cs="Times New Roman"/>
                <w:kern w:val="0"/>
                <w:szCs w:val="21"/>
              </w:rPr>
              <w:t>1</w:t>
            </w:r>
          </w:p>
        </w:tc>
      </w:tr>
      <w:tr w:rsidR="005A3844" w:rsidRPr="00486BD5" w14:paraId="2CDFA4D9" w14:textId="77777777" w:rsidTr="00023F5D">
        <w:trPr>
          <w:trHeight w:val="20"/>
          <w:jc w:val="center"/>
        </w:trPr>
        <w:tc>
          <w:tcPr>
            <w:tcW w:w="1980" w:type="dxa"/>
            <w:vMerge w:val="restart"/>
            <w:vAlign w:val="center"/>
          </w:tcPr>
          <w:p w14:paraId="1A000267" w14:textId="77777777" w:rsidR="005A3844" w:rsidRPr="00486BD5" w:rsidRDefault="005A3844" w:rsidP="00023F5D">
            <w:pPr>
              <w:autoSpaceDE w:val="0"/>
              <w:autoSpaceDN w:val="0"/>
              <w:snapToGrid w:val="0"/>
              <w:spacing w:beforeLines="20" w:before="48" w:afterLines="20" w:after="48"/>
              <w:rPr>
                <w:rFonts w:ascii="Times New Roman" w:hAnsi="Times New Roman" w:cs="Times New Roman"/>
                <w:szCs w:val="21"/>
              </w:rPr>
            </w:pPr>
            <w:r w:rsidRPr="00486BD5">
              <w:rPr>
                <w:rFonts w:ascii="Times New Roman" w:hAnsi="Times New Roman" w:cs="Times New Roman"/>
                <w:szCs w:val="21"/>
              </w:rPr>
              <w:t>毕业要求</w:t>
            </w:r>
            <w:r>
              <w:rPr>
                <w:rFonts w:ascii="Times New Roman" w:hAnsi="Times New Roman" w:cs="Times New Roman"/>
                <w:szCs w:val="21"/>
              </w:rPr>
              <w:t>6</w:t>
            </w:r>
            <w:r w:rsidRPr="00486BD5">
              <w:rPr>
                <w:rFonts w:ascii="Times New Roman" w:hAnsi="Times New Roman" w:cs="Times New Roman"/>
                <w:szCs w:val="21"/>
              </w:rPr>
              <w:t>：</w:t>
            </w:r>
            <w:r>
              <w:rPr>
                <w:rFonts w:ascii="Times New Roman" w:hAnsi="Times New Roman" w:cs="Times New Roman"/>
                <w:szCs w:val="21"/>
              </w:rPr>
              <w:t>工程与社会</w:t>
            </w:r>
          </w:p>
        </w:tc>
        <w:tc>
          <w:tcPr>
            <w:tcW w:w="4961" w:type="dxa"/>
            <w:vAlign w:val="center"/>
          </w:tcPr>
          <w:p w14:paraId="0D68FB9E" w14:textId="77777777" w:rsidR="005A3844" w:rsidRPr="00FA61C8" w:rsidRDefault="005A3844" w:rsidP="00023F5D">
            <w:pPr>
              <w:snapToGrid w:val="0"/>
              <w:spacing w:beforeLines="20" w:before="48" w:afterLines="20" w:after="48"/>
              <w:rPr>
                <w:rFonts w:ascii="Times New Roman" w:hAnsi="Times New Roman" w:cs="Times New Roman"/>
              </w:rPr>
            </w:pPr>
            <w:r w:rsidRPr="00FA61C8">
              <w:rPr>
                <w:rFonts w:ascii="Times New Roman" w:hAnsi="Times New Roman" w:cs="Times New Roman"/>
              </w:rPr>
              <w:t>6.1</w:t>
            </w:r>
            <w:r w:rsidRPr="00FA61C8">
              <w:rPr>
                <w:rFonts w:ascii="Times New Roman" w:hAnsi="Times New Roman" w:cs="Times New Roman"/>
              </w:rPr>
              <w:t>具有系统的工程实践学习经历，熟悉自动化领域的相关技术标准、产业政策和法津法规。</w:t>
            </w:r>
          </w:p>
        </w:tc>
        <w:tc>
          <w:tcPr>
            <w:tcW w:w="1377" w:type="dxa"/>
            <w:vAlign w:val="center"/>
          </w:tcPr>
          <w:p w14:paraId="0F8999D8" w14:textId="77777777" w:rsidR="005A3844" w:rsidRPr="00486BD5" w:rsidRDefault="003211F3" w:rsidP="00023F5D">
            <w:pPr>
              <w:autoSpaceDE w:val="0"/>
              <w:autoSpaceDN w:val="0"/>
              <w:adjustRightInd w:val="0"/>
              <w:snapToGrid w:val="0"/>
              <w:spacing w:beforeLines="20" w:before="48" w:afterLines="20" w:after="48"/>
              <w:jc w:val="center"/>
              <w:rPr>
                <w:rFonts w:ascii="Times New Roman" w:hAnsi="Times New Roman" w:cs="Times New Roman"/>
                <w:kern w:val="0"/>
                <w:szCs w:val="21"/>
              </w:rPr>
            </w:pPr>
            <w:r>
              <w:rPr>
                <w:rFonts w:ascii="Times New Roman" w:hAnsi="Times New Roman" w:cs="Times New Roman" w:hint="eastAsia"/>
                <w:kern w:val="0"/>
                <w:szCs w:val="21"/>
              </w:rPr>
              <w:t>2</w:t>
            </w:r>
          </w:p>
        </w:tc>
      </w:tr>
      <w:tr w:rsidR="005A3844" w:rsidRPr="00486BD5" w14:paraId="0CBF69F1" w14:textId="77777777" w:rsidTr="00023F5D">
        <w:trPr>
          <w:trHeight w:val="20"/>
          <w:jc w:val="center"/>
        </w:trPr>
        <w:tc>
          <w:tcPr>
            <w:tcW w:w="1980" w:type="dxa"/>
            <w:vMerge/>
            <w:vAlign w:val="center"/>
          </w:tcPr>
          <w:p w14:paraId="1AC3E736" w14:textId="77777777" w:rsidR="005A3844" w:rsidRPr="00486BD5" w:rsidRDefault="005A3844" w:rsidP="00023F5D">
            <w:pPr>
              <w:autoSpaceDE w:val="0"/>
              <w:autoSpaceDN w:val="0"/>
              <w:snapToGrid w:val="0"/>
              <w:spacing w:beforeLines="20" w:before="48" w:afterLines="20" w:after="48"/>
              <w:rPr>
                <w:rFonts w:ascii="Times New Roman" w:hAnsi="Times New Roman" w:cs="Times New Roman"/>
                <w:szCs w:val="21"/>
              </w:rPr>
            </w:pPr>
          </w:p>
        </w:tc>
        <w:tc>
          <w:tcPr>
            <w:tcW w:w="4961" w:type="dxa"/>
            <w:vAlign w:val="center"/>
          </w:tcPr>
          <w:p w14:paraId="6889B5F1" w14:textId="77777777" w:rsidR="005A3844" w:rsidRPr="00FA61C8" w:rsidRDefault="005A3844" w:rsidP="00023F5D">
            <w:pPr>
              <w:snapToGrid w:val="0"/>
              <w:spacing w:beforeLines="20" w:before="48" w:afterLines="20" w:after="48"/>
              <w:rPr>
                <w:rFonts w:ascii="Times New Roman" w:hAnsi="Times New Roman" w:cs="Times New Roman"/>
                <w:szCs w:val="21"/>
              </w:rPr>
            </w:pPr>
            <w:r w:rsidRPr="00FA61C8">
              <w:rPr>
                <w:rFonts w:ascii="Times New Roman" w:hAnsi="Times New Roman" w:cs="Times New Roman"/>
              </w:rPr>
              <w:t>6.2</w:t>
            </w:r>
            <w:r w:rsidRPr="00FA61C8">
              <w:rPr>
                <w:rFonts w:ascii="Times New Roman" w:hAnsi="Times New Roman" w:cs="Times New Roman"/>
              </w:rPr>
              <w:t>能够合理分析和评价自动化工程实践和复杂工程问题解决方案对社会、健康、安全、法律以及文化等方面的潜在影响，并理解应承担的责任。</w:t>
            </w:r>
          </w:p>
        </w:tc>
        <w:tc>
          <w:tcPr>
            <w:tcW w:w="1377" w:type="dxa"/>
            <w:vAlign w:val="center"/>
          </w:tcPr>
          <w:p w14:paraId="0615C8A7" w14:textId="77777777" w:rsidR="005A3844" w:rsidRPr="00486BD5" w:rsidRDefault="003211F3" w:rsidP="00023F5D">
            <w:pPr>
              <w:autoSpaceDE w:val="0"/>
              <w:autoSpaceDN w:val="0"/>
              <w:adjustRightInd w:val="0"/>
              <w:snapToGrid w:val="0"/>
              <w:spacing w:beforeLines="20" w:before="48" w:afterLines="20" w:after="48"/>
              <w:jc w:val="center"/>
              <w:rPr>
                <w:rFonts w:ascii="Times New Roman" w:hAnsi="Times New Roman" w:cs="Times New Roman"/>
                <w:kern w:val="0"/>
                <w:szCs w:val="21"/>
              </w:rPr>
            </w:pPr>
            <w:r>
              <w:rPr>
                <w:rFonts w:ascii="Times New Roman" w:hAnsi="Times New Roman" w:cs="Times New Roman"/>
                <w:kern w:val="0"/>
                <w:szCs w:val="21"/>
              </w:rPr>
              <w:t>3</w:t>
            </w:r>
          </w:p>
        </w:tc>
      </w:tr>
      <w:tr w:rsidR="00330CA1" w:rsidRPr="00486BD5" w14:paraId="0987D049" w14:textId="77777777" w:rsidTr="00023F5D">
        <w:trPr>
          <w:trHeight w:val="20"/>
          <w:jc w:val="center"/>
        </w:trPr>
        <w:tc>
          <w:tcPr>
            <w:tcW w:w="1980" w:type="dxa"/>
            <w:vAlign w:val="center"/>
          </w:tcPr>
          <w:p w14:paraId="264FE9AA" w14:textId="77777777" w:rsidR="00330CA1" w:rsidRPr="00486BD5" w:rsidRDefault="00330CA1" w:rsidP="00023F5D">
            <w:pPr>
              <w:snapToGrid w:val="0"/>
              <w:spacing w:beforeLines="20" w:before="48" w:afterLines="20" w:after="48"/>
              <w:rPr>
                <w:rFonts w:ascii="Times New Roman" w:hAnsi="Times New Roman" w:cs="Times New Roman"/>
                <w:szCs w:val="21"/>
              </w:rPr>
            </w:pPr>
            <w:r w:rsidRPr="00486BD5">
              <w:rPr>
                <w:rFonts w:ascii="Times New Roman" w:hAnsi="Times New Roman" w:cs="Times New Roman"/>
                <w:szCs w:val="21"/>
              </w:rPr>
              <w:t>毕业要求</w:t>
            </w:r>
            <w:r w:rsidR="005A3844">
              <w:rPr>
                <w:rFonts w:ascii="Times New Roman" w:hAnsi="Times New Roman" w:cs="Times New Roman"/>
                <w:szCs w:val="21"/>
              </w:rPr>
              <w:t>7</w:t>
            </w:r>
            <w:r w:rsidR="005A3844">
              <w:rPr>
                <w:rFonts w:ascii="Times New Roman" w:hAnsi="Times New Roman" w:cs="Times New Roman"/>
                <w:szCs w:val="21"/>
              </w:rPr>
              <w:t>：环境和可持续发展</w:t>
            </w:r>
          </w:p>
        </w:tc>
        <w:tc>
          <w:tcPr>
            <w:tcW w:w="4961" w:type="dxa"/>
            <w:vAlign w:val="center"/>
          </w:tcPr>
          <w:p w14:paraId="62C3F18D" w14:textId="77777777" w:rsidR="00330CA1" w:rsidRPr="00FA61C8" w:rsidRDefault="006D0798" w:rsidP="00023F5D">
            <w:pPr>
              <w:snapToGrid w:val="0"/>
              <w:spacing w:beforeLines="20" w:before="48" w:afterLines="20" w:after="48"/>
              <w:rPr>
                <w:rFonts w:ascii="Times New Roman" w:hAnsi="Times New Roman" w:cs="Times New Roman"/>
                <w:szCs w:val="21"/>
              </w:rPr>
            </w:pPr>
            <w:r w:rsidRPr="00FA61C8">
              <w:rPr>
                <w:rFonts w:ascii="Times New Roman" w:hAnsi="Times New Roman" w:cs="Times New Roman"/>
              </w:rPr>
              <w:t>7.2</w:t>
            </w:r>
            <w:r w:rsidRPr="00FA61C8">
              <w:rPr>
                <w:rFonts w:ascii="Times New Roman" w:hAnsi="Times New Roman" w:cs="Times New Roman"/>
              </w:rPr>
              <w:t>理解自动化工程实践与环境保护的关系，能够合理评价自动化领域复杂工程问题解决方案对环境和可持续发展的影响。</w:t>
            </w:r>
          </w:p>
        </w:tc>
        <w:tc>
          <w:tcPr>
            <w:tcW w:w="1377" w:type="dxa"/>
            <w:vAlign w:val="center"/>
          </w:tcPr>
          <w:p w14:paraId="1216A36A" w14:textId="77777777" w:rsidR="00330CA1" w:rsidRPr="00486BD5" w:rsidRDefault="003211F3" w:rsidP="00023F5D">
            <w:pPr>
              <w:autoSpaceDE w:val="0"/>
              <w:autoSpaceDN w:val="0"/>
              <w:adjustRightInd w:val="0"/>
              <w:snapToGrid w:val="0"/>
              <w:spacing w:beforeLines="20" w:before="48" w:afterLines="20" w:after="48"/>
              <w:jc w:val="center"/>
              <w:rPr>
                <w:rFonts w:ascii="Times New Roman" w:hAnsi="Times New Roman" w:cs="Times New Roman"/>
                <w:kern w:val="0"/>
                <w:szCs w:val="21"/>
              </w:rPr>
            </w:pPr>
            <w:r>
              <w:rPr>
                <w:rFonts w:ascii="Times New Roman" w:hAnsi="Times New Roman" w:cs="Times New Roman"/>
                <w:kern w:val="0"/>
                <w:szCs w:val="21"/>
              </w:rPr>
              <w:t>4</w:t>
            </w:r>
          </w:p>
        </w:tc>
      </w:tr>
    </w:tbl>
    <w:p w14:paraId="3A4E2B87" w14:textId="77777777" w:rsidR="00330CA1" w:rsidRPr="00A2615C" w:rsidRDefault="00330CA1" w:rsidP="00330CA1">
      <w:pPr>
        <w:adjustRightInd w:val="0"/>
        <w:snapToGrid w:val="0"/>
        <w:spacing w:beforeLines="50" w:before="120" w:line="420" w:lineRule="exact"/>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t>四、课程的基本内容及要求</w:t>
      </w:r>
    </w:p>
    <w:p w14:paraId="63E8BDEC"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内容</w:t>
      </w:r>
      <w:r w:rsidRPr="00486BD5">
        <w:rPr>
          <w:rFonts w:ascii="Times New Roman" w:eastAsia="宋体" w:hAnsi="Times New Roman" w:cs="Times New Roman"/>
          <w:kern w:val="0"/>
          <w:sz w:val="24"/>
          <w:szCs w:val="24"/>
        </w:rPr>
        <w:t>1</w:t>
      </w:r>
      <w:r w:rsidR="00B376DC">
        <w:rPr>
          <w:rFonts w:ascii="Times New Roman" w:eastAsia="宋体" w:hAnsi="Times New Roman" w:cs="Times New Roman"/>
          <w:kern w:val="0"/>
          <w:sz w:val="24"/>
          <w:szCs w:val="24"/>
        </w:rPr>
        <w:t>：方案</w:t>
      </w:r>
      <w:r w:rsidRPr="00486BD5">
        <w:rPr>
          <w:rFonts w:ascii="Times New Roman" w:eastAsia="宋体" w:hAnsi="Times New Roman" w:cs="Times New Roman"/>
          <w:kern w:val="0"/>
          <w:sz w:val="24"/>
          <w:szCs w:val="24"/>
        </w:rPr>
        <w:t>设计</w:t>
      </w:r>
    </w:p>
    <w:p w14:paraId="72CAE571"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1. </w:t>
      </w:r>
      <w:r w:rsidRPr="00486BD5">
        <w:rPr>
          <w:rFonts w:ascii="Times New Roman" w:eastAsia="宋体" w:hAnsi="Times New Roman" w:cs="Times New Roman"/>
          <w:kern w:val="0"/>
          <w:sz w:val="24"/>
          <w:szCs w:val="24"/>
        </w:rPr>
        <w:t>基本内容：根据布置的课题任务</w:t>
      </w:r>
      <w:r w:rsidR="004F5F2B">
        <w:rPr>
          <w:rFonts w:ascii="Times New Roman" w:eastAsia="宋体" w:hAnsi="Times New Roman" w:cs="Times New Roman"/>
          <w:kern w:val="0"/>
          <w:sz w:val="24"/>
          <w:szCs w:val="24"/>
        </w:rPr>
        <w:t>（单容水箱流量、液位控制）</w:t>
      </w:r>
      <w:r w:rsidRPr="00486BD5">
        <w:rPr>
          <w:rFonts w:ascii="Times New Roman" w:eastAsia="宋体" w:hAnsi="Times New Roman" w:cs="Times New Roman"/>
          <w:kern w:val="0"/>
          <w:sz w:val="24"/>
          <w:szCs w:val="24"/>
        </w:rPr>
        <w:t>，查阅资料，完成硬件电路设计和软件程序编写。</w:t>
      </w:r>
    </w:p>
    <w:p w14:paraId="6CD110AA"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2. </w:t>
      </w:r>
      <w:r w:rsidR="004F5F2B">
        <w:rPr>
          <w:rFonts w:ascii="Times New Roman" w:eastAsia="宋体" w:hAnsi="Times New Roman" w:cs="Times New Roman"/>
          <w:kern w:val="0"/>
          <w:sz w:val="24"/>
          <w:szCs w:val="24"/>
        </w:rPr>
        <w:t>基本要求：能够查找阅读资料，复习相关理论知识，理解过程控制</w:t>
      </w:r>
      <w:r w:rsidRPr="00486BD5">
        <w:rPr>
          <w:rFonts w:ascii="Times New Roman" w:eastAsia="宋体" w:hAnsi="Times New Roman" w:cs="Times New Roman"/>
          <w:kern w:val="0"/>
          <w:sz w:val="24"/>
          <w:szCs w:val="24"/>
        </w:rPr>
        <w:t>方案和工作原理；根据任务要求完成</w:t>
      </w:r>
      <w:r w:rsidR="004F5F2B">
        <w:rPr>
          <w:rFonts w:ascii="Times New Roman" w:eastAsia="宋体" w:hAnsi="Times New Roman" w:cs="Times New Roman"/>
          <w:kern w:val="0"/>
          <w:sz w:val="24"/>
          <w:szCs w:val="24"/>
        </w:rPr>
        <w:t>硬件电路图、</w:t>
      </w:r>
      <w:r w:rsidRPr="00486BD5">
        <w:rPr>
          <w:rFonts w:ascii="Times New Roman" w:eastAsia="宋体" w:hAnsi="Times New Roman" w:cs="Times New Roman"/>
          <w:kern w:val="0"/>
          <w:sz w:val="24"/>
          <w:szCs w:val="24"/>
        </w:rPr>
        <w:t>软件流程图设计和</w:t>
      </w:r>
      <w:r w:rsidR="004F5F2B">
        <w:rPr>
          <w:rFonts w:ascii="Times New Roman" w:eastAsia="宋体" w:hAnsi="Times New Roman" w:cs="Times New Roman"/>
          <w:kern w:val="0"/>
          <w:sz w:val="24"/>
          <w:szCs w:val="24"/>
        </w:rPr>
        <w:t>PLC</w:t>
      </w:r>
      <w:r w:rsidRPr="00486BD5">
        <w:rPr>
          <w:rFonts w:ascii="Times New Roman" w:eastAsia="宋体" w:hAnsi="Times New Roman" w:cs="Times New Roman"/>
          <w:kern w:val="0"/>
          <w:sz w:val="24"/>
          <w:szCs w:val="24"/>
        </w:rPr>
        <w:t>程序编写。</w:t>
      </w:r>
    </w:p>
    <w:p w14:paraId="2B794A43"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内容</w:t>
      </w:r>
      <w:r w:rsidRPr="00486BD5">
        <w:rPr>
          <w:rFonts w:ascii="Times New Roman" w:eastAsia="宋体" w:hAnsi="Times New Roman" w:cs="Times New Roman"/>
          <w:kern w:val="0"/>
          <w:sz w:val="24"/>
          <w:szCs w:val="24"/>
        </w:rPr>
        <w:t>2</w:t>
      </w:r>
      <w:r w:rsidRPr="00486BD5">
        <w:rPr>
          <w:rFonts w:ascii="Times New Roman" w:eastAsia="宋体" w:hAnsi="Times New Roman" w:cs="Times New Roman"/>
          <w:kern w:val="0"/>
          <w:sz w:val="24"/>
          <w:szCs w:val="24"/>
        </w:rPr>
        <w:t>：安装调试</w:t>
      </w:r>
    </w:p>
    <w:p w14:paraId="6722B398"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1. </w:t>
      </w:r>
      <w:r w:rsidRPr="00486BD5">
        <w:rPr>
          <w:rFonts w:ascii="Times New Roman" w:eastAsia="宋体" w:hAnsi="Times New Roman" w:cs="Times New Roman"/>
          <w:kern w:val="0"/>
          <w:sz w:val="24"/>
          <w:szCs w:val="24"/>
        </w:rPr>
        <w:t>基本内容：识别并检测元器件，安装电路，完成硬件电路调试与故障排查，运行软件程序，进行技术指标测试。</w:t>
      </w:r>
    </w:p>
    <w:p w14:paraId="3950C475"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2. </w:t>
      </w:r>
      <w:r w:rsidR="004F5F2B">
        <w:rPr>
          <w:rFonts w:ascii="Times New Roman" w:eastAsia="宋体" w:hAnsi="Times New Roman" w:cs="Times New Roman"/>
          <w:kern w:val="0"/>
          <w:sz w:val="24"/>
          <w:szCs w:val="24"/>
        </w:rPr>
        <w:t>基本要求：根据硬件电路图正确接线，调试与故障排查，软硬件结合进行系统调试，记录实验</w:t>
      </w:r>
      <w:r w:rsidRPr="00486BD5">
        <w:rPr>
          <w:rFonts w:ascii="Times New Roman" w:eastAsia="宋体" w:hAnsi="Times New Roman" w:cs="Times New Roman"/>
          <w:kern w:val="0"/>
          <w:sz w:val="24"/>
          <w:szCs w:val="24"/>
        </w:rPr>
        <w:t>数据，并进行分析得出结论，培养实践动手能力。</w:t>
      </w:r>
    </w:p>
    <w:p w14:paraId="6A8D881B"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内容</w:t>
      </w:r>
      <w:r w:rsidRPr="00486BD5">
        <w:rPr>
          <w:rFonts w:ascii="Times New Roman" w:eastAsia="宋体" w:hAnsi="Times New Roman" w:cs="Times New Roman"/>
          <w:kern w:val="0"/>
          <w:sz w:val="24"/>
          <w:szCs w:val="24"/>
        </w:rPr>
        <w:t>3</w:t>
      </w:r>
      <w:r w:rsidRPr="00486BD5">
        <w:rPr>
          <w:rFonts w:ascii="Times New Roman" w:eastAsia="宋体" w:hAnsi="Times New Roman" w:cs="Times New Roman"/>
          <w:kern w:val="0"/>
          <w:sz w:val="24"/>
          <w:szCs w:val="24"/>
        </w:rPr>
        <w:t>：实物验收</w:t>
      </w:r>
    </w:p>
    <w:p w14:paraId="52AB5836"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1. </w:t>
      </w:r>
      <w:r w:rsidR="004F5F2B">
        <w:rPr>
          <w:rFonts w:ascii="Times New Roman" w:eastAsia="宋体" w:hAnsi="Times New Roman" w:cs="Times New Roman"/>
          <w:kern w:val="0"/>
          <w:sz w:val="24"/>
          <w:szCs w:val="24"/>
        </w:rPr>
        <w:t>基本内容：现场演示过程控制系统</w:t>
      </w:r>
      <w:r w:rsidR="00B376DC">
        <w:rPr>
          <w:rFonts w:ascii="Times New Roman" w:eastAsia="宋体" w:hAnsi="Times New Roman" w:cs="Times New Roman"/>
          <w:kern w:val="0"/>
          <w:sz w:val="24"/>
          <w:szCs w:val="24"/>
        </w:rPr>
        <w:t>，测试</w:t>
      </w:r>
      <w:r w:rsidRPr="00486BD5">
        <w:rPr>
          <w:rFonts w:ascii="Times New Roman" w:eastAsia="宋体" w:hAnsi="Times New Roman" w:cs="Times New Roman"/>
          <w:kern w:val="0"/>
          <w:sz w:val="24"/>
          <w:szCs w:val="24"/>
        </w:rPr>
        <w:t>性能指标，并分析测试结果。</w:t>
      </w:r>
    </w:p>
    <w:p w14:paraId="1263F8BF"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2. </w:t>
      </w:r>
      <w:r w:rsidRPr="00486BD5">
        <w:rPr>
          <w:rFonts w:ascii="Times New Roman" w:eastAsia="宋体" w:hAnsi="Times New Roman" w:cs="Times New Roman"/>
          <w:kern w:val="0"/>
          <w:sz w:val="24"/>
          <w:szCs w:val="24"/>
        </w:rPr>
        <w:t>基本要求：能够掌握仪器设备使用以及系统性能指标的测试方法，并独立进行演示；能够正确分析系统的测试结果。</w:t>
      </w:r>
    </w:p>
    <w:p w14:paraId="204A64CC" w14:textId="77777777" w:rsidR="00AA1B75" w:rsidRPr="00486BD5" w:rsidRDefault="00AA1B75" w:rsidP="00AA1B75">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内容</w:t>
      </w:r>
      <w:r w:rsidRPr="00486BD5">
        <w:rPr>
          <w:rFonts w:ascii="Times New Roman" w:eastAsia="宋体" w:hAnsi="Times New Roman" w:cs="Times New Roman"/>
          <w:kern w:val="0"/>
          <w:sz w:val="24"/>
          <w:szCs w:val="24"/>
        </w:rPr>
        <w:t>4</w:t>
      </w:r>
      <w:r w:rsidRPr="00486BD5">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陈述与答辩</w:t>
      </w:r>
    </w:p>
    <w:p w14:paraId="61099C6E" w14:textId="77777777" w:rsidR="00AA1B75" w:rsidRPr="00486BD5" w:rsidRDefault="00AA1B75" w:rsidP="00AA1B75">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1. </w:t>
      </w:r>
      <w:r w:rsidRPr="00486BD5">
        <w:rPr>
          <w:rFonts w:ascii="Times New Roman" w:eastAsia="宋体" w:hAnsi="Times New Roman" w:cs="Times New Roman"/>
          <w:kern w:val="0"/>
          <w:sz w:val="24"/>
          <w:szCs w:val="24"/>
        </w:rPr>
        <w:t>基本内容：</w:t>
      </w:r>
      <w:r w:rsidR="00B25846">
        <w:rPr>
          <w:rFonts w:ascii="Times New Roman" w:eastAsia="宋体" w:hAnsi="Times New Roman" w:cs="Times New Roman" w:hint="eastAsia"/>
          <w:kern w:val="0"/>
          <w:sz w:val="24"/>
          <w:szCs w:val="24"/>
        </w:rPr>
        <w:t>分析设计方案和实验结果</w:t>
      </w:r>
      <w:r w:rsidRPr="00486BD5">
        <w:rPr>
          <w:rFonts w:ascii="Times New Roman" w:eastAsia="宋体" w:hAnsi="Times New Roman" w:cs="Times New Roman"/>
          <w:kern w:val="0"/>
          <w:sz w:val="24"/>
          <w:szCs w:val="24"/>
        </w:rPr>
        <w:t>。</w:t>
      </w:r>
    </w:p>
    <w:p w14:paraId="48C31C40" w14:textId="77777777" w:rsidR="00AA1B75" w:rsidRPr="00AA1B75" w:rsidRDefault="00AA1B75" w:rsidP="00AA1B75">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2. </w:t>
      </w:r>
      <w:r w:rsidRPr="00486BD5">
        <w:rPr>
          <w:rFonts w:ascii="Times New Roman" w:eastAsia="宋体" w:hAnsi="Times New Roman" w:cs="Times New Roman"/>
          <w:kern w:val="0"/>
          <w:sz w:val="24"/>
          <w:szCs w:val="24"/>
        </w:rPr>
        <w:t>基本要求：能够</w:t>
      </w:r>
      <w:r w:rsidR="00B51A04" w:rsidRPr="00B51A04">
        <w:rPr>
          <w:rFonts w:ascii="Times New Roman" w:eastAsia="宋体" w:hAnsi="Times New Roman" w:cs="Times New Roman" w:hint="eastAsia"/>
          <w:kern w:val="0"/>
          <w:sz w:val="24"/>
          <w:szCs w:val="24"/>
        </w:rPr>
        <w:t>运用中文及工程技术语言</w:t>
      </w:r>
      <w:r w:rsidR="00B51A04">
        <w:rPr>
          <w:rFonts w:ascii="Times New Roman" w:eastAsia="宋体" w:hAnsi="Times New Roman" w:cs="Times New Roman" w:hint="eastAsia"/>
          <w:kern w:val="0"/>
          <w:sz w:val="24"/>
          <w:szCs w:val="24"/>
        </w:rPr>
        <w:t>对设计方案</w:t>
      </w:r>
      <w:r w:rsidR="00B51A04" w:rsidRPr="00B51A04">
        <w:rPr>
          <w:rFonts w:ascii="Times New Roman" w:eastAsia="宋体" w:hAnsi="Times New Roman" w:cs="Times New Roman" w:hint="eastAsia"/>
          <w:kern w:val="0"/>
          <w:sz w:val="24"/>
          <w:szCs w:val="24"/>
        </w:rPr>
        <w:t>与实验结果</w:t>
      </w:r>
      <w:r w:rsidR="00B51A04">
        <w:rPr>
          <w:rFonts w:ascii="Times New Roman" w:eastAsia="宋体" w:hAnsi="Times New Roman" w:cs="Times New Roman" w:hint="eastAsia"/>
          <w:kern w:val="0"/>
          <w:sz w:val="24"/>
          <w:szCs w:val="24"/>
        </w:rPr>
        <w:t>进行</w:t>
      </w:r>
      <w:r w:rsidR="00B51A04" w:rsidRPr="00B51A04">
        <w:rPr>
          <w:rFonts w:ascii="Times New Roman" w:eastAsia="宋体" w:hAnsi="Times New Roman" w:cs="Times New Roman" w:hint="eastAsia"/>
          <w:kern w:val="0"/>
          <w:sz w:val="24"/>
          <w:szCs w:val="24"/>
        </w:rPr>
        <w:t>表达</w:t>
      </w:r>
      <w:r w:rsidR="00B51A04">
        <w:rPr>
          <w:rFonts w:ascii="Times New Roman" w:eastAsia="宋体" w:hAnsi="Times New Roman" w:cs="Times New Roman" w:hint="eastAsia"/>
          <w:kern w:val="0"/>
          <w:sz w:val="24"/>
          <w:szCs w:val="24"/>
        </w:rPr>
        <w:t>、</w:t>
      </w:r>
      <w:r w:rsidR="00B51A04" w:rsidRPr="00B51A04">
        <w:rPr>
          <w:rFonts w:ascii="Times New Roman" w:eastAsia="宋体" w:hAnsi="Times New Roman" w:cs="Times New Roman" w:hint="eastAsia"/>
          <w:kern w:val="0"/>
          <w:sz w:val="24"/>
          <w:szCs w:val="24"/>
        </w:rPr>
        <w:t>分析与答辩</w:t>
      </w:r>
      <w:r w:rsidRPr="00486BD5">
        <w:rPr>
          <w:rFonts w:ascii="Times New Roman" w:eastAsia="宋体" w:hAnsi="Times New Roman" w:cs="Times New Roman"/>
          <w:kern w:val="0"/>
          <w:sz w:val="24"/>
          <w:szCs w:val="24"/>
        </w:rPr>
        <w:t>。</w:t>
      </w:r>
    </w:p>
    <w:p w14:paraId="001F997F"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内容</w:t>
      </w:r>
      <w:r w:rsidR="00AA1B75">
        <w:rPr>
          <w:rFonts w:ascii="Times New Roman" w:eastAsia="宋体" w:hAnsi="Times New Roman" w:cs="Times New Roman"/>
          <w:kern w:val="0"/>
          <w:sz w:val="24"/>
          <w:szCs w:val="24"/>
        </w:rPr>
        <w:t>5</w:t>
      </w:r>
      <w:r w:rsidRPr="00486BD5">
        <w:rPr>
          <w:rFonts w:ascii="Times New Roman" w:eastAsia="宋体" w:hAnsi="Times New Roman" w:cs="Times New Roman"/>
          <w:kern w:val="0"/>
          <w:sz w:val="24"/>
          <w:szCs w:val="24"/>
        </w:rPr>
        <w:t>：撰写设计报告</w:t>
      </w:r>
    </w:p>
    <w:p w14:paraId="5750533C"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1. </w:t>
      </w:r>
      <w:r w:rsidRPr="00486BD5">
        <w:rPr>
          <w:rFonts w:ascii="Times New Roman" w:eastAsia="宋体" w:hAnsi="Times New Roman" w:cs="Times New Roman"/>
          <w:kern w:val="0"/>
          <w:sz w:val="24"/>
          <w:szCs w:val="24"/>
        </w:rPr>
        <w:t>基本内容：了解设计报告撰写方法，独立认真完成设计报告（课后）。</w:t>
      </w:r>
    </w:p>
    <w:p w14:paraId="3F96042F"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486BD5">
        <w:rPr>
          <w:rFonts w:ascii="Times New Roman" w:eastAsia="宋体" w:hAnsi="Times New Roman" w:cs="Times New Roman"/>
          <w:kern w:val="0"/>
          <w:sz w:val="24"/>
          <w:szCs w:val="24"/>
        </w:rPr>
        <w:t xml:space="preserve">2. </w:t>
      </w:r>
      <w:r w:rsidRPr="00486BD5">
        <w:rPr>
          <w:rFonts w:ascii="Times New Roman" w:eastAsia="宋体" w:hAnsi="Times New Roman" w:cs="Times New Roman"/>
          <w:kern w:val="0"/>
          <w:sz w:val="24"/>
          <w:szCs w:val="24"/>
        </w:rPr>
        <w:t>基本要求：能够撰写出结构合理、层次分明、语言流畅、设计正确、运行</w:t>
      </w:r>
      <w:r w:rsidRPr="00486BD5">
        <w:rPr>
          <w:rFonts w:ascii="Times New Roman" w:eastAsia="宋体" w:hAnsi="Times New Roman" w:cs="Times New Roman"/>
          <w:kern w:val="0"/>
          <w:sz w:val="24"/>
          <w:szCs w:val="24"/>
        </w:rPr>
        <w:lastRenderedPageBreak/>
        <w:t>结果正确、结果分析全面合理的设计报告。</w:t>
      </w:r>
    </w:p>
    <w:p w14:paraId="792B49B3" w14:textId="77777777" w:rsidR="00330CA1" w:rsidRPr="00486BD5" w:rsidRDefault="00330CA1" w:rsidP="00330CA1">
      <w:pPr>
        <w:pStyle w:val="Default"/>
        <w:spacing w:afterLines="50" w:after="120" w:line="420" w:lineRule="exact"/>
        <w:rPr>
          <w:rFonts w:ascii="Times New Roman" w:eastAsia="宋体" w:hAnsi="Times New Roman" w:cs="Times New Roman"/>
          <w:color w:val="auto"/>
          <w:sz w:val="21"/>
        </w:rPr>
      </w:pPr>
      <w:r w:rsidRPr="00486BD5">
        <w:rPr>
          <w:rFonts w:ascii="Times New Roman" w:eastAsia="宋体" w:hAnsi="Times New Roman" w:cs="Times New Roman"/>
          <w:b/>
          <w:bCs/>
          <w:color w:val="auto"/>
          <w:sz w:val="28"/>
          <w:szCs w:val="28"/>
        </w:rPr>
        <w:t>五、教学内容与课程目标的支撑关系</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804"/>
        <w:gridCol w:w="4961"/>
        <w:gridCol w:w="1134"/>
      </w:tblGrid>
      <w:tr w:rsidR="00330CA1" w:rsidRPr="00486BD5" w14:paraId="2C79ADDF" w14:textId="77777777" w:rsidTr="006918A1">
        <w:trPr>
          <w:trHeight w:val="454"/>
          <w:tblHeader/>
          <w:jc w:val="center"/>
        </w:trPr>
        <w:tc>
          <w:tcPr>
            <w:tcW w:w="2405" w:type="dxa"/>
            <w:gridSpan w:val="2"/>
            <w:shd w:val="clear" w:color="auto" w:fill="CCECFF"/>
            <w:vAlign w:val="center"/>
          </w:tcPr>
          <w:p w14:paraId="0CB754F0" w14:textId="77777777" w:rsidR="00330CA1" w:rsidRPr="00486BD5" w:rsidRDefault="00330CA1" w:rsidP="00023F5D">
            <w:pPr>
              <w:snapToGrid w:val="0"/>
              <w:spacing w:beforeLines="20" w:before="48" w:afterLines="20" w:after="48"/>
              <w:jc w:val="center"/>
              <w:rPr>
                <w:rFonts w:ascii="Times New Roman" w:eastAsia="宋体" w:hAnsi="Times New Roman" w:cs="Times New Roman"/>
                <w:b/>
                <w:szCs w:val="21"/>
              </w:rPr>
            </w:pPr>
            <w:r w:rsidRPr="00486BD5">
              <w:rPr>
                <w:rFonts w:ascii="Times New Roman" w:eastAsia="宋体" w:hAnsi="Times New Roman" w:cs="Times New Roman"/>
                <w:b/>
                <w:szCs w:val="21"/>
              </w:rPr>
              <w:t>时间</w:t>
            </w:r>
          </w:p>
        </w:tc>
        <w:tc>
          <w:tcPr>
            <w:tcW w:w="4961" w:type="dxa"/>
            <w:shd w:val="clear" w:color="auto" w:fill="CCECFF"/>
            <w:vAlign w:val="center"/>
          </w:tcPr>
          <w:p w14:paraId="704226DE" w14:textId="77777777" w:rsidR="00330CA1" w:rsidRPr="00486BD5" w:rsidRDefault="00330CA1" w:rsidP="00023F5D">
            <w:pPr>
              <w:snapToGrid w:val="0"/>
              <w:spacing w:beforeLines="20" w:before="48" w:afterLines="20" w:after="48"/>
              <w:jc w:val="center"/>
              <w:rPr>
                <w:rFonts w:ascii="Times New Roman" w:eastAsia="宋体" w:hAnsi="Times New Roman" w:cs="Times New Roman"/>
                <w:b/>
                <w:szCs w:val="21"/>
              </w:rPr>
            </w:pPr>
            <w:r w:rsidRPr="00486BD5">
              <w:rPr>
                <w:rFonts w:ascii="Times New Roman" w:eastAsia="宋体" w:hAnsi="Times New Roman" w:cs="Times New Roman"/>
                <w:b/>
                <w:szCs w:val="21"/>
              </w:rPr>
              <w:t>设计</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实训</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实习内容</w:t>
            </w:r>
          </w:p>
        </w:tc>
        <w:tc>
          <w:tcPr>
            <w:tcW w:w="1134" w:type="dxa"/>
            <w:shd w:val="clear" w:color="auto" w:fill="CCECFF"/>
            <w:vAlign w:val="center"/>
          </w:tcPr>
          <w:p w14:paraId="34DA0EE1" w14:textId="77777777" w:rsidR="00330CA1" w:rsidRPr="00486BD5" w:rsidRDefault="00330CA1" w:rsidP="00023F5D">
            <w:pPr>
              <w:snapToGrid w:val="0"/>
              <w:spacing w:beforeLines="20" w:before="48" w:afterLines="20" w:after="48"/>
              <w:jc w:val="center"/>
              <w:rPr>
                <w:rFonts w:ascii="Times New Roman" w:eastAsia="宋体" w:hAnsi="Times New Roman" w:cs="Times New Roman"/>
                <w:b/>
                <w:szCs w:val="21"/>
              </w:rPr>
            </w:pPr>
            <w:r w:rsidRPr="00486BD5">
              <w:rPr>
                <w:rFonts w:ascii="Times New Roman" w:eastAsia="宋体" w:hAnsi="Times New Roman" w:cs="Times New Roman"/>
                <w:b/>
                <w:szCs w:val="21"/>
              </w:rPr>
              <w:t>课程目标</w:t>
            </w:r>
          </w:p>
        </w:tc>
      </w:tr>
      <w:tr w:rsidR="00330CA1" w:rsidRPr="00486BD5" w14:paraId="1D32BD2A" w14:textId="77777777" w:rsidTr="006918A1">
        <w:trPr>
          <w:cantSplit/>
          <w:trHeight w:val="20"/>
          <w:jc w:val="center"/>
        </w:trPr>
        <w:tc>
          <w:tcPr>
            <w:tcW w:w="601" w:type="dxa"/>
            <w:vMerge w:val="restart"/>
            <w:textDirection w:val="tbRlV"/>
            <w:vAlign w:val="center"/>
          </w:tcPr>
          <w:p w14:paraId="53101F93"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第一周</w:t>
            </w:r>
          </w:p>
        </w:tc>
        <w:tc>
          <w:tcPr>
            <w:tcW w:w="1804" w:type="dxa"/>
            <w:vAlign w:val="center"/>
          </w:tcPr>
          <w:p w14:paraId="2C9822E5" w14:textId="77777777" w:rsidR="00330CA1" w:rsidRPr="00486BD5" w:rsidRDefault="00330CA1" w:rsidP="002775C1">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周一</w:t>
            </w:r>
          </w:p>
        </w:tc>
        <w:tc>
          <w:tcPr>
            <w:tcW w:w="4961" w:type="dxa"/>
            <w:vAlign w:val="center"/>
          </w:tcPr>
          <w:p w14:paraId="637F7285" w14:textId="77777777" w:rsidR="00330CA1" w:rsidRPr="00486BD5" w:rsidRDefault="00B376DC" w:rsidP="00F97F27">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讲授过程控制系统设计基本理论；讲解课题</w:t>
            </w:r>
            <w:r w:rsidR="00330CA1" w:rsidRPr="00486BD5">
              <w:rPr>
                <w:rFonts w:ascii="Times New Roman" w:eastAsia="宋体" w:hAnsi="Times New Roman" w:cs="Times New Roman"/>
                <w:szCs w:val="21"/>
              </w:rPr>
              <w:t>内容、要求</w:t>
            </w:r>
            <w:r w:rsidR="00864FB8">
              <w:rPr>
                <w:rFonts w:ascii="Times New Roman" w:eastAsia="宋体" w:hAnsi="Times New Roman" w:cs="Times New Roman" w:hint="eastAsia"/>
                <w:szCs w:val="21"/>
              </w:rPr>
              <w:t>；</w:t>
            </w:r>
            <w:r w:rsidR="00864FB8" w:rsidRPr="00486BD5">
              <w:rPr>
                <w:rFonts w:ascii="Times New Roman" w:eastAsia="宋体" w:hAnsi="Times New Roman" w:cs="Times New Roman"/>
                <w:szCs w:val="21"/>
              </w:rPr>
              <w:t>学生</w:t>
            </w:r>
            <w:r>
              <w:rPr>
                <w:rFonts w:ascii="Times New Roman" w:eastAsia="宋体" w:hAnsi="Times New Roman" w:cs="Times New Roman"/>
                <w:szCs w:val="21"/>
              </w:rPr>
              <w:t>分组、</w:t>
            </w:r>
            <w:r w:rsidR="00864FB8" w:rsidRPr="00486BD5">
              <w:rPr>
                <w:rFonts w:ascii="Times New Roman" w:eastAsia="宋体" w:hAnsi="Times New Roman" w:cs="Times New Roman"/>
                <w:szCs w:val="21"/>
              </w:rPr>
              <w:t>选题。</w:t>
            </w:r>
          </w:p>
        </w:tc>
        <w:tc>
          <w:tcPr>
            <w:tcW w:w="1134" w:type="dxa"/>
            <w:vAlign w:val="center"/>
          </w:tcPr>
          <w:p w14:paraId="2B595586"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kern w:val="0"/>
                <w:szCs w:val="21"/>
              </w:rPr>
              <w:t>1</w:t>
            </w:r>
          </w:p>
        </w:tc>
      </w:tr>
      <w:tr w:rsidR="00330CA1" w:rsidRPr="00486BD5" w14:paraId="3D53B70E" w14:textId="77777777" w:rsidTr="006918A1">
        <w:trPr>
          <w:cantSplit/>
          <w:trHeight w:val="454"/>
          <w:jc w:val="center"/>
        </w:trPr>
        <w:tc>
          <w:tcPr>
            <w:tcW w:w="601" w:type="dxa"/>
            <w:vMerge/>
            <w:vAlign w:val="center"/>
          </w:tcPr>
          <w:p w14:paraId="3E8FB2AC"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29C65617" w14:textId="77777777" w:rsidR="00330CA1" w:rsidRPr="00486BD5" w:rsidRDefault="00330CA1" w:rsidP="002775C1">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周二</w:t>
            </w:r>
          </w:p>
        </w:tc>
        <w:tc>
          <w:tcPr>
            <w:tcW w:w="4961" w:type="dxa"/>
            <w:vAlign w:val="center"/>
          </w:tcPr>
          <w:p w14:paraId="38E16F85" w14:textId="77777777" w:rsidR="00330CA1" w:rsidRPr="00486BD5" w:rsidRDefault="00B376DC" w:rsidP="003C182A">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查阅资料</w:t>
            </w:r>
            <w:r w:rsidR="00330CA1" w:rsidRPr="00486BD5">
              <w:rPr>
                <w:rFonts w:ascii="Times New Roman" w:eastAsia="宋体" w:hAnsi="Times New Roman" w:cs="Times New Roman"/>
                <w:szCs w:val="21"/>
              </w:rPr>
              <w:t>，方案比较，系统总体方案设计</w:t>
            </w:r>
            <w:r w:rsidR="00C372D7">
              <w:rPr>
                <w:rFonts w:ascii="Times New Roman" w:eastAsia="宋体" w:hAnsi="Times New Roman" w:cs="Times New Roman" w:hint="eastAsia"/>
                <w:szCs w:val="21"/>
              </w:rPr>
              <w:t>；运用</w:t>
            </w:r>
            <w:r>
              <w:rPr>
                <w:rFonts w:ascii="Times New Roman" w:eastAsia="宋体" w:hAnsi="Times New Roman" w:cs="Times New Roman" w:hint="eastAsia"/>
                <w:szCs w:val="21"/>
              </w:rPr>
              <w:t>工程技术语言对自动化</w:t>
            </w:r>
            <w:r w:rsidR="00C372D7" w:rsidRPr="00C372D7">
              <w:rPr>
                <w:rFonts w:ascii="Times New Roman" w:eastAsia="宋体" w:hAnsi="Times New Roman" w:cs="Times New Roman" w:hint="eastAsia"/>
                <w:szCs w:val="21"/>
              </w:rPr>
              <w:t>领域的复杂工程问题进行</w:t>
            </w:r>
            <w:r w:rsidR="00C372D7">
              <w:rPr>
                <w:rFonts w:ascii="Times New Roman" w:eastAsia="宋体" w:hAnsi="Times New Roman" w:cs="Times New Roman" w:hint="eastAsia"/>
                <w:szCs w:val="21"/>
              </w:rPr>
              <w:t>描述。</w:t>
            </w:r>
          </w:p>
        </w:tc>
        <w:tc>
          <w:tcPr>
            <w:tcW w:w="1134" w:type="dxa"/>
            <w:vAlign w:val="center"/>
          </w:tcPr>
          <w:p w14:paraId="3B801FE0"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kern w:val="0"/>
                <w:szCs w:val="21"/>
              </w:rPr>
              <w:t>1</w:t>
            </w:r>
            <w:r w:rsidR="007934C6">
              <w:rPr>
                <w:rFonts w:ascii="Times New Roman" w:eastAsia="宋体" w:hAnsi="Times New Roman" w:cs="Times New Roman"/>
                <w:kern w:val="0"/>
                <w:szCs w:val="21"/>
              </w:rPr>
              <w:t>、</w:t>
            </w:r>
            <w:r w:rsidR="007934C6">
              <w:rPr>
                <w:rFonts w:ascii="Times New Roman" w:eastAsia="宋体" w:hAnsi="Times New Roman" w:cs="Times New Roman" w:hint="eastAsia"/>
                <w:kern w:val="0"/>
                <w:szCs w:val="21"/>
              </w:rPr>
              <w:t>4</w:t>
            </w:r>
          </w:p>
        </w:tc>
      </w:tr>
      <w:tr w:rsidR="00330CA1" w:rsidRPr="00486BD5" w14:paraId="574978E2" w14:textId="77777777" w:rsidTr="006918A1">
        <w:trPr>
          <w:cantSplit/>
          <w:trHeight w:val="454"/>
          <w:jc w:val="center"/>
        </w:trPr>
        <w:tc>
          <w:tcPr>
            <w:tcW w:w="601" w:type="dxa"/>
            <w:vMerge/>
            <w:vAlign w:val="center"/>
          </w:tcPr>
          <w:p w14:paraId="4FA27664"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26A4C028" w14:textId="77777777" w:rsidR="00330CA1" w:rsidRPr="00486BD5" w:rsidRDefault="00B376DC" w:rsidP="002775C1">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周三至周</w:t>
            </w:r>
            <w:r w:rsidR="00330CA1" w:rsidRPr="00486BD5">
              <w:rPr>
                <w:rFonts w:ascii="Times New Roman" w:eastAsia="宋体" w:hAnsi="Times New Roman" w:cs="Times New Roman"/>
                <w:szCs w:val="21"/>
              </w:rPr>
              <w:t>五</w:t>
            </w:r>
          </w:p>
        </w:tc>
        <w:tc>
          <w:tcPr>
            <w:tcW w:w="4961" w:type="dxa"/>
            <w:vAlign w:val="center"/>
          </w:tcPr>
          <w:p w14:paraId="196C929A" w14:textId="77777777" w:rsidR="00330CA1" w:rsidRPr="00486BD5" w:rsidRDefault="00330CA1" w:rsidP="00023F5D">
            <w:pPr>
              <w:snapToGrid w:val="0"/>
              <w:spacing w:beforeLines="20" w:before="48" w:afterLines="20" w:after="48"/>
              <w:rPr>
                <w:rFonts w:ascii="Times New Roman" w:eastAsia="宋体" w:hAnsi="Times New Roman" w:cs="Times New Roman"/>
                <w:szCs w:val="21"/>
              </w:rPr>
            </w:pPr>
            <w:r w:rsidRPr="00486BD5">
              <w:rPr>
                <w:rFonts w:ascii="Times New Roman" w:eastAsia="宋体" w:hAnsi="Times New Roman" w:cs="Times New Roman"/>
                <w:szCs w:val="21"/>
              </w:rPr>
              <w:t>硬件</w:t>
            </w:r>
            <w:r w:rsidR="00B376DC">
              <w:rPr>
                <w:rFonts w:ascii="Times New Roman" w:eastAsia="宋体" w:hAnsi="Times New Roman" w:cs="Times New Roman"/>
                <w:szCs w:val="21"/>
              </w:rPr>
              <w:t>电路</w:t>
            </w:r>
            <w:r w:rsidRPr="00486BD5">
              <w:rPr>
                <w:rFonts w:ascii="Times New Roman" w:eastAsia="宋体" w:hAnsi="Times New Roman" w:cs="Times New Roman"/>
                <w:szCs w:val="21"/>
              </w:rPr>
              <w:t>的设计、连线与安装。</w:t>
            </w:r>
          </w:p>
        </w:tc>
        <w:tc>
          <w:tcPr>
            <w:tcW w:w="1134" w:type="dxa"/>
            <w:vAlign w:val="center"/>
          </w:tcPr>
          <w:p w14:paraId="7540F024" w14:textId="77777777" w:rsidR="00330CA1" w:rsidRPr="00486BD5" w:rsidRDefault="007934C6" w:rsidP="00023F5D">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3</w:t>
            </w:r>
            <w:r w:rsidR="00330CA1" w:rsidRPr="00486BD5">
              <w:rPr>
                <w:rFonts w:ascii="Times New Roman" w:eastAsia="宋体" w:hAnsi="Times New Roman" w:cs="Times New Roman"/>
                <w:kern w:val="0"/>
                <w:szCs w:val="21"/>
              </w:rPr>
              <w:t>、</w:t>
            </w:r>
            <w:r w:rsidR="00330CA1" w:rsidRPr="00486BD5">
              <w:rPr>
                <w:rFonts w:ascii="Times New Roman" w:eastAsia="宋体" w:hAnsi="Times New Roman" w:cs="Times New Roman"/>
                <w:kern w:val="0"/>
                <w:szCs w:val="21"/>
              </w:rPr>
              <w:t>4</w:t>
            </w:r>
          </w:p>
        </w:tc>
      </w:tr>
      <w:tr w:rsidR="00330CA1" w:rsidRPr="00486BD5" w14:paraId="45A6FB1F" w14:textId="77777777" w:rsidTr="006918A1">
        <w:trPr>
          <w:cantSplit/>
          <w:trHeight w:val="454"/>
          <w:jc w:val="center"/>
        </w:trPr>
        <w:tc>
          <w:tcPr>
            <w:tcW w:w="601" w:type="dxa"/>
            <w:vMerge w:val="restart"/>
            <w:textDirection w:val="tbRlV"/>
            <w:vAlign w:val="center"/>
          </w:tcPr>
          <w:p w14:paraId="38AF4DD8"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第二周</w:t>
            </w:r>
          </w:p>
        </w:tc>
        <w:tc>
          <w:tcPr>
            <w:tcW w:w="1804" w:type="dxa"/>
            <w:vAlign w:val="center"/>
          </w:tcPr>
          <w:p w14:paraId="384A25D8" w14:textId="77777777" w:rsidR="00330CA1" w:rsidRPr="00486BD5" w:rsidRDefault="007934C6" w:rsidP="002775C1">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周一、</w:t>
            </w:r>
            <w:r w:rsidR="00B376DC">
              <w:rPr>
                <w:rFonts w:ascii="Times New Roman" w:eastAsia="宋体" w:hAnsi="Times New Roman" w:cs="Times New Roman"/>
                <w:szCs w:val="21"/>
              </w:rPr>
              <w:t>周二</w:t>
            </w:r>
          </w:p>
        </w:tc>
        <w:tc>
          <w:tcPr>
            <w:tcW w:w="4961" w:type="dxa"/>
            <w:vAlign w:val="center"/>
          </w:tcPr>
          <w:p w14:paraId="0F9AA929" w14:textId="77777777" w:rsidR="00330CA1" w:rsidRPr="00486BD5" w:rsidRDefault="007934C6" w:rsidP="00023F5D">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系统软件设计，</w:t>
            </w:r>
            <w:r>
              <w:rPr>
                <w:rFonts w:ascii="Times New Roman" w:eastAsia="宋体" w:hAnsi="Times New Roman" w:cs="Times New Roman"/>
                <w:szCs w:val="21"/>
              </w:rPr>
              <w:t>PLC</w:t>
            </w:r>
            <w:r>
              <w:rPr>
                <w:rFonts w:ascii="Times New Roman" w:eastAsia="宋体" w:hAnsi="Times New Roman" w:cs="Times New Roman"/>
                <w:szCs w:val="21"/>
              </w:rPr>
              <w:t>程序的编写与组态界面设计</w:t>
            </w:r>
            <w:r w:rsidR="00330CA1" w:rsidRPr="00486BD5">
              <w:rPr>
                <w:rFonts w:ascii="Times New Roman" w:eastAsia="宋体" w:hAnsi="Times New Roman" w:cs="Times New Roman"/>
                <w:szCs w:val="21"/>
              </w:rPr>
              <w:t>。</w:t>
            </w:r>
          </w:p>
        </w:tc>
        <w:tc>
          <w:tcPr>
            <w:tcW w:w="1134" w:type="dxa"/>
            <w:vAlign w:val="center"/>
          </w:tcPr>
          <w:p w14:paraId="3B584DA1"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kern w:val="0"/>
                <w:szCs w:val="21"/>
              </w:rPr>
              <w:t>3</w:t>
            </w:r>
            <w:r w:rsidR="005D699C">
              <w:rPr>
                <w:rFonts w:ascii="Times New Roman" w:eastAsia="宋体" w:hAnsi="Times New Roman" w:cs="Times New Roman"/>
                <w:kern w:val="0"/>
                <w:szCs w:val="21"/>
              </w:rPr>
              <w:t>、</w:t>
            </w:r>
            <w:r w:rsidR="005D699C">
              <w:rPr>
                <w:rFonts w:ascii="Times New Roman" w:eastAsia="宋体" w:hAnsi="Times New Roman" w:cs="Times New Roman" w:hint="eastAsia"/>
                <w:kern w:val="0"/>
                <w:szCs w:val="21"/>
              </w:rPr>
              <w:t>4</w:t>
            </w:r>
          </w:p>
        </w:tc>
      </w:tr>
      <w:tr w:rsidR="00330CA1" w:rsidRPr="00486BD5" w14:paraId="1440181E" w14:textId="77777777" w:rsidTr="006918A1">
        <w:trPr>
          <w:cantSplit/>
          <w:trHeight w:val="20"/>
          <w:jc w:val="center"/>
        </w:trPr>
        <w:tc>
          <w:tcPr>
            <w:tcW w:w="601" w:type="dxa"/>
            <w:vMerge/>
            <w:vAlign w:val="center"/>
          </w:tcPr>
          <w:p w14:paraId="31FCA1BD"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43D5A275" w14:textId="77777777" w:rsidR="00330CA1" w:rsidRPr="00486BD5" w:rsidRDefault="007934C6" w:rsidP="002775C1">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周三、周四</w:t>
            </w:r>
          </w:p>
        </w:tc>
        <w:tc>
          <w:tcPr>
            <w:tcW w:w="4961" w:type="dxa"/>
            <w:vAlign w:val="center"/>
          </w:tcPr>
          <w:p w14:paraId="75C63153" w14:textId="77777777" w:rsidR="00330CA1" w:rsidRPr="00486BD5" w:rsidRDefault="007934C6" w:rsidP="00023F5D">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系统调试。</w:t>
            </w:r>
          </w:p>
        </w:tc>
        <w:tc>
          <w:tcPr>
            <w:tcW w:w="1134" w:type="dxa"/>
            <w:vAlign w:val="center"/>
          </w:tcPr>
          <w:p w14:paraId="4F5F40A7" w14:textId="77777777" w:rsidR="00330CA1" w:rsidRPr="00486BD5" w:rsidRDefault="007934C6" w:rsidP="00023F5D">
            <w:pPr>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r>
      <w:tr w:rsidR="00330CA1" w:rsidRPr="00486BD5" w14:paraId="107EA9BB" w14:textId="77777777" w:rsidTr="006918A1">
        <w:trPr>
          <w:cantSplit/>
          <w:trHeight w:val="20"/>
          <w:jc w:val="center"/>
        </w:trPr>
        <w:tc>
          <w:tcPr>
            <w:tcW w:w="601" w:type="dxa"/>
            <w:vMerge/>
            <w:vAlign w:val="center"/>
          </w:tcPr>
          <w:p w14:paraId="79E9FB61" w14:textId="77777777" w:rsidR="00330CA1" w:rsidRPr="00486BD5" w:rsidRDefault="00330CA1" w:rsidP="00023F5D">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205DB931" w14:textId="77777777" w:rsidR="00330CA1" w:rsidRPr="00486BD5" w:rsidRDefault="00B376DC" w:rsidP="002775C1">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周五</w:t>
            </w:r>
          </w:p>
        </w:tc>
        <w:tc>
          <w:tcPr>
            <w:tcW w:w="4961" w:type="dxa"/>
            <w:vAlign w:val="center"/>
          </w:tcPr>
          <w:p w14:paraId="46965781" w14:textId="77777777" w:rsidR="00330CA1" w:rsidRPr="00486BD5" w:rsidRDefault="007934C6" w:rsidP="00023F5D">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过控制系统的验收，包括</w:t>
            </w:r>
            <w:r w:rsidRPr="00486BD5">
              <w:rPr>
                <w:rFonts w:ascii="Times New Roman" w:eastAsia="宋体" w:hAnsi="Times New Roman" w:cs="Times New Roman"/>
                <w:szCs w:val="21"/>
              </w:rPr>
              <w:t>工作原理、程序设计思路、故障分析等。</w:t>
            </w:r>
            <w:r w:rsidR="007842CC" w:rsidRPr="007842CC">
              <w:rPr>
                <w:rFonts w:ascii="Times New Roman" w:eastAsia="宋体" w:hAnsi="Times New Roman" w:cs="Times New Roman" w:hint="eastAsia"/>
                <w:szCs w:val="21"/>
              </w:rPr>
              <w:t>陈述与答辩</w:t>
            </w:r>
            <w:r>
              <w:rPr>
                <w:rFonts w:ascii="Times New Roman" w:eastAsia="宋体" w:hAnsi="Times New Roman" w:cs="Times New Roman" w:hint="eastAsia"/>
                <w:szCs w:val="21"/>
              </w:rPr>
              <w:t>。</w:t>
            </w:r>
          </w:p>
        </w:tc>
        <w:tc>
          <w:tcPr>
            <w:tcW w:w="1134" w:type="dxa"/>
            <w:vAlign w:val="center"/>
          </w:tcPr>
          <w:p w14:paraId="10A7CD61" w14:textId="77777777" w:rsidR="00330CA1" w:rsidRPr="00486BD5" w:rsidRDefault="00330CA1" w:rsidP="00023F5D">
            <w:pPr>
              <w:snapToGrid w:val="0"/>
              <w:spacing w:beforeLines="20" w:before="48" w:afterLines="20" w:after="48"/>
              <w:jc w:val="center"/>
              <w:rPr>
                <w:rFonts w:ascii="Times New Roman" w:eastAsia="宋体" w:hAnsi="Times New Roman" w:cs="Times New Roman"/>
                <w:kern w:val="0"/>
                <w:szCs w:val="21"/>
              </w:rPr>
            </w:pPr>
            <w:r w:rsidRPr="00486BD5">
              <w:rPr>
                <w:rFonts w:ascii="Times New Roman" w:eastAsia="宋体" w:hAnsi="Times New Roman" w:cs="Times New Roman"/>
                <w:kern w:val="0"/>
                <w:szCs w:val="21"/>
              </w:rPr>
              <w:t>1</w:t>
            </w:r>
            <w:r w:rsidRPr="00486BD5">
              <w:rPr>
                <w:rFonts w:ascii="Times New Roman" w:eastAsia="宋体" w:hAnsi="Times New Roman" w:cs="Times New Roman"/>
                <w:kern w:val="0"/>
                <w:szCs w:val="21"/>
              </w:rPr>
              <w:t>、</w:t>
            </w:r>
            <w:r w:rsidRPr="00486BD5">
              <w:rPr>
                <w:rFonts w:ascii="Times New Roman" w:eastAsia="宋体" w:hAnsi="Times New Roman" w:cs="Times New Roman"/>
                <w:kern w:val="0"/>
                <w:szCs w:val="21"/>
              </w:rPr>
              <w:t>2</w:t>
            </w:r>
            <w:r w:rsidRPr="00486BD5">
              <w:rPr>
                <w:rFonts w:ascii="Times New Roman" w:eastAsia="宋体" w:hAnsi="Times New Roman" w:cs="Times New Roman"/>
                <w:kern w:val="0"/>
                <w:szCs w:val="21"/>
              </w:rPr>
              <w:t>、</w:t>
            </w:r>
            <w:r w:rsidRPr="00486BD5">
              <w:rPr>
                <w:rFonts w:ascii="Times New Roman" w:eastAsia="宋体" w:hAnsi="Times New Roman" w:cs="Times New Roman"/>
                <w:kern w:val="0"/>
                <w:szCs w:val="21"/>
              </w:rPr>
              <w:t>3</w:t>
            </w:r>
          </w:p>
        </w:tc>
      </w:tr>
    </w:tbl>
    <w:p w14:paraId="664213D8" w14:textId="77777777" w:rsidR="00330CA1" w:rsidRPr="00A2615C" w:rsidRDefault="00330CA1" w:rsidP="00330CA1">
      <w:pPr>
        <w:adjustRightInd w:val="0"/>
        <w:snapToGrid w:val="0"/>
        <w:spacing w:beforeLines="50" w:before="120" w:line="420" w:lineRule="exact"/>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t>六、课程教学方法</w:t>
      </w:r>
    </w:p>
    <w:p w14:paraId="1000260E" w14:textId="77777777" w:rsidR="00330CA1" w:rsidRPr="00486BD5" w:rsidRDefault="00330CA1" w:rsidP="00330CA1">
      <w:pPr>
        <w:spacing w:line="420" w:lineRule="exact"/>
        <w:ind w:firstLineChars="200" w:firstLine="480"/>
        <w:rPr>
          <w:rFonts w:ascii="Times New Roman" w:eastAsia="宋体" w:hAnsi="Times New Roman" w:cs="Times New Roman"/>
        </w:rPr>
      </w:pPr>
      <w:r w:rsidRPr="00486BD5">
        <w:rPr>
          <w:rFonts w:ascii="Times New Roman" w:eastAsia="宋体" w:hAnsi="Times New Roman" w:cs="Times New Roman"/>
          <w:sz w:val="24"/>
        </w:rPr>
        <w:t>采用理论与实际相结合的教学方法，即理论指导实践，实践证明理论。</w:t>
      </w:r>
    </w:p>
    <w:p w14:paraId="70C09FBB" w14:textId="77777777" w:rsidR="00330CA1" w:rsidRPr="002166DC" w:rsidRDefault="00330CA1" w:rsidP="00330CA1">
      <w:pPr>
        <w:adjustRightInd w:val="0"/>
        <w:snapToGrid w:val="0"/>
        <w:spacing w:line="420" w:lineRule="exact"/>
        <w:rPr>
          <w:rFonts w:ascii="Times New Roman" w:eastAsia="宋体" w:hAnsi="Times New Roman" w:cs="Times New Roman"/>
          <w:b/>
          <w:bCs/>
          <w:sz w:val="28"/>
          <w:szCs w:val="28"/>
        </w:rPr>
      </w:pPr>
      <w:r w:rsidRPr="00486BD5">
        <w:rPr>
          <w:rFonts w:ascii="Times New Roman" w:eastAsia="宋体" w:hAnsi="Times New Roman" w:cs="Times New Roman"/>
          <w:b/>
          <w:bCs/>
          <w:sz w:val="28"/>
          <w:szCs w:val="28"/>
        </w:rPr>
        <w:t>七、课程的考核方式与成绩评定</w:t>
      </w:r>
    </w:p>
    <w:p w14:paraId="28BCAF10"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rPr>
      </w:pPr>
      <w:r w:rsidRPr="00486BD5">
        <w:rPr>
          <w:rFonts w:ascii="Times New Roman" w:eastAsia="宋体" w:hAnsi="Times New Roman" w:cs="Times New Roman"/>
          <w:kern w:val="0"/>
          <w:sz w:val="24"/>
        </w:rPr>
        <w:t>本门课程采用过程性</w:t>
      </w:r>
      <w:r w:rsidRPr="0003289E">
        <w:rPr>
          <w:rFonts w:ascii="宋体" w:eastAsia="宋体" w:hAnsi="宋体" w:cs="Times New Roman"/>
          <w:kern w:val="0"/>
          <w:sz w:val="24"/>
        </w:rPr>
        <w:t>“</w:t>
      </w:r>
      <w:r w:rsidRPr="00486BD5">
        <w:rPr>
          <w:rFonts w:ascii="Times New Roman" w:eastAsia="宋体" w:hAnsi="Times New Roman" w:cs="Times New Roman"/>
          <w:kern w:val="0"/>
          <w:sz w:val="24"/>
        </w:rPr>
        <w:t>N+1</w:t>
      </w:r>
      <w:r w:rsidRPr="0003289E">
        <w:rPr>
          <w:rFonts w:ascii="宋体" w:eastAsia="宋体" w:hAnsi="宋体" w:cs="Times New Roman"/>
          <w:kern w:val="0"/>
          <w:sz w:val="24"/>
        </w:rPr>
        <w:t>”</w:t>
      </w:r>
      <w:r w:rsidRPr="00486BD5">
        <w:rPr>
          <w:rFonts w:ascii="Times New Roman" w:eastAsia="宋体" w:hAnsi="Times New Roman" w:cs="Times New Roman"/>
          <w:kern w:val="0"/>
          <w:sz w:val="24"/>
        </w:rPr>
        <w:t>考核的方式进行考核。</w:t>
      </w:r>
    </w:p>
    <w:p w14:paraId="6994C277" w14:textId="77777777" w:rsidR="00330CA1" w:rsidRPr="00486BD5" w:rsidRDefault="00330CA1" w:rsidP="00330CA1">
      <w:pPr>
        <w:pStyle w:val="Default"/>
        <w:spacing w:line="420" w:lineRule="exact"/>
        <w:ind w:firstLineChars="200" w:firstLine="480"/>
        <w:jc w:val="both"/>
        <w:rPr>
          <w:rFonts w:ascii="Times New Roman" w:eastAsia="宋体" w:hAnsi="Times New Roman" w:cs="Times New Roman"/>
          <w:color w:val="auto"/>
        </w:rPr>
      </w:pPr>
      <w:r w:rsidRPr="00486BD5">
        <w:rPr>
          <w:rFonts w:ascii="Times New Roman" w:eastAsia="宋体" w:hAnsi="Times New Roman" w:cs="Times New Roman"/>
          <w:color w:val="auto"/>
          <w:kern w:val="0"/>
        </w:rPr>
        <w:t>考核方式：采用</w:t>
      </w:r>
      <w:r w:rsidR="00D61D5A">
        <w:rPr>
          <w:rFonts w:ascii="Times New Roman" w:eastAsia="宋体" w:hAnsi="Times New Roman" w:cs="Times New Roman" w:hint="eastAsia"/>
          <w:color w:val="auto"/>
          <w:kern w:val="0"/>
        </w:rPr>
        <w:t>过程考核</w:t>
      </w:r>
      <w:r w:rsidR="00D61D5A" w:rsidRPr="00D61D5A">
        <w:rPr>
          <w:rFonts w:ascii="Times New Roman" w:eastAsia="宋体" w:hAnsi="Times New Roman" w:cs="Times New Roman" w:hint="eastAsia"/>
          <w:color w:val="auto"/>
        </w:rPr>
        <w:t>（</w:t>
      </w:r>
      <w:r w:rsidR="00D61D5A">
        <w:rPr>
          <w:rFonts w:ascii="Times New Roman" w:eastAsia="宋体" w:hAnsi="Times New Roman" w:cs="Times New Roman" w:hint="eastAsia"/>
          <w:color w:val="auto"/>
        </w:rPr>
        <w:t>方案设计</w:t>
      </w:r>
      <w:r w:rsidR="00D61D5A" w:rsidRPr="00D61D5A">
        <w:rPr>
          <w:rFonts w:ascii="Times New Roman" w:eastAsia="宋体" w:hAnsi="Times New Roman" w:cs="Times New Roman" w:hint="eastAsia"/>
          <w:color w:val="auto"/>
        </w:rPr>
        <w:t>、</w:t>
      </w:r>
      <w:r w:rsidR="00D61D5A">
        <w:rPr>
          <w:rFonts w:ascii="Times New Roman" w:eastAsia="宋体" w:hAnsi="Times New Roman" w:cs="Times New Roman" w:hint="eastAsia"/>
          <w:color w:val="auto"/>
        </w:rPr>
        <w:t>实物</w:t>
      </w:r>
      <w:r w:rsidR="00D61D5A" w:rsidRPr="00D61D5A">
        <w:rPr>
          <w:rFonts w:ascii="Times New Roman" w:eastAsia="宋体" w:hAnsi="Times New Roman" w:cs="Times New Roman"/>
          <w:color w:val="auto"/>
        </w:rPr>
        <w:t>验收、陈述与答辩）</w:t>
      </w:r>
      <w:r w:rsidR="00D61D5A">
        <w:rPr>
          <w:rFonts w:ascii="Times New Roman" w:eastAsia="宋体" w:hAnsi="Times New Roman" w:cs="Times New Roman" w:hint="eastAsia"/>
          <w:color w:val="auto"/>
        </w:rPr>
        <w:t>与</w:t>
      </w:r>
      <w:r w:rsidRPr="00486BD5">
        <w:rPr>
          <w:rFonts w:ascii="Times New Roman" w:eastAsia="宋体" w:hAnsi="Times New Roman" w:cs="Times New Roman"/>
          <w:color w:val="auto"/>
        </w:rPr>
        <w:t>设计报告</w:t>
      </w:r>
      <w:r w:rsidRPr="00486BD5">
        <w:rPr>
          <w:rFonts w:ascii="Times New Roman" w:eastAsia="宋体" w:hAnsi="Times New Roman" w:cs="Times New Roman"/>
          <w:color w:val="auto"/>
          <w:kern w:val="0"/>
        </w:rPr>
        <w:t>相结合的形式对学生课程成绩进行综合评定。课程目标达成评考核总成绩中，</w:t>
      </w:r>
      <w:r w:rsidRPr="00486BD5">
        <w:rPr>
          <w:rFonts w:ascii="Times New Roman" w:eastAsia="宋体" w:hAnsi="Times New Roman" w:cs="Times New Roman"/>
          <w:color w:val="auto"/>
        </w:rPr>
        <w:t>方案设计</w:t>
      </w:r>
      <w:r w:rsidRPr="00486BD5">
        <w:rPr>
          <w:rFonts w:ascii="Times New Roman" w:eastAsia="宋体" w:hAnsi="Times New Roman" w:cs="Times New Roman"/>
          <w:color w:val="auto"/>
          <w:kern w:val="0"/>
        </w:rPr>
        <w:t>成绩占</w:t>
      </w:r>
      <w:r w:rsidR="003351CF">
        <w:rPr>
          <w:rFonts w:ascii="Times New Roman" w:eastAsia="宋体" w:hAnsi="Times New Roman" w:cs="Times New Roman"/>
          <w:color w:val="auto"/>
        </w:rPr>
        <w:t>2</w:t>
      </w:r>
      <w:r w:rsidRPr="00486BD5">
        <w:rPr>
          <w:rFonts w:ascii="Times New Roman" w:eastAsia="宋体" w:hAnsi="Times New Roman" w:cs="Times New Roman"/>
          <w:color w:val="auto"/>
        </w:rPr>
        <w:t>0</w:t>
      </w:r>
      <w:r w:rsidRPr="00486BD5">
        <w:rPr>
          <w:rFonts w:ascii="Times New Roman" w:eastAsia="宋体" w:hAnsi="Times New Roman" w:cs="Times New Roman"/>
          <w:color w:val="auto"/>
          <w:kern w:val="0"/>
        </w:rPr>
        <w:t>%</w:t>
      </w:r>
      <w:r w:rsidRPr="00486BD5">
        <w:rPr>
          <w:rFonts w:ascii="Times New Roman" w:eastAsia="宋体" w:hAnsi="Times New Roman" w:cs="Times New Roman"/>
          <w:color w:val="auto"/>
          <w:kern w:val="0"/>
        </w:rPr>
        <w:t>、</w:t>
      </w:r>
      <w:r w:rsidRPr="00486BD5">
        <w:rPr>
          <w:rFonts w:ascii="Times New Roman" w:eastAsia="宋体" w:hAnsi="Times New Roman" w:cs="Times New Roman"/>
          <w:color w:val="auto"/>
        </w:rPr>
        <w:t>实物验收</w:t>
      </w:r>
      <w:r w:rsidRPr="00486BD5">
        <w:rPr>
          <w:rFonts w:ascii="Times New Roman" w:eastAsia="宋体" w:hAnsi="Times New Roman" w:cs="Times New Roman"/>
          <w:color w:val="auto"/>
          <w:kern w:val="0"/>
        </w:rPr>
        <w:t>成绩占</w:t>
      </w:r>
      <w:r w:rsidR="007934C6">
        <w:rPr>
          <w:rFonts w:ascii="Times New Roman" w:eastAsia="宋体" w:hAnsi="Times New Roman" w:cs="Times New Roman"/>
          <w:color w:val="auto"/>
        </w:rPr>
        <w:t>2</w:t>
      </w:r>
      <w:r w:rsidRPr="00486BD5">
        <w:rPr>
          <w:rFonts w:ascii="Times New Roman" w:eastAsia="宋体" w:hAnsi="Times New Roman" w:cs="Times New Roman"/>
          <w:color w:val="auto"/>
        </w:rPr>
        <w:t>0</w:t>
      </w:r>
      <w:r w:rsidRPr="00486BD5">
        <w:rPr>
          <w:rFonts w:ascii="Times New Roman" w:eastAsia="宋体" w:hAnsi="Times New Roman" w:cs="Times New Roman"/>
          <w:color w:val="auto"/>
          <w:kern w:val="0"/>
        </w:rPr>
        <w:t>%</w:t>
      </w:r>
      <w:r w:rsidRPr="00486BD5">
        <w:rPr>
          <w:rFonts w:ascii="Times New Roman" w:eastAsia="宋体" w:hAnsi="Times New Roman" w:cs="Times New Roman"/>
          <w:color w:val="auto"/>
          <w:kern w:val="0"/>
        </w:rPr>
        <w:t>、</w:t>
      </w:r>
      <w:r w:rsidR="00D61D5A">
        <w:rPr>
          <w:rFonts w:ascii="Times New Roman" w:eastAsia="宋体" w:hAnsi="Times New Roman" w:cs="Times New Roman" w:hint="eastAsia"/>
          <w:color w:val="auto"/>
          <w:kern w:val="0"/>
        </w:rPr>
        <w:t>陈述与答辩</w:t>
      </w:r>
      <w:r w:rsidR="000B2644">
        <w:rPr>
          <w:rFonts w:ascii="Times New Roman" w:eastAsia="宋体" w:hAnsi="Times New Roman" w:cs="Times New Roman" w:hint="eastAsia"/>
          <w:color w:val="auto"/>
          <w:kern w:val="0"/>
        </w:rPr>
        <w:t>成绩</w:t>
      </w:r>
      <w:r w:rsidR="00D61D5A">
        <w:rPr>
          <w:rFonts w:ascii="Times New Roman" w:eastAsia="宋体" w:hAnsi="Times New Roman" w:cs="Times New Roman" w:hint="eastAsia"/>
          <w:color w:val="auto"/>
          <w:kern w:val="0"/>
        </w:rPr>
        <w:t>占</w:t>
      </w:r>
      <w:r w:rsidR="007934C6">
        <w:rPr>
          <w:rFonts w:ascii="Times New Roman" w:eastAsia="宋体" w:hAnsi="Times New Roman" w:cs="Times New Roman"/>
          <w:color w:val="auto"/>
          <w:kern w:val="0"/>
        </w:rPr>
        <w:t>2</w:t>
      </w:r>
      <w:r w:rsidR="00D61D5A">
        <w:rPr>
          <w:rFonts w:ascii="Times New Roman" w:eastAsia="宋体" w:hAnsi="Times New Roman" w:cs="Times New Roman"/>
          <w:color w:val="auto"/>
          <w:kern w:val="0"/>
        </w:rPr>
        <w:t>0</w:t>
      </w:r>
      <w:r w:rsidR="00D61D5A">
        <w:rPr>
          <w:rFonts w:ascii="Times New Roman" w:eastAsia="宋体" w:hAnsi="Times New Roman" w:cs="Times New Roman" w:hint="eastAsia"/>
          <w:color w:val="auto"/>
          <w:kern w:val="0"/>
        </w:rPr>
        <w:t>%</w:t>
      </w:r>
      <w:r w:rsidR="00D61D5A">
        <w:rPr>
          <w:rFonts w:ascii="Times New Roman" w:eastAsia="宋体" w:hAnsi="Times New Roman" w:cs="Times New Roman" w:hint="eastAsia"/>
          <w:color w:val="auto"/>
          <w:kern w:val="0"/>
        </w:rPr>
        <w:t>、</w:t>
      </w:r>
      <w:r w:rsidR="0016243F">
        <w:rPr>
          <w:rFonts w:ascii="Times New Roman" w:eastAsia="宋体" w:hAnsi="Times New Roman" w:cs="Times New Roman"/>
          <w:color w:val="auto"/>
        </w:rPr>
        <w:t>设计</w:t>
      </w:r>
      <w:r w:rsidRPr="00486BD5">
        <w:rPr>
          <w:rFonts w:ascii="Times New Roman" w:eastAsia="宋体" w:hAnsi="Times New Roman" w:cs="Times New Roman"/>
          <w:color w:val="auto"/>
        </w:rPr>
        <w:t>报告</w:t>
      </w:r>
      <w:r w:rsidRPr="00486BD5">
        <w:rPr>
          <w:rFonts w:ascii="Times New Roman" w:eastAsia="宋体" w:hAnsi="Times New Roman" w:cs="Times New Roman"/>
          <w:color w:val="auto"/>
          <w:kern w:val="0"/>
        </w:rPr>
        <w:t>成绩占</w:t>
      </w:r>
      <w:r w:rsidR="003351CF">
        <w:rPr>
          <w:rFonts w:ascii="Times New Roman" w:eastAsia="宋体" w:hAnsi="Times New Roman" w:cs="Times New Roman"/>
          <w:color w:val="auto"/>
        </w:rPr>
        <w:t>4</w:t>
      </w:r>
      <w:r w:rsidRPr="00486BD5">
        <w:rPr>
          <w:rFonts w:ascii="Times New Roman" w:eastAsia="宋体" w:hAnsi="Times New Roman" w:cs="Times New Roman"/>
          <w:color w:val="auto"/>
        </w:rPr>
        <w:t>0</w:t>
      </w:r>
      <w:r w:rsidRPr="00486BD5">
        <w:rPr>
          <w:rFonts w:ascii="Times New Roman" w:eastAsia="宋体" w:hAnsi="Times New Roman" w:cs="Times New Roman"/>
          <w:color w:val="auto"/>
          <w:kern w:val="0"/>
        </w:rPr>
        <w:t>%</w:t>
      </w:r>
      <w:r w:rsidRPr="00486BD5">
        <w:rPr>
          <w:rFonts w:ascii="Times New Roman" w:eastAsia="宋体" w:hAnsi="Times New Roman" w:cs="Times New Roman"/>
          <w:color w:val="auto"/>
          <w:kern w:val="0"/>
        </w:rPr>
        <w:t>。</w:t>
      </w:r>
      <w:r w:rsidRPr="00486BD5">
        <w:rPr>
          <w:rFonts w:ascii="Times New Roman" w:eastAsia="宋体" w:hAnsi="Times New Roman" w:cs="Times New Roman"/>
          <w:color w:val="auto"/>
        </w:rPr>
        <w:t>各考核环节按照附件中的评分标准进行成绩评定。</w:t>
      </w:r>
    </w:p>
    <w:p w14:paraId="0AF53E47" w14:textId="77777777" w:rsidR="00330CA1" w:rsidRPr="00486BD5" w:rsidRDefault="00330CA1" w:rsidP="00330CA1">
      <w:pPr>
        <w:pStyle w:val="Default"/>
        <w:spacing w:afterLines="50" w:after="120" w:line="420" w:lineRule="exact"/>
        <w:ind w:firstLineChars="200" w:firstLine="480"/>
        <w:jc w:val="both"/>
        <w:rPr>
          <w:rFonts w:ascii="Times New Roman" w:eastAsia="宋体" w:hAnsi="Times New Roman" w:cs="Times New Roman"/>
          <w:color w:val="auto"/>
        </w:rPr>
      </w:pPr>
      <w:r w:rsidRPr="00486BD5">
        <w:rPr>
          <w:rFonts w:ascii="Times New Roman" w:eastAsia="宋体" w:hAnsi="Times New Roman" w:cs="Times New Roman"/>
          <w:color w:val="auto"/>
        </w:rPr>
        <w:t>课程目标与课程考核环节的对应关系：</w:t>
      </w:r>
    </w:p>
    <w:tbl>
      <w:tblPr>
        <w:tblW w:w="9452" w:type="dxa"/>
        <w:tblInd w:w="440" w:type="dxa"/>
        <w:tblCellMar>
          <w:left w:w="57" w:type="dxa"/>
          <w:right w:w="57" w:type="dxa"/>
        </w:tblCellMar>
        <w:tblLook w:val="04A0" w:firstRow="1" w:lastRow="0" w:firstColumn="1" w:lastColumn="0" w:noHBand="0" w:noVBand="1"/>
      </w:tblPr>
      <w:tblGrid>
        <w:gridCol w:w="562"/>
        <w:gridCol w:w="1845"/>
        <w:gridCol w:w="1025"/>
        <w:gridCol w:w="1100"/>
        <w:gridCol w:w="1276"/>
        <w:gridCol w:w="1134"/>
        <w:gridCol w:w="992"/>
        <w:gridCol w:w="1518"/>
      </w:tblGrid>
      <w:tr w:rsidR="009B24D6" w:rsidRPr="00486BD5" w14:paraId="2D72D675" w14:textId="77777777" w:rsidTr="00C96C83">
        <w:trPr>
          <w:gridAfter w:val="1"/>
          <w:wAfter w:w="803" w:type="pct"/>
          <w:trHeight w:val="20"/>
        </w:trPr>
        <w:tc>
          <w:tcPr>
            <w:tcW w:w="297" w:type="pct"/>
            <w:vMerge w:val="restart"/>
            <w:tcBorders>
              <w:top w:val="single" w:sz="4" w:space="0" w:color="auto"/>
              <w:left w:val="single" w:sz="4" w:space="0" w:color="auto"/>
              <w:right w:val="single" w:sz="4" w:space="0" w:color="auto"/>
            </w:tcBorders>
            <w:shd w:val="clear" w:color="auto" w:fill="CCECFF"/>
            <w:vAlign w:val="center"/>
          </w:tcPr>
          <w:p w14:paraId="7D62E49C"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序号</w:t>
            </w:r>
          </w:p>
        </w:tc>
        <w:tc>
          <w:tcPr>
            <w:tcW w:w="976" w:type="pct"/>
            <w:vMerge w:val="restart"/>
            <w:tcBorders>
              <w:top w:val="single" w:sz="4" w:space="0" w:color="auto"/>
              <w:left w:val="single" w:sz="4" w:space="0" w:color="auto"/>
              <w:bottom w:val="single" w:sz="4" w:space="0" w:color="auto"/>
              <w:right w:val="single" w:sz="4" w:space="0" w:color="auto"/>
            </w:tcBorders>
            <w:shd w:val="clear" w:color="auto" w:fill="CCECFF"/>
            <w:vAlign w:val="center"/>
          </w:tcPr>
          <w:p w14:paraId="55E92510"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课程目标</w:t>
            </w:r>
          </w:p>
        </w:tc>
        <w:tc>
          <w:tcPr>
            <w:tcW w:w="542" w:type="pct"/>
            <w:tcBorders>
              <w:top w:val="single" w:sz="4" w:space="0" w:color="auto"/>
              <w:left w:val="nil"/>
              <w:bottom w:val="single" w:sz="4" w:space="0" w:color="auto"/>
              <w:right w:val="nil"/>
            </w:tcBorders>
            <w:shd w:val="clear" w:color="auto" w:fill="CCECFF"/>
          </w:tcPr>
          <w:p w14:paraId="6C3FC255"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p>
        </w:tc>
        <w:tc>
          <w:tcPr>
            <w:tcW w:w="1857" w:type="pct"/>
            <w:gridSpan w:val="3"/>
            <w:tcBorders>
              <w:top w:val="single" w:sz="4" w:space="0" w:color="auto"/>
              <w:left w:val="nil"/>
              <w:bottom w:val="single" w:sz="4" w:space="0" w:color="auto"/>
              <w:right w:val="single" w:sz="4" w:space="0" w:color="auto"/>
            </w:tcBorders>
            <w:shd w:val="clear" w:color="auto" w:fill="CCECFF"/>
            <w:vAlign w:val="center"/>
          </w:tcPr>
          <w:p w14:paraId="650F29D1"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考核环节</w:t>
            </w:r>
          </w:p>
        </w:tc>
        <w:tc>
          <w:tcPr>
            <w:tcW w:w="525" w:type="pct"/>
            <w:vMerge w:val="restart"/>
            <w:tcBorders>
              <w:top w:val="single" w:sz="4" w:space="0" w:color="auto"/>
              <w:left w:val="nil"/>
              <w:bottom w:val="single" w:sz="4" w:space="0" w:color="auto"/>
              <w:right w:val="single" w:sz="4" w:space="0" w:color="auto"/>
            </w:tcBorders>
            <w:shd w:val="clear" w:color="auto" w:fill="CCECFF"/>
            <w:vAlign w:val="center"/>
          </w:tcPr>
          <w:p w14:paraId="11C42958"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合计</w:t>
            </w:r>
          </w:p>
        </w:tc>
      </w:tr>
      <w:tr w:rsidR="009B24D6" w:rsidRPr="00486BD5" w14:paraId="25D8E051" w14:textId="77777777" w:rsidTr="00C96C83">
        <w:trPr>
          <w:gridAfter w:val="1"/>
          <w:wAfter w:w="803" w:type="pct"/>
          <w:trHeight w:val="20"/>
        </w:trPr>
        <w:tc>
          <w:tcPr>
            <w:tcW w:w="297" w:type="pct"/>
            <w:vMerge/>
            <w:tcBorders>
              <w:left w:val="single" w:sz="4" w:space="0" w:color="auto"/>
              <w:bottom w:val="single" w:sz="4" w:space="0" w:color="auto"/>
              <w:right w:val="single" w:sz="4" w:space="0" w:color="auto"/>
            </w:tcBorders>
            <w:shd w:val="clear" w:color="auto" w:fill="CCECFF"/>
          </w:tcPr>
          <w:p w14:paraId="299A16E7" w14:textId="77777777" w:rsidR="009B24D6" w:rsidRPr="00486BD5" w:rsidRDefault="009B24D6" w:rsidP="003855C6">
            <w:pPr>
              <w:widowControl/>
              <w:spacing w:beforeLines="20" w:before="48" w:afterLines="20" w:after="48"/>
              <w:jc w:val="left"/>
              <w:rPr>
                <w:rFonts w:ascii="Times New Roman" w:eastAsia="宋体" w:hAnsi="Times New Roman" w:cs="Times New Roman"/>
                <w:b/>
                <w:bCs/>
                <w:szCs w:val="21"/>
              </w:rPr>
            </w:pPr>
          </w:p>
        </w:tc>
        <w:tc>
          <w:tcPr>
            <w:tcW w:w="976" w:type="pct"/>
            <w:vMerge/>
            <w:tcBorders>
              <w:top w:val="single" w:sz="4" w:space="0" w:color="auto"/>
              <w:left w:val="single" w:sz="4" w:space="0" w:color="auto"/>
              <w:bottom w:val="single" w:sz="4" w:space="0" w:color="auto"/>
              <w:right w:val="single" w:sz="4" w:space="0" w:color="auto"/>
            </w:tcBorders>
            <w:shd w:val="clear" w:color="auto" w:fill="CCECFF"/>
            <w:vAlign w:val="center"/>
          </w:tcPr>
          <w:p w14:paraId="176D71F0" w14:textId="77777777" w:rsidR="009B24D6" w:rsidRPr="00486BD5" w:rsidRDefault="009B24D6" w:rsidP="003855C6">
            <w:pPr>
              <w:widowControl/>
              <w:spacing w:beforeLines="20" w:before="48" w:afterLines="20" w:after="48"/>
              <w:jc w:val="left"/>
              <w:rPr>
                <w:rFonts w:ascii="Times New Roman" w:eastAsia="宋体" w:hAnsi="Times New Roman" w:cs="Times New Roman"/>
                <w:b/>
                <w:bCs/>
                <w:szCs w:val="21"/>
              </w:rPr>
            </w:pPr>
          </w:p>
        </w:tc>
        <w:tc>
          <w:tcPr>
            <w:tcW w:w="542" w:type="pct"/>
            <w:tcBorders>
              <w:top w:val="single" w:sz="4" w:space="0" w:color="auto"/>
              <w:left w:val="nil"/>
              <w:bottom w:val="single" w:sz="4" w:space="0" w:color="auto"/>
              <w:right w:val="single" w:sz="4" w:space="0" w:color="auto"/>
            </w:tcBorders>
            <w:shd w:val="clear" w:color="auto" w:fill="CCECFF"/>
            <w:vAlign w:val="center"/>
          </w:tcPr>
          <w:p w14:paraId="5CB8CBBE"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方案设计</w:t>
            </w:r>
          </w:p>
        </w:tc>
        <w:tc>
          <w:tcPr>
            <w:tcW w:w="582" w:type="pct"/>
            <w:tcBorders>
              <w:top w:val="single" w:sz="4" w:space="0" w:color="auto"/>
              <w:left w:val="nil"/>
              <w:bottom w:val="single" w:sz="4" w:space="0" w:color="auto"/>
              <w:right w:val="single" w:sz="4" w:space="0" w:color="auto"/>
            </w:tcBorders>
            <w:shd w:val="clear" w:color="auto" w:fill="CCECFF"/>
            <w:vAlign w:val="center"/>
          </w:tcPr>
          <w:p w14:paraId="386D23C5" w14:textId="77777777" w:rsidR="009B24D6" w:rsidRPr="00486BD5" w:rsidRDefault="009B24D6" w:rsidP="003855C6">
            <w:pPr>
              <w:autoSpaceDE w:val="0"/>
              <w:jc w:val="center"/>
              <w:rPr>
                <w:rFonts w:ascii="Times New Roman" w:eastAsia="宋体" w:hAnsi="Times New Roman" w:cs="Times New Roman"/>
                <w:b/>
                <w:bCs/>
                <w:szCs w:val="21"/>
              </w:rPr>
            </w:pPr>
            <w:r w:rsidRPr="00486BD5">
              <w:rPr>
                <w:rFonts w:ascii="Times New Roman" w:eastAsia="宋体" w:hAnsi="Times New Roman" w:cs="Times New Roman"/>
                <w:b/>
                <w:bCs/>
                <w:szCs w:val="21"/>
              </w:rPr>
              <w:t>实物验收</w:t>
            </w:r>
          </w:p>
        </w:tc>
        <w:tc>
          <w:tcPr>
            <w:tcW w:w="675" w:type="pct"/>
            <w:tcBorders>
              <w:top w:val="single" w:sz="4" w:space="0" w:color="auto"/>
              <w:left w:val="nil"/>
              <w:bottom w:val="single" w:sz="4" w:space="0" w:color="auto"/>
              <w:right w:val="single" w:sz="4" w:space="0" w:color="auto"/>
            </w:tcBorders>
            <w:shd w:val="clear" w:color="auto" w:fill="CCECFF"/>
          </w:tcPr>
          <w:p w14:paraId="4E021E0C"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9B24D6">
              <w:rPr>
                <w:rFonts w:ascii="Times New Roman" w:eastAsia="宋体" w:hAnsi="Times New Roman" w:cs="Times New Roman" w:hint="eastAsia"/>
                <w:b/>
                <w:bCs/>
                <w:szCs w:val="21"/>
              </w:rPr>
              <w:t>陈述与答辩</w:t>
            </w:r>
          </w:p>
        </w:tc>
        <w:tc>
          <w:tcPr>
            <w:tcW w:w="600" w:type="pct"/>
            <w:tcBorders>
              <w:top w:val="single" w:sz="4" w:space="0" w:color="auto"/>
              <w:left w:val="single" w:sz="4" w:space="0" w:color="auto"/>
              <w:bottom w:val="single" w:sz="4" w:space="0" w:color="auto"/>
              <w:right w:val="single" w:sz="4" w:space="0" w:color="auto"/>
            </w:tcBorders>
            <w:shd w:val="clear" w:color="auto" w:fill="CCECFF"/>
            <w:vAlign w:val="center"/>
          </w:tcPr>
          <w:p w14:paraId="42479843" w14:textId="77777777" w:rsidR="009B24D6" w:rsidRPr="00486BD5" w:rsidRDefault="0016243F" w:rsidP="003855C6">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设计</w:t>
            </w:r>
            <w:r w:rsidR="009B24D6" w:rsidRPr="00486BD5">
              <w:rPr>
                <w:rFonts w:ascii="Times New Roman" w:eastAsia="宋体" w:hAnsi="Times New Roman" w:cs="Times New Roman"/>
                <w:b/>
                <w:bCs/>
                <w:szCs w:val="21"/>
              </w:rPr>
              <w:t>报告</w:t>
            </w:r>
          </w:p>
        </w:tc>
        <w:tc>
          <w:tcPr>
            <w:tcW w:w="525" w:type="pct"/>
            <w:vMerge/>
            <w:tcBorders>
              <w:top w:val="single" w:sz="4" w:space="0" w:color="auto"/>
              <w:left w:val="nil"/>
              <w:bottom w:val="single" w:sz="4" w:space="0" w:color="auto"/>
              <w:right w:val="single" w:sz="4" w:space="0" w:color="auto"/>
            </w:tcBorders>
            <w:shd w:val="clear" w:color="auto" w:fill="CCECFF"/>
            <w:vAlign w:val="center"/>
          </w:tcPr>
          <w:p w14:paraId="4FA91D61" w14:textId="77777777" w:rsidR="009B24D6" w:rsidRPr="00486BD5" w:rsidRDefault="009B24D6" w:rsidP="003855C6">
            <w:pPr>
              <w:widowControl/>
              <w:spacing w:beforeLines="20" w:before="48" w:afterLines="20" w:after="48"/>
              <w:jc w:val="left"/>
              <w:rPr>
                <w:rFonts w:ascii="Times New Roman" w:eastAsia="宋体" w:hAnsi="Times New Roman" w:cs="Times New Roman"/>
                <w:b/>
                <w:bCs/>
                <w:szCs w:val="21"/>
              </w:rPr>
            </w:pPr>
          </w:p>
        </w:tc>
      </w:tr>
      <w:tr w:rsidR="009B24D6" w:rsidRPr="00486BD5" w14:paraId="50A32EBE" w14:textId="77777777" w:rsidTr="00C96C83">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0C22413F"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1</w:t>
            </w:r>
          </w:p>
        </w:tc>
        <w:tc>
          <w:tcPr>
            <w:tcW w:w="976" w:type="pct"/>
            <w:tcBorders>
              <w:top w:val="single" w:sz="4" w:space="0" w:color="auto"/>
              <w:left w:val="single" w:sz="4" w:space="0" w:color="auto"/>
              <w:bottom w:val="single" w:sz="4" w:space="0" w:color="auto"/>
              <w:right w:val="single" w:sz="4" w:space="0" w:color="auto"/>
            </w:tcBorders>
            <w:vAlign w:val="center"/>
          </w:tcPr>
          <w:p w14:paraId="192DBBBF"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1</w:t>
            </w:r>
          </w:p>
        </w:tc>
        <w:tc>
          <w:tcPr>
            <w:tcW w:w="542" w:type="pct"/>
            <w:tcBorders>
              <w:top w:val="single" w:sz="4" w:space="0" w:color="auto"/>
              <w:left w:val="nil"/>
              <w:bottom w:val="single" w:sz="4" w:space="0" w:color="auto"/>
              <w:right w:val="single" w:sz="4" w:space="0" w:color="auto"/>
            </w:tcBorders>
            <w:vAlign w:val="center"/>
          </w:tcPr>
          <w:p w14:paraId="0A884829" w14:textId="77777777" w:rsidR="009B24D6" w:rsidRPr="00486BD5" w:rsidRDefault="007934C6"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w:t>
            </w:r>
            <w:r w:rsidR="009B24D6" w:rsidRPr="00486BD5">
              <w:rPr>
                <w:rFonts w:ascii="Times New Roman" w:eastAsia="宋体" w:hAnsi="Times New Roman" w:cs="Times New Roman"/>
                <w:szCs w:val="21"/>
              </w:rPr>
              <w:t>0%</w:t>
            </w:r>
          </w:p>
        </w:tc>
        <w:tc>
          <w:tcPr>
            <w:tcW w:w="582" w:type="pct"/>
            <w:tcBorders>
              <w:top w:val="single" w:sz="4" w:space="0" w:color="auto"/>
              <w:left w:val="nil"/>
              <w:bottom w:val="single" w:sz="4" w:space="0" w:color="auto"/>
              <w:right w:val="single" w:sz="4" w:space="0" w:color="auto"/>
            </w:tcBorders>
            <w:vAlign w:val="center"/>
          </w:tcPr>
          <w:p w14:paraId="29450218"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p>
        </w:tc>
        <w:tc>
          <w:tcPr>
            <w:tcW w:w="675" w:type="pct"/>
            <w:tcBorders>
              <w:top w:val="single" w:sz="4" w:space="0" w:color="auto"/>
              <w:left w:val="nil"/>
              <w:bottom w:val="single" w:sz="4" w:space="0" w:color="auto"/>
              <w:right w:val="single" w:sz="4" w:space="0" w:color="auto"/>
            </w:tcBorders>
          </w:tcPr>
          <w:p w14:paraId="576E2B35" w14:textId="77777777" w:rsidR="009B24D6" w:rsidRPr="00486BD5" w:rsidRDefault="00E859E2"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sidRPr="00486BD5">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14:paraId="387C7DF3" w14:textId="77777777" w:rsidR="009B24D6" w:rsidRPr="00486BD5" w:rsidRDefault="005D699C"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20</w:t>
            </w:r>
            <w:r w:rsidR="009B24D6" w:rsidRPr="00486BD5">
              <w:rPr>
                <w:rFonts w:ascii="Times New Roman" w:eastAsia="宋体" w:hAnsi="Times New Roman" w:cs="Times New Roman"/>
                <w:szCs w:val="21"/>
              </w:rPr>
              <w:t>%</w:t>
            </w:r>
          </w:p>
        </w:tc>
        <w:tc>
          <w:tcPr>
            <w:tcW w:w="525" w:type="pct"/>
            <w:tcBorders>
              <w:top w:val="single" w:sz="4" w:space="0" w:color="auto"/>
              <w:left w:val="nil"/>
              <w:bottom w:val="single" w:sz="4" w:space="0" w:color="auto"/>
              <w:right w:val="single" w:sz="4" w:space="0" w:color="auto"/>
            </w:tcBorders>
            <w:vAlign w:val="center"/>
          </w:tcPr>
          <w:p w14:paraId="1AF8AA1F" w14:textId="77777777" w:rsidR="009B24D6" w:rsidRPr="00486BD5" w:rsidRDefault="00B331CE"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4</w:t>
            </w:r>
            <w:r w:rsidR="005D699C">
              <w:rPr>
                <w:rFonts w:ascii="Times New Roman" w:eastAsia="宋体" w:hAnsi="Times New Roman" w:cs="Times New Roman"/>
                <w:szCs w:val="21"/>
              </w:rPr>
              <w:t>0</w:t>
            </w:r>
            <w:r w:rsidR="009B24D6" w:rsidRPr="00486BD5">
              <w:rPr>
                <w:rFonts w:ascii="Times New Roman" w:eastAsia="宋体" w:hAnsi="Times New Roman" w:cs="Times New Roman"/>
                <w:szCs w:val="21"/>
              </w:rPr>
              <w:t>%</w:t>
            </w:r>
          </w:p>
        </w:tc>
      </w:tr>
      <w:tr w:rsidR="009B24D6" w:rsidRPr="00486BD5" w14:paraId="49100325" w14:textId="77777777" w:rsidTr="00C96C83">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1F4513CE"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2</w:t>
            </w:r>
          </w:p>
        </w:tc>
        <w:tc>
          <w:tcPr>
            <w:tcW w:w="976" w:type="pct"/>
            <w:tcBorders>
              <w:top w:val="single" w:sz="4" w:space="0" w:color="auto"/>
              <w:left w:val="single" w:sz="4" w:space="0" w:color="auto"/>
              <w:bottom w:val="single" w:sz="4" w:space="0" w:color="auto"/>
              <w:right w:val="single" w:sz="4" w:space="0" w:color="auto"/>
            </w:tcBorders>
            <w:vAlign w:val="center"/>
          </w:tcPr>
          <w:p w14:paraId="38158514"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2</w:t>
            </w:r>
          </w:p>
        </w:tc>
        <w:tc>
          <w:tcPr>
            <w:tcW w:w="542" w:type="pct"/>
            <w:tcBorders>
              <w:top w:val="single" w:sz="4" w:space="0" w:color="auto"/>
              <w:left w:val="nil"/>
              <w:bottom w:val="single" w:sz="4" w:space="0" w:color="auto"/>
              <w:right w:val="single" w:sz="4" w:space="0" w:color="auto"/>
            </w:tcBorders>
            <w:vAlign w:val="center"/>
          </w:tcPr>
          <w:p w14:paraId="2C9F0F6F" w14:textId="77777777" w:rsidR="009B24D6" w:rsidRPr="00486BD5" w:rsidRDefault="005D699C"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t>
            </w:r>
          </w:p>
        </w:tc>
        <w:tc>
          <w:tcPr>
            <w:tcW w:w="582" w:type="pct"/>
            <w:tcBorders>
              <w:top w:val="single" w:sz="4" w:space="0" w:color="auto"/>
              <w:left w:val="nil"/>
              <w:bottom w:val="single" w:sz="4" w:space="0" w:color="auto"/>
              <w:right w:val="single" w:sz="4" w:space="0" w:color="auto"/>
            </w:tcBorders>
            <w:vAlign w:val="center"/>
          </w:tcPr>
          <w:p w14:paraId="6D1FCD85" w14:textId="77777777" w:rsidR="009B24D6" w:rsidRPr="00486BD5" w:rsidRDefault="00931F04"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w:t>
            </w:r>
            <w:r w:rsidR="009B24D6" w:rsidRPr="00486BD5">
              <w:rPr>
                <w:rFonts w:ascii="Times New Roman" w:eastAsia="宋体" w:hAnsi="Times New Roman" w:cs="Times New Roman"/>
                <w:szCs w:val="21"/>
              </w:rPr>
              <w:t>0%</w:t>
            </w:r>
          </w:p>
        </w:tc>
        <w:tc>
          <w:tcPr>
            <w:tcW w:w="675" w:type="pct"/>
            <w:tcBorders>
              <w:top w:val="single" w:sz="4" w:space="0" w:color="auto"/>
              <w:left w:val="nil"/>
              <w:bottom w:val="single" w:sz="4" w:space="0" w:color="auto"/>
              <w:right w:val="single" w:sz="4" w:space="0" w:color="auto"/>
            </w:tcBorders>
          </w:tcPr>
          <w:p w14:paraId="781C49FE"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p>
        </w:tc>
        <w:tc>
          <w:tcPr>
            <w:tcW w:w="600" w:type="pct"/>
            <w:tcBorders>
              <w:top w:val="single" w:sz="4" w:space="0" w:color="auto"/>
              <w:left w:val="single" w:sz="4" w:space="0" w:color="auto"/>
              <w:bottom w:val="single" w:sz="4" w:space="0" w:color="auto"/>
              <w:right w:val="single" w:sz="4" w:space="0" w:color="auto"/>
            </w:tcBorders>
            <w:vAlign w:val="center"/>
          </w:tcPr>
          <w:p w14:paraId="704F9E04"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10%</w:t>
            </w:r>
          </w:p>
        </w:tc>
        <w:tc>
          <w:tcPr>
            <w:tcW w:w="525" w:type="pct"/>
            <w:tcBorders>
              <w:top w:val="single" w:sz="4" w:space="0" w:color="auto"/>
              <w:left w:val="nil"/>
              <w:bottom w:val="single" w:sz="4" w:space="0" w:color="auto"/>
              <w:right w:val="single" w:sz="4" w:space="0" w:color="auto"/>
            </w:tcBorders>
            <w:vAlign w:val="center"/>
          </w:tcPr>
          <w:p w14:paraId="396DEC53" w14:textId="77777777" w:rsidR="009B24D6" w:rsidRPr="00486BD5" w:rsidRDefault="00B331CE"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w:t>
            </w:r>
            <w:r w:rsidR="005D699C">
              <w:rPr>
                <w:rFonts w:ascii="Times New Roman" w:eastAsia="宋体" w:hAnsi="Times New Roman" w:cs="Times New Roman"/>
                <w:szCs w:val="21"/>
              </w:rPr>
              <w:t>5</w:t>
            </w:r>
            <w:r w:rsidR="009B24D6" w:rsidRPr="00486BD5">
              <w:rPr>
                <w:rFonts w:ascii="Times New Roman" w:eastAsia="宋体" w:hAnsi="Times New Roman" w:cs="Times New Roman"/>
                <w:szCs w:val="21"/>
              </w:rPr>
              <w:t>%</w:t>
            </w:r>
          </w:p>
        </w:tc>
      </w:tr>
      <w:tr w:rsidR="009B24D6" w:rsidRPr="00486BD5" w14:paraId="1FB0BCDA" w14:textId="77777777" w:rsidTr="00C96C83">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065577DD"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3</w:t>
            </w:r>
          </w:p>
        </w:tc>
        <w:tc>
          <w:tcPr>
            <w:tcW w:w="976" w:type="pct"/>
            <w:tcBorders>
              <w:top w:val="single" w:sz="4" w:space="0" w:color="auto"/>
              <w:left w:val="single" w:sz="4" w:space="0" w:color="auto"/>
              <w:bottom w:val="single" w:sz="4" w:space="0" w:color="auto"/>
              <w:right w:val="single" w:sz="4" w:space="0" w:color="auto"/>
            </w:tcBorders>
            <w:vAlign w:val="center"/>
          </w:tcPr>
          <w:p w14:paraId="17E40F76"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3</w:t>
            </w:r>
          </w:p>
        </w:tc>
        <w:tc>
          <w:tcPr>
            <w:tcW w:w="542" w:type="pct"/>
            <w:tcBorders>
              <w:top w:val="single" w:sz="4" w:space="0" w:color="auto"/>
              <w:left w:val="nil"/>
              <w:bottom w:val="single" w:sz="4" w:space="0" w:color="auto"/>
              <w:right w:val="single" w:sz="4" w:space="0" w:color="auto"/>
            </w:tcBorders>
            <w:vAlign w:val="center"/>
          </w:tcPr>
          <w:p w14:paraId="2331E1DC"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4BB26D0B" w14:textId="77777777" w:rsidR="009B24D6" w:rsidRPr="00486BD5" w:rsidRDefault="00931F04"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w:t>
            </w:r>
            <w:r w:rsidR="009B24D6" w:rsidRPr="00486BD5">
              <w:rPr>
                <w:rFonts w:ascii="Times New Roman" w:eastAsia="宋体" w:hAnsi="Times New Roman" w:cs="Times New Roman"/>
                <w:szCs w:val="21"/>
              </w:rPr>
              <w:t>0%</w:t>
            </w:r>
          </w:p>
        </w:tc>
        <w:tc>
          <w:tcPr>
            <w:tcW w:w="675" w:type="pct"/>
            <w:tcBorders>
              <w:top w:val="single" w:sz="4" w:space="0" w:color="auto"/>
              <w:left w:val="nil"/>
              <w:bottom w:val="single" w:sz="4" w:space="0" w:color="auto"/>
              <w:right w:val="single" w:sz="4" w:space="0" w:color="auto"/>
            </w:tcBorders>
          </w:tcPr>
          <w:p w14:paraId="170E1AB6" w14:textId="77777777" w:rsidR="009B24D6" w:rsidRPr="00486BD5" w:rsidRDefault="005D699C"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5</w:t>
            </w:r>
            <w:r w:rsidR="00900AA3" w:rsidRPr="00486BD5">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14:paraId="1323782F" w14:textId="77777777" w:rsidR="009B24D6" w:rsidRPr="00486BD5" w:rsidRDefault="005D699C"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r w:rsidR="009B24D6" w:rsidRPr="00486BD5">
              <w:rPr>
                <w:rFonts w:ascii="Times New Roman" w:eastAsia="宋体" w:hAnsi="Times New Roman" w:cs="Times New Roman"/>
                <w:szCs w:val="21"/>
              </w:rPr>
              <w:t>%</w:t>
            </w:r>
          </w:p>
        </w:tc>
        <w:tc>
          <w:tcPr>
            <w:tcW w:w="525" w:type="pct"/>
            <w:tcBorders>
              <w:top w:val="single" w:sz="4" w:space="0" w:color="auto"/>
              <w:left w:val="nil"/>
              <w:bottom w:val="single" w:sz="4" w:space="0" w:color="auto"/>
              <w:right w:val="single" w:sz="4" w:space="0" w:color="auto"/>
            </w:tcBorders>
            <w:vAlign w:val="center"/>
          </w:tcPr>
          <w:p w14:paraId="52C6622A" w14:textId="77777777" w:rsidR="009B24D6" w:rsidRPr="00486BD5" w:rsidRDefault="005D699C"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25</w:t>
            </w:r>
            <w:r w:rsidR="009B24D6" w:rsidRPr="00486BD5">
              <w:rPr>
                <w:rFonts w:ascii="Times New Roman" w:eastAsia="宋体" w:hAnsi="Times New Roman" w:cs="Times New Roman"/>
                <w:szCs w:val="21"/>
              </w:rPr>
              <w:t>%</w:t>
            </w:r>
          </w:p>
        </w:tc>
      </w:tr>
      <w:tr w:rsidR="009B24D6" w:rsidRPr="00486BD5" w14:paraId="7EF3859E" w14:textId="77777777" w:rsidTr="00C96C83">
        <w:trPr>
          <w:trHeight w:val="20"/>
        </w:trPr>
        <w:tc>
          <w:tcPr>
            <w:tcW w:w="297" w:type="pct"/>
            <w:tcBorders>
              <w:top w:val="single" w:sz="4" w:space="0" w:color="auto"/>
              <w:left w:val="single" w:sz="4" w:space="0" w:color="auto"/>
              <w:bottom w:val="single" w:sz="4" w:space="0" w:color="auto"/>
              <w:right w:val="single" w:sz="4" w:space="0" w:color="auto"/>
            </w:tcBorders>
            <w:vAlign w:val="center"/>
          </w:tcPr>
          <w:p w14:paraId="5A49B7A2"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4</w:t>
            </w:r>
          </w:p>
        </w:tc>
        <w:tc>
          <w:tcPr>
            <w:tcW w:w="976" w:type="pct"/>
            <w:tcBorders>
              <w:top w:val="single" w:sz="4" w:space="0" w:color="auto"/>
              <w:left w:val="single" w:sz="4" w:space="0" w:color="auto"/>
              <w:bottom w:val="single" w:sz="4" w:space="0" w:color="auto"/>
              <w:right w:val="single" w:sz="4" w:space="0" w:color="auto"/>
            </w:tcBorders>
            <w:vAlign w:val="center"/>
          </w:tcPr>
          <w:p w14:paraId="5916A3C8" w14:textId="77777777" w:rsidR="009B24D6" w:rsidRPr="00486BD5" w:rsidRDefault="009B24D6" w:rsidP="003855C6">
            <w:pPr>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4</w:t>
            </w:r>
          </w:p>
        </w:tc>
        <w:tc>
          <w:tcPr>
            <w:tcW w:w="542" w:type="pct"/>
            <w:tcBorders>
              <w:top w:val="single" w:sz="4" w:space="0" w:color="auto"/>
              <w:left w:val="nil"/>
              <w:bottom w:val="single" w:sz="4" w:space="0" w:color="auto"/>
              <w:right w:val="single" w:sz="4" w:space="0" w:color="auto"/>
            </w:tcBorders>
            <w:vAlign w:val="center"/>
          </w:tcPr>
          <w:p w14:paraId="54961901" w14:textId="77777777" w:rsidR="009B24D6" w:rsidRPr="00486BD5" w:rsidRDefault="005D699C"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t>
            </w:r>
          </w:p>
        </w:tc>
        <w:tc>
          <w:tcPr>
            <w:tcW w:w="582" w:type="pct"/>
            <w:tcBorders>
              <w:top w:val="single" w:sz="4" w:space="0" w:color="auto"/>
              <w:left w:val="nil"/>
              <w:bottom w:val="single" w:sz="4" w:space="0" w:color="auto"/>
              <w:right w:val="single" w:sz="4" w:space="0" w:color="auto"/>
            </w:tcBorders>
            <w:vAlign w:val="center"/>
          </w:tcPr>
          <w:p w14:paraId="1D4A240A"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p>
        </w:tc>
        <w:tc>
          <w:tcPr>
            <w:tcW w:w="675" w:type="pct"/>
            <w:tcBorders>
              <w:top w:val="single" w:sz="4" w:space="0" w:color="auto"/>
              <w:left w:val="nil"/>
              <w:bottom w:val="single" w:sz="4" w:space="0" w:color="auto"/>
              <w:right w:val="single" w:sz="4" w:space="0" w:color="auto"/>
            </w:tcBorders>
          </w:tcPr>
          <w:p w14:paraId="405563F5" w14:textId="77777777" w:rsidR="009B24D6" w:rsidRPr="00486BD5" w:rsidRDefault="005D699C" w:rsidP="003855C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14:paraId="26E87D0E"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p>
        </w:tc>
        <w:tc>
          <w:tcPr>
            <w:tcW w:w="525" w:type="pct"/>
            <w:tcBorders>
              <w:top w:val="single" w:sz="4" w:space="0" w:color="auto"/>
              <w:left w:val="nil"/>
              <w:bottom w:val="single" w:sz="4" w:space="0" w:color="auto"/>
              <w:right w:val="single" w:sz="4" w:space="0" w:color="auto"/>
            </w:tcBorders>
            <w:vAlign w:val="center"/>
          </w:tcPr>
          <w:p w14:paraId="40124DC4"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10%</w:t>
            </w:r>
          </w:p>
        </w:tc>
        <w:tc>
          <w:tcPr>
            <w:tcW w:w="803" w:type="pct"/>
            <w:vAlign w:val="center"/>
          </w:tcPr>
          <w:p w14:paraId="193E1D37" w14:textId="77777777" w:rsidR="009B24D6" w:rsidRPr="00486BD5" w:rsidRDefault="009B24D6" w:rsidP="003855C6">
            <w:pPr>
              <w:autoSpaceDE w:val="0"/>
              <w:spacing w:beforeLines="20" w:before="48" w:afterLines="20" w:after="48"/>
              <w:jc w:val="center"/>
              <w:rPr>
                <w:rFonts w:ascii="Times New Roman" w:eastAsia="宋体" w:hAnsi="Times New Roman" w:cs="Times New Roman"/>
                <w:sz w:val="24"/>
              </w:rPr>
            </w:pPr>
          </w:p>
        </w:tc>
      </w:tr>
      <w:tr w:rsidR="009B24D6" w:rsidRPr="00486BD5" w14:paraId="56B93C74" w14:textId="77777777" w:rsidTr="00C96C83">
        <w:trPr>
          <w:gridAfter w:val="1"/>
          <w:wAfter w:w="803" w:type="pct"/>
          <w:trHeight w:val="20"/>
        </w:trPr>
        <w:tc>
          <w:tcPr>
            <w:tcW w:w="1273" w:type="pct"/>
            <w:gridSpan w:val="2"/>
            <w:tcBorders>
              <w:top w:val="single" w:sz="4" w:space="0" w:color="auto"/>
              <w:left w:val="single" w:sz="4" w:space="0" w:color="auto"/>
              <w:bottom w:val="single" w:sz="4" w:space="0" w:color="auto"/>
              <w:right w:val="single" w:sz="4" w:space="0" w:color="auto"/>
            </w:tcBorders>
            <w:vAlign w:val="center"/>
          </w:tcPr>
          <w:p w14:paraId="5F59F8E8"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合计</w:t>
            </w:r>
          </w:p>
        </w:tc>
        <w:tc>
          <w:tcPr>
            <w:tcW w:w="542" w:type="pct"/>
            <w:tcBorders>
              <w:top w:val="single" w:sz="4" w:space="0" w:color="auto"/>
              <w:left w:val="nil"/>
              <w:bottom w:val="single" w:sz="4" w:space="0" w:color="auto"/>
              <w:right w:val="single" w:sz="4" w:space="0" w:color="auto"/>
            </w:tcBorders>
            <w:vAlign w:val="center"/>
          </w:tcPr>
          <w:p w14:paraId="19AEB586" w14:textId="77777777" w:rsidR="009B24D6" w:rsidRPr="00486BD5" w:rsidRDefault="005D699C" w:rsidP="003855C6">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2</w:t>
            </w:r>
            <w:r w:rsidR="009B24D6" w:rsidRPr="00486BD5">
              <w:rPr>
                <w:rFonts w:ascii="Times New Roman" w:eastAsia="宋体" w:hAnsi="Times New Roman" w:cs="Times New Roman"/>
                <w:bCs/>
                <w:color w:val="auto"/>
                <w:sz w:val="21"/>
                <w:szCs w:val="21"/>
              </w:rPr>
              <w:t>0%</w:t>
            </w:r>
          </w:p>
        </w:tc>
        <w:tc>
          <w:tcPr>
            <w:tcW w:w="582" w:type="pct"/>
            <w:tcBorders>
              <w:top w:val="single" w:sz="4" w:space="0" w:color="auto"/>
              <w:left w:val="nil"/>
              <w:bottom w:val="single" w:sz="4" w:space="0" w:color="auto"/>
              <w:right w:val="single" w:sz="4" w:space="0" w:color="auto"/>
            </w:tcBorders>
            <w:vAlign w:val="center"/>
          </w:tcPr>
          <w:p w14:paraId="5E7695F7" w14:textId="77777777" w:rsidR="009B24D6" w:rsidRPr="00486BD5" w:rsidRDefault="005D699C" w:rsidP="003855C6">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2</w:t>
            </w:r>
            <w:r w:rsidR="009B24D6" w:rsidRPr="00486BD5">
              <w:rPr>
                <w:rFonts w:ascii="Times New Roman" w:eastAsia="宋体" w:hAnsi="Times New Roman" w:cs="Times New Roman"/>
                <w:bCs/>
                <w:color w:val="auto"/>
                <w:sz w:val="21"/>
                <w:szCs w:val="21"/>
              </w:rPr>
              <w:t>0%</w:t>
            </w:r>
          </w:p>
        </w:tc>
        <w:tc>
          <w:tcPr>
            <w:tcW w:w="675" w:type="pct"/>
            <w:tcBorders>
              <w:top w:val="single" w:sz="4" w:space="0" w:color="auto"/>
              <w:left w:val="nil"/>
              <w:bottom w:val="single" w:sz="4" w:space="0" w:color="auto"/>
              <w:right w:val="single" w:sz="4" w:space="0" w:color="auto"/>
            </w:tcBorders>
          </w:tcPr>
          <w:p w14:paraId="06641F18" w14:textId="77777777" w:rsidR="009B24D6" w:rsidRPr="00486BD5" w:rsidRDefault="005D699C" w:rsidP="003855C6">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2</w:t>
            </w:r>
            <w:r w:rsidR="00931F04" w:rsidRPr="00486BD5">
              <w:rPr>
                <w:rFonts w:ascii="Times New Roman" w:eastAsia="宋体" w:hAnsi="Times New Roman" w:cs="Times New Roman"/>
                <w:bCs/>
                <w:color w:val="auto"/>
                <w:sz w:val="21"/>
                <w:szCs w:val="21"/>
              </w:rPr>
              <w:t>0%</w:t>
            </w:r>
          </w:p>
        </w:tc>
        <w:tc>
          <w:tcPr>
            <w:tcW w:w="600" w:type="pct"/>
            <w:tcBorders>
              <w:top w:val="single" w:sz="4" w:space="0" w:color="auto"/>
              <w:left w:val="single" w:sz="4" w:space="0" w:color="auto"/>
              <w:bottom w:val="single" w:sz="4" w:space="0" w:color="auto"/>
              <w:right w:val="single" w:sz="4" w:space="0" w:color="auto"/>
            </w:tcBorders>
            <w:vAlign w:val="center"/>
          </w:tcPr>
          <w:p w14:paraId="4A098095" w14:textId="77777777" w:rsidR="009B24D6" w:rsidRPr="00486BD5" w:rsidRDefault="005D699C" w:rsidP="003855C6">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4</w:t>
            </w:r>
            <w:r w:rsidR="009B24D6" w:rsidRPr="00486BD5">
              <w:rPr>
                <w:rFonts w:ascii="Times New Roman" w:eastAsia="宋体" w:hAnsi="Times New Roman" w:cs="Times New Roman"/>
                <w:bCs/>
                <w:color w:val="auto"/>
                <w:sz w:val="21"/>
                <w:szCs w:val="21"/>
              </w:rPr>
              <w:t>0%</w:t>
            </w:r>
          </w:p>
        </w:tc>
        <w:tc>
          <w:tcPr>
            <w:tcW w:w="525" w:type="pct"/>
            <w:tcBorders>
              <w:top w:val="single" w:sz="4" w:space="0" w:color="auto"/>
              <w:left w:val="nil"/>
              <w:bottom w:val="single" w:sz="4" w:space="0" w:color="auto"/>
              <w:right w:val="single" w:sz="4" w:space="0" w:color="auto"/>
            </w:tcBorders>
            <w:vAlign w:val="center"/>
          </w:tcPr>
          <w:p w14:paraId="6996BC0D" w14:textId="77777777" w:rsidR="009B24D6" w:rsidRPr="00486BD5" w:rsidRDefault="009B24D6" w:rsidP="003855C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100%</w:t>
            </w:r>
          </w:p>
        </w:tc>
      </w:tr>
    </w:tbl>
    <w:p w14:paraId="1B51000A" w14:textId="77777777" w:rsidR="00330CA1" w:rsidRPr="00A2615C" w:rsidRDefault="00330CA1" w:rsidP="00330CA1">
      <w:pPr>
        <w:adjustRightInd w:val="0"/>
        <w:snapToGrid w:val="0"/>
        <w:spacing w:beforeLines="50" w:before="120" w:line="420" w:lineRule="exact"/>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t>八、课程参考书目及资源</w:t>
      </w:r>
    </w:p>
    <w:p w14:paraId="0D7B4791" w14:textId="77777777" w:rsidR="00330CA1" w:rsidRPr="0016243F" w:rsidRDefault="00D71362" w:rsidP="00330CA1">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rPr>
        <w:t>1</w:t>
      </w:r>
      <w:r w:rsidR="00330CA1" w:rsidRPr="001C6B1E">
        <w:rPr>
          <w:rFonts w:ascii="Times New Roman" w:eastAsia="宋体" w:hAnsi="Times New Roman" w:cs="Times New Roman"/>
          <w:kern w:val="0"/>
          <w:sz w:val="24"/>
        </w:rPr>
        <w:t>.</w:t>
      </w:r>
      <w:r w:rsidR="0016243F" w:rsidRPr="0016243F">
        <w:rPr>
          <w:rFonts w:ascii="Times New Roman" w:eastAsia="宋体" w:hAnsi="Times New Roman" w:cs="Times New Roman"/>
          <w:bCs/>
          <w:kern w:val="0"/>
          <w:szCs w:val="21"/>
        </w:rPr>
        <w:t xml:space="preserve"> </w:t>
      </w:r>
      <w:r w:rsidR="0016243F" w:rsidRPr="0016243F">
        <w:rPr>
          <w:rFonts w:ascii="Times New Roman" w:eastAsia="宋体" w:hAnsi="Times New Roman" w:cs="Times New Roman"/>
          <w:bCs/>
          <w:kern w:val="0"/>
          <w:sz w:val="24"/>
          <w:szCs w:val="24"/>
        </w:rPr>
        <w:t>王再英</w:t>
      </w:r>
      <w:r w:rsidR="0016243F" w:rsidRPr="0016243F">
        <w:rPr>
          <w:rFonts w:ascii="Times New Roman" w:eastAsia="宋体" w:hAnsi="Times New Roman" w:cs="Times New Roman"/>
          <w:bCs/>
          <w:kern w:val="0"/>
          <w:sz w:val="24"/>
          <w:szCs w:val="24"/>
        </w:rPr>
        <w:t xml:space="preserve">. </w:t>
      </w:r>
      <w:r w:rsidR="0016243F" w:rsidRPr="0016243F">
        <w:rPr>
          <w:rFonts w:ascii="Times New Roman" w:eastAsia="宋体" w:hAnsi="Times New Roman" w:cs="Times New Roman"/>
          <w:bCs/>
          <w:kern w:val="0"/>
          <w:sz w:val="24"/>
          <w:szCs w:val="24"/>
        </w:rPr>
        <w:t>过程控制系统与仪表</w:t>
      </w:r>
      <w:r w:rsidR="0016243F" w:rsidRPr="0016243F">
        <w:rPr>
          <w:rFonts w:ascii="Times New Roman" w:eastAsia="宋体" w:hAnsi="Times New Roman" w:cs="Times New Roman" w:hint="eastAsia"/>
          <w:bCs/>
          <w:kern w:val="0"/>
          <w:sz w:val="24"/>
          <w:szCs w:val="24"/>
        </w:rPr>
        <w:t>(</w:t>
      </w:r>
      <w:r w:rsidR="0016243F" w:rsidRPr="0016243F">
        <w:rPr>
          <w:rFonts w:ascii="Times New Roman" w:eastAsia="宋体" w:hAnsi="Times New Roman" w:cs="Times New Roman" w:hint="eastAsia"/>
          <w:bCs/>
          <w:kern w:val="0"/>
          <w:sz w:val="24"/>
          <w:szCs w:val="24"/>
        </w:rPr>
        <w:t>第</w:t>
      </w:r>
      <w:r w:rsidR="0016243F" w:rsidRPr="0016243F">
        <w:rPr>
          <w:rFonts w:ascii="Times New Roman" w:eastAsia="宋体" w:hAnsi="Times New Roman" w:cs="Times New Roman" w:hint="eastAsia"/>
          <w:bCs/>
          <w:kern w:val="0"/>
          <w:sz w:val="24"/>
          <w:szCs w:val="24"/>
        </w:rPr>
        <w:t>2</w:t>
      </w:r>
      <w:r w:rsidR="0016243F" w:rsidRPr="0016243F">
        <w:rPr>
          <w:rFonts w:ascii="Times New Roman" w:eastAsia="宋体" w:hAnsi="Times New Roman" w:cs="Times New Roman" w:hint="eastAsia"/>
          <w:bCs/>
          <w:kern w:val="0"/>
          <w:sz w:val="24"/>
          <w:szCs w:val="24"/>
        </w:rPr>
        <w:t>版</w:t>
      </w:r>
      <w:r w:rsidR="0016243F" w:rsidRPr="0016243F">
        <w:rPr>
          <w:rFonts w:ascii="Times New Roman" w:eastAsia="宋体" w:hAnsi="Times New Roman" w:cs="Times New Roman"/>
          <w:bCs/>
          <w:kern w:val="0"/>
          <w:sz w:val="24"/>
          <w:szCs w:val="24"/>
        </w:rPr>
        <w:t xml:space="preserve">). </w:t>
      </w:r>
      <w:r w:rsidR="0016243F" w:rsidRPr="0016243F">
        <w:rPr>
          <w:rFonts w:ascii="Times New Roman" w:eastAsia="宋体" w:hAnsi="Times New Roman" w:cs="Times New Roman"/>
          <w:bCs/>
          <w:kern w:val="0"/>
          <w:sz w:val="24"/>
          <w:szCs w:val="24"/>
        </w:rPr>
        <w:t>北京</w:t>
      </w:r>
      <w:r w:rsidR="0016243F" w:rsidRPr="0016243F">
        <w:rPr>
          <w:rFonts w:ascii="Times New Roman" w:eastAsia="宋体" w:hAnsi="Times New Roman" w:cs="Times New Roman" w:hint="eastAsia"/>
          <w:bCs/>
          <w:kern w:val="0"/>
          <w:sz w:val="24"/>
          <w:szCs w:val="24"/>
        </w:rPr>
        <w:t>:</w:t>
      </w:r>
      <w:r w:rsidR="0016243F" w:rsidRPr="0016243F">
        <w:rPr>
          <w:rFonts w:ascii="Times New Roman" w:eastAsia="宋体" w:hAnsi="Times New Roman" w:cs="Times New Roman"/>
          <w:bCs/>
          <w:kern w:val="0"/>
          <w:sz w:val="24"/>
          <w:szCs w:val="24"/>
        </w:rPr>
        <w:t xml:space="preserve"> </w:t>
      </w:r>
      <w:r w:rsidR="0016243F" w:rsidRPr="0016243F">
        <w:rPr>
          <w:rFonts w:ascii="Times New Roman" w:eastAsia="宋体" w:hAnsi="Times New Roman" w:cs="Times New Roman"/>
          <w:bCs/>
          <w:kern w:val="0"/>
          <w:sz w:val="24"/>
          <w:szCs w:val="24"/>
        </w:rPr>
        <w:t>机械工业出版社</w:t>
      </w:r>
      <w:r w:rsidR="0016243F" w:rsidRPr="0016243F">
        <w:rPr>
          <w:rFonts w:ascii="Times New Roman" w:eastAsia="宋体" w:hAnsi="Times New Roman" w:cs="Times New Roman" w:hint="eastAsia"/>
          <w:bCs/>
          <w:kern w:val="0"/>
          <w:sz w:val="24"/>
          <w:szCs w:val="24"/>
        </w:rPr>
        <w:t>,</w:t>
      </w:r>
      <w:r w:rsidR="0016243F" w:rsidRPr="0016243F">
        <w:rPr>
          <w:rFonts w:ascii="Times New Roman" w:eastAsia="宋体" w:hAnsi="Times New Roman" w:cs="Times New Roman"/>
          <w:bCs/>
          <w:kern w:val="0"/>
          <w:sz w:val="24"/>
          <w:szCs w:val="24"/>
        </w:rPr>
        <w:t xml:space="preserve"> 2020.</w:t>
      </w:r>
    </w:p>
    <w:p w14:paraId="4D75478A" w14:textId="77777777" w:rsidR="00330CA1" w:rsidRPr="001C6B1E" w:rsidRDefault="00D71362" w:rsidP="00330CA1">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sidR="00330CA1" w:rsidRPr="001C6B1E">
        <w:rPr>
          <w:rFonts w:ascii="Times New Roman" w:eastAsia="宋体" w:hAnsi="Times New Roman" w:cs="Times New Roman"/>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高珏</w:t>
      </w:r>
      <w:r w:rsidR="0016243F">
        <w:rPr>
          <w:rFonts w:ascii="Times New Roman" w:eastAsia="宋体" w:hAnsi="Times New Roman" w:cs="Times New Roman" w:hint="eastAsia"/>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过程控制与自动化仪表应用与实践</w:t>
      </w:r>
      <w:r w:rsidR="0016243F">
        <w:rPr>
          <w:rFonts w:ascii="Times New Roman" w:eastAsia="宋体" w:hAnsi="Times New Roman" w:cs="Times New Roman" w:hint="eastAsia"/>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南京</w:t>
      </w:r>
      <w:r w:rsidR="0016243F">
        <w:rPr>
          <w:rFonts w:ascii="Times New Roman" w:eastAsia="宋体" w:hAnsi="Times New Roman" w:cs="Times New Roman" w:hint="eastAsia"/>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南京</w:t>
      </w:r>
      <w:r w:rsidR="00330CA1" w:rsidRPr="001C6B1E">
        <w:rPr>
          <w:rFonts w:ascii="Times New Roman" w:eastAsia="宋体" w:hAnsi="Times New Roman" w:cs="Times New Roman"/>
          <w:kern w:val="0"/>
          <w:sz w:val="24"/>
        </w:rPr>
        <w:t>大学出版社</w:t>
      </w:r>
      <w:r w:rsidR="0016243F">
        <w:rPr>
          <w:rFonts w:ascii="Times New Roman" w:eastAsia="宋体" w:hAnsi="Times New Roman" w:cs="Times New Roman"/>
          <w:kern w:val="0"/>
          <w:sz w:val="24"/>
        </w:rPr>
        <w:t>, 2021</w:t>
      </w:r>
      <w:r w:rsidR="00330CA1" w:rsidRPr="001C6B1E">
        <w:rPr>
          <w:rFonts w:ascii="Times New Roman" w:eastAsia="宋体" w:hAnsi="Times New Roman" w:cs="Times New Roman"/>
          <w:kern w:val="0"/>
          <w:sz w:val="24"/>
        </w:rPr>
        <w:t>.</w:t>
      </w:r>
    </w:p>
    <w:p w14:paraId="27464603" w14:textId="77777777" w:rsidR="00330CA1" w:rsidRPr="001C6B1E" w:rsidRDefault="00D71362" w:rsidP="00330CA1">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3</w:t>
      </w:r>
      <w:r w:rsidR="00330CA1" w:rsidRPr="001C6B1E">
        <w:rPr>
          <w:rFonts w:ascii="Times New Roman" w:eastAsia="宋体" w:hAnsi="Times New Roman" w:cs="Times New Roman"/>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刘星萍</w:t>
      </w:r>
      <w:r w:rsidR="0016243F">
        <w:rPr>
          <w:rFonts w:ascii="Times New Roman" w:eastAsia="宋体" w:hAnsi="Times New Roman" w:cs="Times New Roman" w:hint="eastAsia"/>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过程控制系统实践指导</w:t>
      </w:r>
      <w:r w:rsidR="0016243F">
        <w:rPr>
          <w:rFonts w:ascii="Times New Roman" w:eastAsia="宋体" w:hAnsi="Times New Roman" w:cs="Times New Roman" w:hint="eastAsia"/>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北京</w:t>
      </w:r>
      <w:r w:rsidR="0016243F">
        <w:rPr>
          <w:rFonts w:ascii="Times New Roman" w:eastAsia="宋体" w:hAnsi="Times New Roman" w:cs="Times New Roman" w:hint="eastAsia"/>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kern w:val="0"/>
          <w:sz w:val="24"/>
        </w:rPr>
        <w:t>电子工业出版社</w:t>
      </w:r>
      <w:r w:rsidR="0016243F">
        <w:rPr>
          <w:rFonts w:ascii="Times New Roman" w:eastAsia="宋体" w:hAnsi="Times New Roman" w:cs="Times New Roman" w:hint="eastAsia"/>
          <w:kern w:val="0"/>
          <w:sz w:val="24"/>
        </w:rPr>
        <w:t>,</w:t>
      </w:r>
      <w:r w:rsidR="0016243F">
        <w:rPr>
          <w:rFonts w:ascii="Times New Roman" w:eastAsia="宋体" w:hAnsi="Times New Roman" w:cs="Times New Roman"/>
          <w:kern w:val="0"/>
          <w:sz w:val="24"/>
        </w:rPr>
        <w:t xml:space="preserve"> </w:t>
      </w:r>
      <w:r w:rsidR="0016243F">
        <w:rPr>
          <w:rFonts w:ascii="Times New Roman" w:eastAsia="宋体" w:hAnsi="Times New Roman" w:cs="Times New Roman" w:hint="eastAsia"/>
          <w:kern w:val="0"/>
          <w:sz w:val="24"/>
        </w:rPr>
        <w:t>2</w:t>
      </w:r>
      <w:r w:rsidR="0016243F">
        <w:rPr>
          <w:rFonts w:ascii="Times New Roman" w:eastAsia="宋体" w:hAnsi="Times New Roman" w:cs="Times New Roman"/>
          <w:kern w:val="0"/>
          <w:sz w:val="24"/>
        </w:rPr>
        <w:t>018.</w:t>
      </w:r>
    </w:p>
    <w:p w14:paraId="4DF8A280" w14:textId="77777777" w:rsidR="00330CA1" w:rsidRPr="001C6B1E"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rPr>
        <w:sectPr w:rsidR="00330CA1" w:rsidRPr="001C6B1E" w:rsidSect="00AC4F51">
          <w:pgSz w:w="11906" w:h="16838"/>
          <w:pgMar w:top="1440" w:right="1797" w:bottom="1440" w:left="1797" w:header="851" w:footer="992" w:gutter="0"/>
          <w:cols w:space="425"/>
          <w:docGrid w:linePitch="312"/>
        </w:sectPr>
      </w:pPr>
    </w:p>
    <w:p w14:paraId="567EF84B" w14:textId="77777777" w:rsidR="00330CA1" w:rsidRPr="00166253" w:rsidRDefault="00330CA1" w:rsidP="00330CA1">
      <w:pPr>
        <w:spacing w:line="360" w:lineRule="auto"/>
        <w:jc w:val="left"/>
        <w:rPr>
          <w:rFonts w:ascii="Times New Roman" w:eastAsia="宋体" w:hAnsi="Times New Roman" w:cs="Times New Roman"/>
          <w:b/>
          <w:sz w:val="28"/>
          <w:szCs w:val="28"/>
          <w:lang w:bidi="ar"/>
        </w:rPr>
      </w:pPr>
      <w:r w:rsidRPr="00166253">
        <w:rPr>
          <w:rFonts w:ascii="Times New Roman" w:eastAsia="宋体" w:hAnsi="Times New Roman" w:cs="Times New Roman"/>
          <w:b/>
          <w:sz w:val="28"/>
          <w:szCs w:val="28"/>
          <w:lang w:bidi="ar"/>
        </w:rPr>
        <w:lastRenderedPageBreak/>
        <w:t>附件：评分标准与报告撰写规范</w:t>
      </w:r>
    </w:p>
    <w:p w14:paraId="60082F62" w14:textId="77777777" w:rsidR="00330CA1" w:rsidRPr="00486BD5" w:rsidRDefault="00330CA1" w:rsidP="00330CA1">
      <w:pPr>
        <w:spacing w:afterLines="50" w:after="156" w:line="300" w:lineRule="auto"/>
        <w:jc w:val="left"/>
        <w:rPr>
          <w:rFonts w:ascii="Times New Roman" w:eastAsia="宋体" w:hAnsi="Times New Roman" w:cs="Times New Roman"/>
          <w:b/>
          <w:bCs/>
          <w:sz w:val="24"/>
        </w:rPr>
      </w:pPr>
      <w:r w:rsidRPr="00486BD5">
        <w:rPr>
          <w:rFonts w:ascii="Times New Roman" w:eastAsia="宋体" w:hAnsi="Times New Roman" w:cs="Times New Roman"/>
          <w:b/>
          <w:bCs/>
          <w:sz w:val="24"/>
        </w:rPr>
        <w:t>一、考核环节评分标准</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11"/>
        <w:gridCol w:w="1288"/>
        <w:gridCol w:w="1487"/>
        <w:gridCol w:w="1538"/>
        <w:gridCol w:w="1450"/>
      </w:tblGrid>
      <w:tr w:rsidR="0016243F" w:rsidRPr="00304093" w14:paraId="2850E64B" w14:textId="77777777" w:rsidTr="001D6D97">
        <w:tc>
          <w:tcPr>
            <w:tcW w:w="1526" w:type="dxa"/>
            <w:tcBorders>
              <w:tl2br w:val="single" w:sz="4" w:space="0" w:color="auto"/>
            </w:tcBorders>
          </w:tcPr>
          <w:p w14:paraId="350EB026" w14:textId="77777777" w:rsidR="0016243F" w:rsidRPr="00304093" w:rsidRDefault="0016243F" w:rsidP="001D6D97">
            <w:pPr>
              <w:jc w:val="center"/>
              <w:rPr>
                <w:rFonts w:ascii="宋体" w:eastAsia="宋体" w:hAnsi="宋体" w:cs="宋体"/>
                <w:b/>
                <w:szCs w:val="21"/>
              </w:rPr>
            </w:pPr>
            <w:r w:rsidRPr="00304093">
              <w:rPr>
                <w:rFonts w:ascii="宋体" w:eastAsia="宋体" w:hAnsi="宋体" w:cs="宋体" w:hint="eastAsia"/>
                <w:b/>
                <w:szCs w:val="21"/>
              </w:rPr>
              <w:t xml:space="preserve">       成绩</w:t>
            </w:r>
          </w:p>
          <w:p w14:paraId="0F886AB7" w14:textId="77777777" w:rsidR="0016243F" w:rsidRPr="00304093" w:rsidRDefault="0016243F" w:rsidP="001D6D97">
            <w:pPr>
              <w:rPr>
                <w:rFonts w:ascii="宋体" w:eastAsia="宋体" w:hAnsi="宋体" w:cs="宋体"/>
                <w:b/>
                <w:szCs w:val="21"/>
              </w:rPr>
            </w:pPr>
            <w:r w:rsidRPr="00304093">
              <w:rPr>
                <w:rFonts w:ascii="宋体" w:eastAsia="宋体" w:hAnsi="宋体" w:cs="宋体" w:hint="eastAsia"/>
                <w:b/>
                <w:szCs w:val="21"/>
              </w:rPr>
              <w:t>考核环节</w:t>
            </w:r>
          </w:p>
        </w:tc>
        <w:tc>
          <w:tcPr>
            <w:tcW w:w="1411" w:type="dxa"/>
            <w:vAlign w:val="center"/>
          </w:tcPr>
          <w:p w14:paraId="7F7297D6" w14:textId="77777777" w:rsidR="0016243F" w:rsidRPr="00304093" w:rsidRDefault="0016243F" w:rsidP="001D6D97">
            <w:pPr>
              <w:spacing w:line="240" w:lineRule="exact"/>
              <w:jc w:val="center"/>
              <w:rPr>
                <w:rFonts w:ascii="宋体" w:eastAsia="宋体" w:hAnsi="宋体" w:cs="宋体"/>
                <w:b/>
                <w:bCs/>
                <w:szCs w:val="21"/>
              </w:rPr>
            </w:pPr>
            <w:r w:rsidRPr="00304093">
              <w:rPr>
                <w:rFonts w:ascii="宋体" w:eastAsia="宋体" w:hAnsi="宋体" w:cs="宋体" w:hint="eastAsia"/>
                <w:b/>
                <w:bCs/>
                <w:szCs w:val="21"/>
              </w:rPr>
              <w:t>优（90～100）</w:t>
            </w:r>
          </w:p>
        </w:tc>
        <w:tc>
          <w:tcPr>
            <w:tcW w:w="1288" w:type="dxa"/>
            <w:vAlign w:val="center"/>
          </w:tcPr>
          <w:p w14:paraId="6A37F722" w14:textId="77777777" w:rsidR="0016243F" w:rsidRPr="00304093" w:rsidRDefault="0016243F" w:rsidP="001D6D97">
            <w:pPr>
              <w:spacing w:line="240" w:lineRule="exact"/>
              <w:jc w:val="center"/>
              <w:rPr>
                <w:rFonts w:ascii="宋体" w:eastAsia="宋体" w:hAnsi="宋体" w:cs="宋体"/>
                <w:b/>
                <w:bCs/>
                <w:szCs w:val="21"/>
              </w:rPr>
            </w:pPr>
            <w:r w:rsidRPr="00304093">
              <w:rPr>
                <w:rFonts w:ascii="宋体" w:eastAsia="宋体" w:hAnsi="宋体" w:cs="宋体" w:hint="eastAsia"/>
                <w:b/>
                <w:bCs/>
                <w:szCs w:val="21"/>
              </w:rPr>
              <w:t>良（80～89）</w:t>
            </w:r>
          </w:p>
        </w:tc>
        <w:tc>
          <w:tcPr>
            <w:tcW w:w="1487" w:type="dxa"/>
            <w:vAlign w:val="center"/>
          </w:tcPr>
          <w:p w14:paraId="0010C014" w14:textId="77777777" w:rsidR="0016243F" w:rsidRPr="00304093" w:rsidRDefault="0016243F" w:rsidP="001D6D97">
            <w:pPr>
              <w:spacing w:line="240" w:lineRule="exact"/>
              <w:jc w:val="center"/>
              <w:rPr>
                <w:rFonts w:ascii="宋体" w:eastAsia="宋体" w:hAnsi="宋体" w:cs="宋体"/>
                <w:b/>
                <w:bCs/>
                <w:szCs w:val="21"/>
              </w:rPr>
            </w:pPr>
            <w:r w:rsidRPr="00304093">
              <w:rPr>
                <w:rFonts w:ascii="宋体" w:eastAsia="宋体" w:hAnsi="宋体" w:cs="宋体" w:hint="eastAsia"/>
                <w:b/>
                <w:bCs/>
                <w:szCs w:val="21"/>
              </w:rPr>
              <w:t>中等（70～79）</w:t>
            </w:r>
          </w:p>
        </w:tc>
        <w:tc>
          <w:tcPr>
            <w:tcW w:w="1538" w:type="dxa"/>
            <w:vAlign w:val="center"/>
          </w:tcPr>
          <w:p w14:paraId="1DA561E3" w14:textId="77777777" w:rsidR="0016243F" w:rsidRPr="00304093" w:rsidRDefault="0016243F" w:rsidP="001D6D97">
            <w:pPr>
              <w:spacing w:line="240" w:lineRule="exact"/>
              <w:jc w:val="center"/>
              <w:rPr>
                <w:rFonts w:ascii="宋体" w:eastAsia="宋体" w:hAnsi="宋体" w:cs="宋体"/>
                <w:b/>
                <w:bCs/>
                <w:szCs w:val="21"/>
              </w:rPr>
            </w:pPr>
            <w:r w:rsidRPr="00304093">
              <w:rPr>
                <w:rFonts w:ascii="宋体" w:eastAsia="宋体" w:hAnsi="宋体" w:cs="宋体" w:hint="eastAsia"/>
                <w:b/>
                <w:bCs/>
                <w:szCs w:val="21"/>
              </w:rPr>
              <w:t>及格（60～69）</w:t>
            </w:r>
          </w:p>
        </w:tc>
        <w:tc>
          <w:tcPr>
            <w:tcW w:w="1450" w:type="dxa"/>
            <w:vAlign w:val="center"/>
          </w:tcPr>
          <w:p w14:paraId="6CA8F1CB" w14:textId="77777777" w:rsidR="0016243F" w:rsidRPr="00304093" w:rsidRDefault="0016243F" w:rsidP="001D6D97">
            <w:pPr>
              <w:spacing w:line="240" w:lineRule="exact"/>
              <w:jc w:val="center"/>
              <w:rPr>
                <w:rFonts w:ascii="宋体" w:eastAsia="宋体" w:hAnsi="宋体" w:cs="宋体"/>
                <w:b/>
                <w:bCs/>
                <w:szCs w:val="21"/>
              </w:rPr>
            </w:pPr>
            <w:r w:rsidRPr="00304093">
              <w:rPr>
                <w:rFonts w:ascii="宋体" w:eastAsia="宋体" w:hAnsi="宋体" w:cs="宋体" w:hint="eastAsia"/>
                <w:b/>
                <w:bCs/>
                <w:szCs w:val="21"/>
              </w:rPr>
              <w:t>不及格（&lt;60）</w:t>
            </w:r>
          </w:p>
        </w:tc>
      </w:tr>
      <w:tr w:rsidR="0016243F" w:rsidRPr="00304093" w14:paraId="7EE40ACD" w14:textId="77777777" w:rsidTr="001D6D97">
        <w:trPr>
          <w:trHeight w:val="482"/>
        </w:trPr>
        <w:tc>
          <w:tcPr>
            <w:tcW w:w="1526" w:type="dxa"/>
            <w:vAlign w:val="center"/>
          </w:tcPr>
          <w:p w14:paraId="429F944D" w14:textId="77777777" w:rsidR="0016243F" w:rsidRPr="00304093" w:rsidRDefault="0016243F" w:rsidP="001D6D97">
            <w:pPr>
              <w:jc w:val="center"/>
              <w:rPr>
                <w:rFonts w:ascii="宋体" w:eastAsia="宋体" w:hAnsi="宋体" w:cs="宋体"/>
                <w:color w:val="000000"/>
                <w:szCs w:val="21"/>
              </w:rPr>
            </w:pPr>
            <w:r>
              <w:rPr>
                <w:rFonts w:ascii="宋体" w:eastAsia="宋体" w:hAnsi="宋体" w:cs="宋体" w:hint="eastAsia"/>
                <w:color w:val="000000"/>
                <w:szCs w:val="21"/>
              </w:rPr>
              <w:t>方案设计</w:t>
            </w:r>
          </w:p>
          <w:p w14:paraId="7F092BA1" w14:textId="77777777" w:rsidR="0016243F" w:rsidRPr="00304093" w:rsidRDefault="0016243F" w:rsidP="001D6D97">
            <w:pPr>
              <w:jc w:val="center"/>
              <w:rPr>
                <w:rFonts w:ascii="宋体" w:eastAsia="宋体" w:hAnsi="宋体" w:cs="宋体"/>
                <w:b/>
                <w:szCs w:val="21"/>
              </w:rPr>
            </w:pPr>
            <w:r>
              <w:rPr>
                <w:rFonts w:ascii="宋体" w:eastAsia="宋体" w:hAnsi="宋体" w:cs="宋体"/>
                <w:color w:val="000000"/>
                <w:szCs w:val="21"/>
              </w:rPr>
              <w:t>2</w:t>
            </w:r>
            <w:r w:rsidRPr="00304093">
              <w:rPr>
                <w:rFonts w:ascii="宋体" w:eastAsia="宋体" w:hAnsi="宋体" w:cs="宋体" w:hint="eastAsia"/>
                <w:color w:val="000000"/>
                <w:szCs w:val="21"/>
              </w:rPr>
              <w:t>0%</w:t>
            </w:r>
          </w:p>
        </w:tc>
        <w:tc>
          <w:tcPr>
            <w:tcW w:w="1411" w:type="dxa"/>
          </w:tcPr>
          <w:p w14:paraId="1DDBC1A4"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宋体" w:hint="eastAsia"/>
                <w:szCs w:val="21"/>
              </w:rPr>
              <w:t>设计方案比较和可行性论证全面，软硬件解决方案具体、可实现，能够充分考虑设计中的非技术因素。</w:t>
            </w:r>
          </w:p>
        </w:tc>
        <w:tc>
          <w:tcPr>
            <w:tcW w:w="1288" w:type="dxa"/>
          </w:tcPr>
          <w:p w14:paraId="12A077B0"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宋体" w:hint="eastAsia"/>
                <w:szCs w:val="21"/>
              </w:rPr>
              <w:t>设计方案比较和可行性论证较全面，软硬件解决方案具体，能够考虑设计中的非技术因素。</w:t>
            </w:r>
          </w:p>
        </w:tc>
        <w:tc>
          <w:tcPr>
            <w:tcW w:w="1487" w:type="dxa"/>
          </w:tcPr>
          <w:p w14:paraId="311C5CE0" w14:textId="77777777" w:rsidR="0016243F" w:rsidRPr="00304093" w:rsidRDefault="0016243F" w:rsidP="001D6D97">
            <w:pPr>
              <w:rPr>
                <w:rFonts w:ascii="宋体" w:eastAsia="宋体" w:hAnsi="宋体" w:cs="宋体"/>
                <w:szCs w:val="21"/>
              </w:rPr>
            </w:pPr>
            <w:r w:rsidRPr="00304093">
              <w:rPr>
                <w:rFonts w:ascii="宋体" w:eastAsia="宋体" w:hAnsi="宋体" w:cs="宋体" w:hint="eastAsia"/>
                <w:szCs w:val="21"/>
              </w:rPr>
              <w:t>能够进行设计方案比较和可行性论证，软硬件解决方案不具体，对设计中的非技术因素有所考虑。</w:t>
            </w:r>
          </w:p>
        </w:tc>
        <w:tc>
          <w:tcPr>
            <w:tcW w:w="1538" w:type="dxa"/>
          </w:tcPr>
          <w:p w14:paraId="2823D139" w14:textId="77777777" w:rsidR="0016243F" w:rsidRPr="00304093" w:rsidRDefault="0016243F" w:rsidP="001D6D97">
            <w:pPr>
              <w:rPr>
                <w:rFonts w:ascii="宋体" w:eastAsia="宋体" w:hAnsi="宋体" w:cs="宋体"/>
                <w:szCs w:val="21"/>
              </w:rPr>
            </w:pPr>
            <w:r w:rsidRPr="00304093">
              <w:rPr>
                <w:rFonts w:ascii="宋体" w:eastAsia="宋体" w:hAnsi="宋体" w:cs="宋体" w:hint="eastAsia"/>
              </w:rPr>
              <w:t>设计方案比较和可行性论证不全面，软硬件解决方案尚待进一步验证，尚能考虑设计中的非技术因素。</w:t>
            </w:r>
          </w:p>
        </w:tc>
        <w:tc>
          <w:tcPr>
            <w:tcW w:w="1450" w:type="dxa"/>
          </w:tcPr>
          <w:p w14:paraId="011E3501" w14:textId="77777777" w:rsidR="0016243F" w:rsidRPr="00304093" w:rsidRDefault="0016243F" w:rsidP="001D6D97">
            <w:pPr>
              <w:spacing w:line="288" w:lineRule="auto"/>
              <w:rPr>
                <w:rFonts w:ascii="宋体" w:eastAsia="宋体" w:hAnsi="宋体" w:cs="宋体"/>
                <w:szCs w:val="21"/>
              </w:rPr>
            </w:pPr>
            <w:r w:rsidRPr="00304093">
              <w:rPr>
                <w:rFonts w:ascii="宋体" w:eastAsia="宋体" w:hAnsi="宋体" w:cs="宋体" w:hint="eastAsia"/>
                <w:szCs w:val="21"/>
              </w:rPr>
              <w:t>无方案比较和可行性论证，软硬件设计错误。</w:t>
            </w:r>
          </w:p>
        </w:tc>
      </w:tr>
      <w:tr w:rsidR="0016243F" w:rsidRPr="00304093" w14:paraId="3E1ED5FB" w14:textId="77777777" w:rsidTr="001D6D97">
        <w:trPr>
          <w:trHeight w:val="482"/>
        </w:trPr>
        <w:tc>
          <w:tcPr>
            <w:tcW w:w="1526" w:type="dxa"/>
            <w:vAlign w:val="center"/>
          </w:tcPr>
          <w:p w14:paraId="0D7F5775" w14:textId="77777777" w:rsidR="0016243F" w:rsidRPr="00304093" w:rsidRDefault="0016243F" w:rsidP="001D6D97">
            <w:pPr>
              <w:jc w:val="center"/>
              <w:rPr>
                <w:rFonts w:ascii="宋体" w:eastAsia="宋体" w:hAnsi="宋体" w:cs="宋体"/>
                <w:color w:val="000000"/>
                <w:szCs w:val="21"/>
              </w:rPr>
            </w:pPr>
            <w:r>
              <w:rPr>
                <w:rFonts w:ascii="宋体" w:eastAsia="宋体" w:hAnsi="宋体" w:cs="宋体" w:hint="eastAsia"/>
                <w:color w:val="000000"/>
                <w:szCs w:val="21"/>
              </w:rPr>
              <w:t>实物</w:t>
            </w:r>
            <w:r w:rsidRPr="00304093">
              <w:rPr>
                <w:rFonts w:ascii="宋体" w:eastAsia="宋体" w:hAnsi="宋体" w:cs="宋体" w:hint="eastAsia"/>
                <w:color w:val="000000"/>
                <w:szCs w:val="21"/>
              </w:rPr>
              <w:t>验收</w:t>
            </w:r>
            <w:r>
              <w:rPr>
                <w:rFonts w:ascii="宋体" w:eastAsia="宋体" w:hAnsi="宋体" w:cs="宋体"/>
                <w:color w:val="000000"/>
                <w:szCs w:val="21"/>
              </w:rPr>
              <w:t>2</w:t>
            </w:r>
            <w:r w:rsidRPr="00304093">
              <w:rPr>
                <w:rFonts w:ascii="宋体" w:eastAsia="宋体" w:hAnsi="宋体" w:cs="宋体" w:hint="eastAsia"/>
                <w:color w:val="000000"/>
                <w:szCs w:val="21"/>
              </w:rPr>
              <w:t>0%</w:t>
            </w:r>
          </w:p>
        </w:tc>
        <w:tc>
          <w:tcPr>
            <w:tcW w:w="1411" w:type="dxa"/>
          </w:tcPr>
          <w:p w14:paraId="694AE19E"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宋体" w:hint="eastAsia"/>
                <w:szCs w:val="21"/>
              </w:rPr>
              <w:t>实验方案正确，实验结果完全符合任务要求，问题回答正确，综合运用所学知识解决实际问题的能力强。</w:t>
            </w:r>
          </w:p>
        </w:tc>
        <w:tc>
          <w:tcPr>
            <w:tcW w:w="1288" w:type="dxa"/>
          </w:tcPr>
          <w:p w14:paraId="78BE5A7D"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宋体" w:hint="eastAsia"/>
                <w:szCs w:val="21"/>
              </w:rPr>
              <w:t>能够正确设计实验方案，实验结果符合任务要求，问题回答正确，综合运用所学知识解决实际问题的能力较强。</w:t>
            </w:r>
          </w:p>
        </w:tc>
        <w:tc>
          <w:tcPr>
            <w:tcW w:w="1487" w:type="dxa"/>
          </w:tcPr>
          <w:p w14:paraId="39A2636C" w14:textId="77777777" w:rsidR="0016243F" w:rsidRPr="00304093" w:rsidRDefault="0016243F" w:rsidP="001D6D97">
            <w:pPr>
              <w:rPr>
                <w:rFonts w:ascii="宋体" w:eastAsia="宋体" w:hAnsi="宋体" w:cs="宋体"/>
                <w:szCs w:val="21"/>
              </w:rPr>
            </w:pPr>
            <w:r w:rsidRPr="00304093">
              <w:rPr>
                <w:rFonts w:ascii="宋体" w:eastAsia="宋体" w:hAnsi="宋体" w:cs="宋体" w:hint="eastAsia"/>
                <w:szCs w:val="21"/>
              </w:rPr>
              <w:t>能制定实验方案并实施，实验结果基本符合任务要求，问题回答基本正确，有一定运用所学知识解决实际问题的能力。</w:t>
            </w:r>
          </w:p>
        </w:tc>
        <w:tc>
          <w:tcPr>
            <w:tcW w:w="1538" w:type="dxa"/>
          </w:tcPr>
          <w:p w14:paraId="25CD035F" w14:textId="77777777" w:rsidR="0016243F" w:rsidRPr="00304093" w:rsidRDefault="0016243F" w:rsidP="001D6D97">
            <w:pPr>
              <w:rPr>
                <w:rFonts w:ascii="宋体" w:eastAsia="宋体" w:hAnsi="宋体" w:cs="宋体"/>
              </w:rPr>
            </w:pPr>
            <w:r w:rsidRPr="00304093">
              <w:rPr>
                <w:rFonts w:ascii="宋体" w:eastAsia="宋体" w:hAnsi="宋体" w:cs="宋体" w:hint="eastAsia"/>
              </w:rPr>
              <w:t>尚能制定实验方案，实验结果大部分符合任务要求，问题回答基本正确，尚有综合运用所学知识解决实际问题的能力。</w:t>
            </w:r>
          </w:p>
        </w:tc>
        <w:tc>
          <w:tcPr>
            <w:tcW w:w="1450" w:type="dxa"/>
          </w:tcPr>
          <w:p w14:paraId="450724E2" w14:textId="77777777" w:rsidR="0016243F" w:rsidRPr="00304093" w:rsidRDefault="0016243F" w:rsidP="001D6D97">
            <w:pPr>
              <w:spacing w:line="288" w:lineRule="auto"/>
              <w:rPr>
                <w:rFonts w:ascii="宋体" w:eastAsia="宋体" w:hAnsi="宋体" w:cs="宋体"/>
                <w:szCs w:val="21"/>
              </w:rPr>
            </w:pPr>
            <w:r w:rsidRPr="00304093">
              <w:rPr>
                <w:rFonts w:ascii="宋体" w:eastAsia="宋体" w:hAnsi="宋体" w:cs="宋体" w:hint="eastAsia"/>
                <w:szCs w:val="21"/>
              </w:rPr>
              <w:t>不能制定实验方案，实验结果不符合任务要求，问题回答错误，无综合运用所学知识解决实际问题的能力。</w:t>
            </w:r>
          </w:p>
        </w:tc>
      </w:tr>
      <w:tr w:rsidR="0016243F" w:rsidRPr="00304093" w14:paraId="5F2756A3" w14:textId="77777777" w:rsidTr="001D6D97">
        <w:trPr>
          <w:trHeight w:val="482"/>
        </w:trPr>
        <w:tc>
          <w:tcPr>
            <w:tcW w:w="1526" w:type="dxa"/>
            <w:vAlign w:val="center"/>
          </w:tcPr>
          <w:p w14:paraId="4003DCE5" w14:textId="77777777" w:rsidR="0016243F" w:rsidRPr="00304093" w:rsidRDefault="0016243F" w:rsidP="001D6D97">
            <w:pPr>
              <w:jc w:val="center"/>
              <w:rPr>
                <w:rFonts w:ascii="宋体" w:eastAsia="宋体" w:hAnsi="宋体" w:cs="宋体"/>
                <w:color w:val="000000"/>
                <w:szCs w:val="21"/>
              </w:rPr>
            </w:pPr>
            <w:r>
              <w:rPr>
                <w:rFonts w:ascii="宋体" w:eastAsia="宋体" w:hAnsi="宋体" w:cs="宋体" w:hint="eastAsia"/>
                <w:color w:val="000000"/>
                <w:szCs w:val="21"/>
              </w:rPr>
              <w:t>陈述与</w:t>
            </w:r>
            <w:r w:rsidRPr="00304093">
              <w:rPr>
                <w:rFonts w:ascii="宋体" w:eastAsia="宋体" w:hAnsi="宋体" w:cs="宋体" w:hint="eastAsia"/>
                <w:color w:val="000000"/>
                <w:szCs w:val="21"/>
              </w:rPr>
              <w:t>答辩</w:t>
            </w:r>
          </w:p>
          <w:p w14:paraId="6F3E0771" w14:textId="77777777" w:rsidR="0016243F" w:rsidRPr="00304093" w:rsidRDefault="0016243F" w:rsidP="001D6D97">
            <w:pPr>
              <w:jc w:val="center"/>
              <w:rPr>
                <w:rFonts w:ascii="宋体" w:eastAsia="宋体" w:hAnsi="宋体" w:cs="宋体"/>
                <w:color w:val="000000"/>
                <w:szCs w:val="21"/>
              </w:rPr>
            </w:pPr>
            <w:r>
              <w:rPr>
                <w:rFonts w:ascii="宋体" w:eastAsia="宋体" w:hAnsi="宋体" w:cs="宋体"/>
                <w:color w:val="000000"/>
                <w:szCs w:val="21"/>
              </w:rPr>
              <w:t>2</w:t>
            </w:r>
            <w:r w:rsidRPr="00304093">
              <w:rPr>
                <w:rFonts w:ascii="宋体" w:eastAsia="宋体" w:hAnsi="宋体" w:cs="宋体"/>
                <w:color w:val="000000"/>
                <w:szCs w:val="21"/>
              </w:rPr>
              <w:t>0%</w:t>
            </w:r>
          </w:p>
        </w:tc>
        <w:tc>
          <w:tcPr>
            <w:tcW w:w="1411" w:type="dxa"/>
          </w:tcPr>
          <w:p w14:paraId="39B07A7B"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宋体" w:hint="eastAsia"/>
                <w:szCs w:val="21"/>
              </w:rPr>
              <w:t>能够准确陈述软硬件解决方案和设计过程，能够准确分析实验结果得到正确结论，能够准确表达自我学习和创新意识。</w:t>
            </w:r>
          </w:p>
        </w:tc>
        <w:tc>
          <w:tcPr>
            <w:tcW w:w="1288" w:type="dxa"/>
          </w:tcPr>
          <w:p w14:paraId="4257810C"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宋体" w:hint="eastAsia"/>
                <w:szCs w:val="21"/>
              </w:rPr>
              <w:t>能够较准确陈述软硬件解决方案和设计过程，能够准确分析实验结果得到正确结论，能够较准确表达自我学习和创新意识。</w:t>
            </w:r>
          </w:p>
        </w:tc>
        <w:tc>
          <w:tcPr>
            <w:tcW w:w="1487" w:type="dxa"/>
          </w:tcPr>
          <w:p w14:paraId="31FE8453" w14:textId="77777777" w:rsidR="0016243F" w:rsidRPr="00304093" w:rsidRDefault="0016243F" w:rsidP="001D6D97">
            <w:pPr>
              <w:rPr>
                <w:rFonts w:ascii="宋体" w:eastAsia="宋体" w:hAnsi="宋体" w:cs="宋体"/>
                <w:szCs w:val="21"/>
              </w:rPr>
            </w:pPr>
            <w:r w:rsidRPr="00304093">
              <w:rPr>
                <w:rFonts w:ascii="宋体" w:eastAsia="宋体" w:hAnsi="宋体" w:cs="宋体" w:hint="eastAsia"/>
                <w:szCs w:val="21"/>
              </w:rPr>
              <w:t>能够陈述软硬件解决方案和设计过程，能够分析实验结果得到正确结论，能够表达自我学习和创新意识。</w:t>
            </w:r>
          </w:p>
        </w:tc>
        <w:tc>
          <w:tcPr>
            <w:tcW w:w="1538" w:type="dxa"/>
          </w:tcPr>
          <w:p w14:paraId="0C272B43" w14:textId="77777777" w:rsidR="0016243F" w:rsidRPr="00304093" w:rsidRDefault="0016243F" w:rsidP="001D6D97">
            <w:pPr>
              <w:rPr>
                <w:rFonts w:ascii="宋体" w:eastAsia="宋体" w:hAnsi="宋体" w:cs="宋体"/>
              </w:rPr>
            </w:pPr>
            <w:r w:rsidRPr="00304093">
              <w:rPr>
                <w:rFonts w:ascii="宋体" w:eastAsia="宋体" w:hAnsi="宋体" w:cs="宋体" w:hint="eastAsia"/>
              </w:rPr>
              <w:t>尚能陈述软硬件解决方案和设计过程，尚能分析实验结果得到结论，尚能表达自我学习和创新意识。</w:t>
            </w:r>
          </w:p>
        </w:tc>
        <w:tc>
          <w:tcPr>
            <w:tcW w:w="1450" w:type="dxa"/>
          </w:tcPr>
          <w:p w14:paraId="55B36B47" w14:textId="77777777" w:rsidR="0016243F" w:rsidRPr="00304093" w:rsidRDefault="0016243F" w:rsidP="001D6D97">
            <w:pPr>
              <w:spacing w:line="288" w:lineRule="auto"/>
              <w:rPr>
                <w:rFonts w:ascii="宋体" w:eastAsia="宋体" w:hAnsi="宋体" w:cs="宋体"/>
                <w:szCs w:val="21"/>
              </w:rPr>
            </w:pPr>
            <w:r w:rsidRPr="00304093">
              <w:rPr>
                <w:rFonts w:ascii="宋体" w:eastAsia="宋体" w:hAnsi="宋体" w:cs="宋体" w:hint="eastAsia"/>
                <w:szCs w:val="21"/>
              </w:rPr>
              <w:t>不能陈述软硬件解决方案和设计过程，不能准确分析实验结果，没有自我学习和创新意识。</w:t>
            </w:r>
          </w:p>
        </w:tc>
      </w:tr>
      <w:tr w:rsidR="0016243F" w:rsidRPr="00304093" w14:paraId="2AC20422" w14:textId="77777777" w:rsidTr="001D6D97">
        <w:trPr>
          <w:trHeight w:val="469"/>
        </w:trPr>
        <w:tc>
          <w:tcPr>
            <w:tcW w:w="1526" w:type="dxa"/>
            <w:vAlign w:val="center"/>
          </w:tcPr>
          <w:p w14:paraId="03338EE0" w14:textId="77777777" w:rsidR="0016243F" w:rsidRPr="00304093" w:rsidRDefault="0016243F" w:rsidP="001D6D97">
            <w:pPr>
              <w:jc w:val="center"/>
              <w:rPr>
                <w:rFonts w:ascii="宋体" w:eastAsia="宋体" w:hAnsi="宋体" w:cs="宋体"/>
                <w:color w:val="000000"/>
                <w:szCs w:val="21"/>
              </w:rPr>
            </w:pPr>
            <w:r>
              <w:rPr>
                <w:rFonts w:ascii="宋体" w:eastAsia="宋体" w:hAnsi="宋体" w:cs="宋体" w:hint="eastAsia"/>
                <w:color w:val="000000"/>
                <w:szCs w:val="21"/>
              </w:rPr>
              <w:t>设计</w:t>
            </w:r>
            <w:r w:rsidRPr="00304093">
              <w:rPr>
                <w:rFonts w:ascii="宋体" w:eastAsia="宋体" w:hAnsi="宋体" w:cs="宋体" w:hint="eastAsia"/>
                <w:color w:val="000000"/>
                <w:szCs w:val="21"/>
              </w:rPr>
              <w:t>报告</w:t>
            </w:r>
          </w:p>
          <w:p w14:paraId="6BFCCAD0" w14:textId="77777777" w:rsidR="0016243F" w:rsidRPr="00304093" w:rsidRDefault="0016243F" w:rsidP="001D6D97">
            <w:pPr>
              <w:jc w:val="center"/>
              <w:rPr>
                <w:rFonts w:ascii="宋体" w:eastAsia="宋体" w:hAnsi="宋体" w:cs="宋体"/>
                <w:b/>
                <w:szCs w:val="21"/>
              </w:rPr>
            </w:pPr>
            <w:r>
              <w:rPr>
                <w:rFonts w:ascii="宋体" w:eastAsia="宋体" w:hAnsi="宋体" w:cs="宋体"/>
                <w:color w:val="000000"/>
                <w:szCs w:val="21"/>
              </w:rPr>
              <w:t>4</w:t>
            </w:r>
            <w:r w:rsidRPr="00304093">
              <w:rPr>
                <w:rFonts w:ascii="宋体" w:eastAsia="宋体" w:hAnsi="宋体" w:cs="宋体"/>
                <w:color w:val="000000"/>
                <w:szCs w:val="21"/>
              </w:rPr>
              <w:t>0%</w:t>
            </w:r>
          </w:p>
        </w:tc>
        <w:tc>
          <w:tcPr>
            <w:tcW w:w="1411" w:type="dxa"/>
            <w:vAlign w:val="center"/>
          </w:tcPr>
          <w:p w14:paraId="5BFD8A8B" w14:textId="77777777" w:rsidR="0016243F" w:rsidRPr="00304093" w:rsidRDefault="0016243F" w:rsidP="001D6D97">
            <w:pPr>
              <w:adjustRightInd w:val="0"/>
              <w:snapToGrid w:val="0"/>
              <w:rPr>
                <w:rFonts w:ascii="宋体" w:eastAsia="宋体" w:hAnsi="宋体" w:cs="Times New Roman"/>
                <w:sz w:val="24"/>
              </w:rPr>
            </w:pPr>
            <w:r w:rsidRPr="00304093">
              <w:rPr>
                <w:rFonts w:ascii="宋体" w:eastAsia="宋体" w:hAnsi="宋体" w:cs="Times New Roman" w:hint="eastAsia"/>
              </w:rPr>
              <w:t>报告</w:t>
            </w:r>
            <w:r w:rsidRPr="00304093">
              <w:rPr>
                <w:rFonts w:ascii="宋体" w:eastAsia="宋体" w:hAnsi="宋体" w:cs="Times New Roman"/>
              </w:rPr>
              <w:t>内容</w:t>
            </w:r>
            <w:r w:rsidRPr="00304093">
              <w:rPr>
                <w:rFonts w:ascii="宋体" w:eastAsia="宋体" w:hAnsi="宋体" w:cs="Times New Roman" w:hint="eastAsia"/>
              </w:rPr>
              <w:t>完整</w:t>
            </w:r>
            <w:r w:rsidRPr="00304093">
              <w:rPr>
                <w:rFonts w:ascii="宋体" w:eastAsia="宋体" w:hAnsi="宋体" w:cs="Times New Roman"/>
              </w:rPr>
              <w:t>，条理分明，结构严谨，论述充分，书写格式规范。图样绘制正确规范，清晰整洁。</w:t>
            </w:r>
          </w:p>
        </w:tc>
        <w:tc>
          <w:tcPr>
            <w:tcW w:w="1288" w:type="dxa"/>
            <w:vAlign w:val="center"/>
          </w:tcPr>
          <w:p w14:paraId="28B8E684"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Times New Roman" w:hint="eastAsia"/>
              </w:rPr>
              <w:t>报告</w:t>
            </w:r>
            <w:r w:rsidRPr="00304093">
              <w:rPr>
                <w:rFonts w:ascii="宋体" w:eastAsia="宋体" w:hAnsi="宋体" w:cs="Times New Roman"/>
              </w:rPr>
              <w:t>内容正确，条理分明，论述较充分，书写</w:t>
            </w:r>
            <w:r w:rsidRPr="00304093">
              <w:rPr>
                <w:rFonts w:ascii="宋体" w:eastAsia="宋体" w:hAnsi="宋体" w:cs="Times New Roman" w:hint="eastAsia"/>
              </w:rPr>
              <w:t>存在部分格式错误</w:t>
            </w:r>
            <w:r w:rsidRPr="00304093">
              <w:rPr>
                <w:rFonts w:ascii="宋体" w:eastAsia="宋体" w:hAnsi="宋体" w:cs="Times New Roman"/>
              </w:rPr>
              <w:t>。图样绘制正确。</w:t>
            </w:r>
          </w:p>
        </w:tc>
        <w:tc>
          <w:tcPr>
            <w:tcW w:w="1487" w:type="dxa"/>
            <w:vAlign w:val="center"/>
          </w:tcPr>
          <w:p w14:paraId="58701EA2" w14:textId="77777777" w:rsidR="0016243F" w:rsidRPr="00304093" w:rsidRDefault="0016243F" w:rsidP="001D6D97">
            <w:pPr>
              <w:rPr>
                <w:rFonts w:ascii="宋体" w:eastAsia="宋体" w:hAnsi="宋体" w:cs="宋体"/>
                <w:szCs w:val="21"/>
              </w:rPr>
            </w:pPr>
            <w:r w:rsidRPr="00304093">
              <w:rPr>
                <w:rFonts w:ascii="宋体" w:eastAsia="宋体" w:hAnsi="宋体" w:cs="Times New Roman" w:hint="eastAsia"/>
              </w:rPr>
              <w:t>报告</w:t>
            </w:r>
            <w:r w:rsidRPr="00304093">
              <w:rPr>
                <w:rFonts w:ascii="宋体" w:eastAsia="宋体" w:hAnsi="宋体" w:cs="Times New Roman"/>
              </w:rPr>
              <w:t>内容基本正确，书写</w:t>
            </w:r>
            <w:r w:rsidRPr="00304093">
              <w:rPr>
                <w:rFonts w:ascii="宋体" w:eastAsia="宋体" w:hAnsi="宋体" w:cs="Times New Roman" w:hint="eastAsia"/>
              </w:rPr>
              <w:t>较为</w:t>
            </w:r>
            <w:r w:rsidRPr="00304093">
              <w:rPr>
                <w:rFonts w:ascii="宋体" w:eastAsia="宋体" w:hAnsi="宋体" w:cs="Times New Roman"/>
              </w:rPr>
              <w:t>规范，</w:t>
            </w:r>
            <w:r w:rsidRPr="00304093">
              <w:rPr>
                <w:rFonts w:ascii="宋体" w:eastAsia="宋体" w:hAnsi="宋体" w:cs="Times New Roman" w:hint="eastAsia"/>
              </w:rPr>
              <w:t>但存在部分格式错误</w:t>
            </w:r>
            <w:r w:rsidRPr="00304093">
              <w:rPr>
                <w:rFonts w:ascii="宋体" w:eastAsia="宋体" w:hAnsi="宋体" w:cs="Times New Roman"/>
              </w:rPr>
              <w:t>。图样绘制基本正确，清晰。</w:t>
            </w:r>
          </w:p>
        </w:tc>
        <w:tc>
          <w:tcPr>
            <w:tcW w:w="1538" w:type="dxa"/>
            <w:vAlign w:val="center"/>
          </w:tcPr>
          <w:p w14:paraId="60540E08" w14:textId="77777777" w:rsidR="0016243F" w:rsidRPr="00304093" w:rsidRDefault="0016243F" w:rsidP="001D6D97">
            <w:pPr>
              <w:adjustRightInd w:val="0"/>
              <w:snapToGrid w:val="0"/>
              <w:rPr>
                <w:rFonts w:ascii="宋体" w:eastAsia="宋体" w:hAnsi="宋体" w:cs="宋体"/>
                <w:szCs w:val="21"/>
              </w:rPr>
            </w:pPr>
            <w:r w:rsidRPr="00304093">
              <w:rPr>
                <w:rFonts w:ascii="宋体" w:eastAsia="宋体" w:hAnsi="宋体" w:cs="Times New Roman"/>
              </w:rPr>
              <w:t>论文内容</w:t>
            </w:r>
            <w:r w:rsidRPr="00304093">
              <w:rPr>
                <w:rFonts w:ascii="宋体" w:eastAsia="宋体" w:hAnsi="宋体" w:cs="Times New Roman" w:hint="eastAsia"/>
              </w:rPr>
              <w:t>不够完整</w:t>
            </w:r>
            <w:r w:rsidRPr="00304093">
              <w:rPr>
                <w:rFonts w:ascii="宋体" w:eastAsia="宋体" w:hAnsi="宋体" w:cs="Times New Roman"/>
              </w:rPr>
              <w:t>，</w:t>
            </w:r>
            <w:r w:rsidRPr="00304093">
              <w:rPr>
                <w:rFonts w:ascii="宋体" w:eastAsia="宋体" w:hAnsi="宋体" w:cs="Times New Roman" w:hint="eastAsia"/>
              </w:rPr>
              <w:t>存在大量格式错误</w:t>
            </w:r>
            <w:r w:rsidRPr="00304093">
              <w:rPr>
                <w:rFonts w:ascii="宋体" w:eastAsia="宋体" w:hAnsi="宋体" w:cs="Times New Roman"/>
              </w:rPr>
              <w:t>，图样绘制无明显错误。</w:t>
            </w:r>
          </w:p>
        </w:tc>
        <w:tc>
          <w:tcPr>
            <w:tcW w:w="1450" w:type="dxa"/>
            <w:vAlign w:val="center"/>
          </w:tcPr>
          <w:p w14:paraId="13AB394D" w14:textId="77777777" w:rsidR="0016243F" w:rsidRPr="00304093" w:rsidRDefault="0016243F" w:rsidP="001D6D97">
            <w:pPr>
              <w:adjustRightInd w:val="0"/>
              <w:snapToGrid w:val="0"/>
              <w:rPr>
                <w:rFonts w:ascii="宋体" w:eastAsia="宋体" w:hAnsi="宋体" w:cs="Times New Roman"/>
              </w:rPr>
            </w:pPr>
            <w:r w:rsidRPr="00304093">
              <w:rPr>
                <w:rFonts w:ascii="宋体" w:eastAsia="宋体" w:hAnsi="宋体" w:cs="Times New Roman"/>
              </w:rPr>
              <w:t>立论和研究方案有严重错误。</w:t>
            </w:r>
            <w:r w:rsidRPr="00304093">
              <w:rPr>
                <w:rFonts w:ascii="宋体" w:eastAsia="宋体" w:hAnsi="宋体" w:cs="Times New Roman" w:hint="eastAsia"/>
              </w:rPr>
              <w:t>实训论文图样绘制错误较多，论述不清。</w:t>
            </w:r>
          </w:p>
        </w:tc>
      </w:tr>
    </w:tbl>
    <w:p w14:paraId="702558ED" w14:textId="77777777" w:rsidR="0016243F" w:rsidRDefault="0016243F" w:rsidP="0016243F">
      <w:pPr>
        <w:autoSpaceDE w:val="0"/>
        <w:autoSpaceDN w:val="0"/>
        <w:adjustRightInd w:val="0"/>
        <w:spacing w:line="420" w:lineRule="exact"/>
        <w:jc w:val="left"/>
        <w:rPr>
          <w:rFonts w:ascii="宋体" w:eastAsia="宋体" w:hAnsi="宋体" w:cs="宋体"/>
          <w:b/>
          <w:bCs/>
          <w:color w:val="000000"/>
          <w:kern w:val="0"/>
          <w:sz w:val="24"/>
        </w:rPr>
      </w:pPr>
    </w:p>
    <w:p w14:paraId="63D16E5D" w14:textId="77777777" w:rsidR="0016243F" w:rsidRPr="00304093" w:rsidRDefault="0016243F" w:rsidP="0016243F">
      <w:pPr>
        <w:autoSpaceDE w:val="0"/>
        <w:autoSpaceDN w:val="0"/>
        <w:adjustRightInd w:val="0"/>
        <w:spacing w:line="420" w:lineRule="exact"/>
        <w:jc w:val="left"/>
        <w:rPr>
          <w:rFonts w:ascii="宋体" w:eastAsia="宋体" w:hAnsi="宋体" w:cs="宋体"/>
          <w:b/>
          <w:bCs/>
          <w:color w:val="000000"/>
          <w:kern w:val="0"/>
          <w:sz w:val="24"/>
        </w:rPr>
      </w:pPr>
    </w:p>
    <w:p w14:paraId="7483BFC5" w14:textId="77777777" w:rsidR="0016243F" w:rsidRPr="00304093" w:rsidRDefault="0016243F" w:rsidP="0016243F">
      <w:pPr>
        <w:autoSpaceDE w:val="0"/>
        <w:autoSpaceDN w:val="0"/>
        <w:adjustRightInd w:val="0"/>
        <w:spacing w:line="420" w:lineRule="exact"/>
        <w:jc w:val="left"/>
        <w:rPr>
          <w:rFonts w:ascii="宋体" w:eastAsia="宋体" w:hAnsi="宋体" w:cs="宋体"/>
          <w:color w:val="000000"/>
          <w:kern w:val="0"/>
          <w:sz w:val="24"/>
        </w:rPr>
      </w:pPr>
      <w:r>
        <w:rPr>
          <w:rFonts w:ascii="宋体" w:eastAsia="宋体" w:hAnsi="宋体" w:cs="宋体" w:hint="eastAsia"/>
          <w:b/>
          <w:bCs/>
          <w:color w:val="000000"/>
          <w:kern w:val="0"/>
          <w:sz w:val="24"/>
        </w:rPr>
        <w:lastRenderedPageBreak/>
        <w:t>二、设计</w:t>
      </w:r>
      <w:r w:rsidRPr="00304093">
        <w:rPr>
          <w:rFonts w:ascii="宋体" w:eastAsia="宋体" w:hAnsi="宋体" w:cs="宋体" w:hint="eastAsia"/>
          <w:b/>
          <w:bCs/>
          <w:color w:val="000000"/>
          <w:kern w:val="0"/>
          <w:sz w:val="24"/>
        </w:rPr>
        <w:t>报告撰写规范</w:t>
      </w:r>
    </w:p>
    <w:p w14:paraId="7D60EE89" w14:textId="77777777" w:rsidR="0016243F" w:rsidRPr="00304093" w:rsidRDefault="0016243F" w:rsidP="0016243F">
      <w:pPr>
        <w:spacing w:line="420" w:lineRule="exact"/>
        <w:ind w:firstLineChars="200" w:firstLine="480"/>
        <w:rPr>
          <w:rFonts w:ascii="宋体" w:eastAsia="宋体" w:hAnsi="宋体" w:cs="宋体"/>
          <w:bCs/>
          <w:sz w:val="24"/>
        </w:rPr>
      </w:pPr>
      <w:r>
        <w:rPr>
          <w:rFonts w:ascii="宋体" w:eastAsia="宋体" w:hAnsi="宋体" w:cs="宋体" w:hint="eastAsia"/>
          <w:sz w:val="24"/>
        </w:rPr>
        <w:t>撰写设计</w:t>
      </w:r>
      <w:r w:rsidRPr="00304093">
        <w:rPr>
          <w:rFonts w:ascii="宋体" w:eastAsia="宋体" w:hAnsi="宋体" w:cs="宋体" w:hint="eastAsia"/>
          <w:sz w:val="24"/>
        </w:rPr>
        <w:t>报告是培养科学实验基本技能的重要环节，也是对工程技术人员的一项基本训练。撰写设计报告的过程本身就是一个从理论到实践再到理论的认识过程的总结。</w:t>
      </w:r>
    </w:p>
    <w:p w14:paraId="0AABF549" w14:textId="77777777" w:rsidR="0016243F" w:rsidRPr="00304093" w:rsidRDefault="0016243F" w:rsidP="0016243F">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要求提交一份完整的设计报告，包括：封面、中英文摘要、目录、正文和参考文献。</w:t>
      </w:r>
    </w:p>
    <w:p w14:paraId="01ED9A36" w14:textId="77777777" w:rsidR="0016243F" w:rsidRPr="00304093" w:rsidRDefault="0016243F" w:rsidP="0016243F">
      <w:pPr>
        <w:numPr>
          <w:ilvl w:val="0"/>
          <w:numId w:val="1"/>
        </w:numPr>
        <w:autoSpaceDE w:val="0"/>
        <w:autoSpaceDN w:val="0"/>
        <w:adjustRightInd w:val="0"/>
        <w:spacing w:line="420" w:lineRule="exact"/>
        <w:rPr>
          <w:rFonts w:ascii="宋体" w:eastAsia="宋体" w:hAnsi="宋体" w:cs="宋体"/>
          <w:color w:val="000000"/>
          <w:kern w:val="0"/>
          <w:sz w:val="24"/>
        </w:rPr>
      </w:pPr>
      <w:r w:rsidRPr="00304093">
        <w:rPr>
          <w:rFonts w:ascii="宋体" w:eastAsia="宋体" w:hAnsi="宋体" w:cs="宋体" w:hint="eastAsia"/>
          <w:color w:val="000000"/>
          <w:kern w:val="0"/>
          <w:sz w:val="24"/>
        </w:rPr>
        <w:t>报告内容组成</w:t>
      </w:r>
    </w:p>
    <w:p w14:paraId="1341AEEF" w14:textId="77777777" w:rsidR="0016243F" w:rsidRPr="00304093" w:rsidRDefault="0016243F" w:rsidP="0016243F">
      <w:pPr>
        <w:autoSpaceDE w:val="0"/>
        <w:autoSpaceDN w:val="0"/>
        <w:adjustRightInd w:val="0"/>
        <w:spacing w:line="420" w:lineRule="exact"/>
        <w:ind w:left="480"/>
        <w:rPr>
          <w:rFonts w:ascii="宋体" w:eastAsia="宋体" w:hAnsi="宋体" w:cs="宋体"/>
          <w:color w:val="000000"/>
          <w:kern w:val="0"/>
          <w:sz w:val="24"/>
        </w:rPr>
      </w:pPr>
      <w:r w:rsidRPr="00304093">
        <w:rPr>
          <w:rFonts w:ascii="宋体" w:eastAsia="宋体" w:hAnsi="宋体" w:cs="宋体" w:hint="eastAsia"/>
          <w:color w:val="000000"/>
          <w:kern w:val="0"/>
          <w:sz w:val="24"/>
        </w:rPr>
        <w:t xml:space="preserve"> 所做课题研究背景的概述、硬件设计、软件设计、具体的实施方案、实验结果以及总结与展望。</w:t>
      </w:r>
    </w:p>
    <w:p w14:paraId="59E0CBD6" w14:textId="77777777" w:rsidR="0016243F" w:rsidRPr="00304093" w:rsidRDefault="0016243F" w:rsidP="0016243F">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（二）报告撰写要求</w:t>
      </w:r>
    </w:p>
    <w:p w14:paraId="1FF8A663" w14:textId="77777777" w:rsidR="0016243F" w:rsidRPr="00304093" w:rsidRDefault="0016243F" w:rsidP="0016243F">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sz w:val="24"/>
        </w:rPr>
        <w:t>立论和研究方案正确。</w:t>
      </w:r>
    </w:p>
    <w:p w14:paraId="2113EF0C" w14:textId="77777777" w:rsidR="0016243F" w:rsidRPr="00304093" w:rsidRDefault="0016243F" w:rsidP="0016243F">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sz w:val="24"/>
        </w:rPr>
        <w:t>论文内容正确，概念清楚，条理分明，结构严谨，论述充分，书写格式规范，符合技术用语要求。图样绘制正确规范，清晰整洁。</w:t>
      </w:r>
    </w:p>
    <w:p w14:paraId="14C652FD" w14:textId="77777777" w:rsidR="0016243F" w:rsidRPr="00304093" w:rsidRDefault="0016243F" w:rsidP="0016243F">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hint="eastAsia"/>
          <w:sz w:val="24"/>
        </w:rPr>
        <w:t>具体格式参照报告模板。</w:t>
      </w:r>
    </w:p>
    <w:p w14:paraId="176A6D28" w14:textId="77777777" w:rsidR="005E53A8" w:rsidRPr="0016243F" w:rsidRDefault="005E53A8" w:rsidP="0016243F">
      <w:pPr>
        <w:adjustRightInd w:val="0"/>
        <w:snapToGrid w:val="0"/>
        <w:spacing w:line="420" w:lineRule="exact"/>
        <w:rPr>
          <w:rFonts w:ascii="Times New Roman" w:eastAsia="宋体" w:hAnsi="Times New Roman" w:cs="Times New Roman"/>
          <w:sz w:val="24"/>
        </w:rPr>
      </w:pPr>
    </w:p>
    <w:sectPr w:rsidR="005E53A8" w:rsidRPr="001624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597D4" w14:textId="77777777" w:rsidR="009D5734" w:rsidRDefault="009D5734" w:rsidP="00330CA1">
      <w:r>
        <w:separator/>
      </w:r>
    </w:p>
  </w:endnote>
  <w:endnote w:type="continuationSeparator" w:id="0">
    <w:p w14:paraId="746CA37F" w14:textId="77777777" w:rsidR="009D5734" w:rsidRDefault="009D5734" w:rsidP="0033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C5DDD" w14:textId="77777777" w:rsidR="009D5734" w:rsidRDefault="009D5734" w:rsidP="00330CA1">
      <w:r>
        <w:separator/>
      </w:r>
    </w:p>
  </w:footnote>
  <w:footnote w:type="continuationSeparator" w:id="0">
    <w:p w14:paraId="3142291D" w14:textId="77777777" w:rsidR="009D5734" w:rsidRDefault="009D5734" w:rsidP="00330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55A8D"/>
    <w:multiLevelType w:val="multilevel"/>
    <w:tmpl w:val="17F55A8D"/>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3A87DBA"/>
    <w:multiLevelType w:val="multilevel"/>
    <w:tmpl w:val="33A87DBA"/>
    <w:lvl w:ilvl="0">
      <w:start w:val="1"/>
      <w:numFmt w:val="decimal"/>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16cid:durableId="36318631">
    <w:abstractNumId w:val="0"/>
  </w:num>
  <w:num w:numId="2" w16cid:durableId="325011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D81"/>
    <w:rsid w:val="00040C2D"/>
    <w:rsid w:val="000B2644"/>
    <w:rsid w:val="000D6A2A"/>
    <w:rsid w:val="00103C59"/>
    <w:rsid w:val="001213F2"/>
    <w:rsid w:val="00122D81"/>
    <w:rsid w:val="00136E40"/>
    <w:rsid w:val="0016243F"/>
    <w:rsid w:val="001D5201"/>
    <w:rsid w:val="00235C24"/>
    <w:rsid w:val="002775C1"/>
    <w:rsid w:val="003211F3"/>
    <w:rsid w:val="00330CA1"/>
    <w:rsid w:val="003351CF"/>
    <w:rsid w:val="003855C6"/>
    <w:rsid w:val="003C182A"/>
    <w:rsid w:val="003D71BB"/>
    <w:rsid w:val="004354C7"/>
    <w:rsid w:val="004F5F2B"/>
    <w:rsid w:val="005014C9"/>
    <w:rsid w:val="00531062"/>
    <w:rsid w:val="005A306D"/>
    <w:rsid w:val="005A3844"/>
    <w:rsid w:val="005D699C"/>
    <w:rsid w:val="005E53A8"/>
    <w:rsid w:val="0065708B"/>
    <w:rsid w:val="006918A1"/>
    <w:rsid w:val="006D0798"/>
    <w:rsid w:val="006E7414"/>
    <w:rsid w:val="007456FC"/>
    <w:rsid w:val="007661F3"/>
    <w:rsid w:val="00772DCA"/>
    <w:rsid w:val="007842CC"/>
    <w:rsid w:val="007934C6"/>
    <w:rsid w:val="00794D10"/>
    <w:rsid w:val="007D4EF0"/>
    <w:rsid w:val="007F1BE5"/>
    <w:rsid w:val="007F4BCE"/>
    <w:rsid w:val="00864FB8"/>
    <w:rsid w:val="008716AD"/>
    <w:rsid w:val="00896A31"/>
    <w:rsid w:val="008C1108"/>
    <w:rsid w:val="008C3565"/>
    <w:rsid w:val="008C3B03"/>
    <w:rsid w:val="008E4521"/>
    <w:rsid w:val="00900AA3"/>
    <w:rsid w:val="00931F04"/>
    <w:rsid w:val="009B24D6"/>
    <w:rsid w:val="009D5734"/>
    <w:rsid w:val="009D5A4F"/>
    <w:rsid w:val="00A73894"/>
    <w:rsid w:val="00AA1B75"/>
    <w:rsid w:val="00AD7FCF"/>
    <w:rsid w:val="00AE2853"/>
    <w:rsid w:val="00B25846"/>
    <w:rsid w:val="00B331CE"/>
    <w:rsid w:val="00B376DC"/>
    <w:rsid w:val="00B51A04"/>
    <w:rsid w:val="00C3051F"/>
    <w:rsid w:val="00C372D7"/>
    <w:rsid w:val="00C426A4"/>
    <w:rsid w:val="00C96C83"/>
    <w:rsid w:val="00CC6FFB"/>
    <w:rsid w:val="00D55195"/>
    <w:rsid w:val="00D57AB7"/>
    <w:rsid w:val="00D61D5A"/>
    <w:rsid w:val="00D71362"/>
    <w:rsid w:val="00DF497C"/>
    <w:rsid w:val="00E54311"/>
    <w:rsid w:val="00E83899"/>
    <w:rsid w:val="00E859E2"/>
    <w:rsid w:val="00EF156D"/>
    <w:rsid w:val="00F47818"/>
    <w:rsid w:val="00F8550C"/>
    <w:rsid w:val="00F97F27"/>
    <w:rsid w:val="00FA61C8"/>
    <w:rsid w:val="00FE2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2E5FF"/>
  <w15:chartTrackingRefBased/>
  <w15:docId w15:val="{F14F5A0C-A9CB-4A96-9416-87A584B2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C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C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30CA1"/>
    <w:rPr>
      <w:sz w:val="18"/>
      <w:szCs w:val="18"/>
    </w:rPr>
  </w:style>
  <w:style w:type="paragraph" w:styleId="a5">
    <w:name w:val="footer"/>
    <w:basedOn w:val="a"/>
    <w:link w:val="a6"/>
    <w:uiPriority w:val="99"/>
    <w:unhideWhenUsed/>
    <w:rsid w:val="00330CA1"/>
    <w:pPr>
      <w:tabs>
        <w:tab w:val="center" w:pos="4153"/>
        <w:tab w:val="right" w:pos="8306"/>
      </w:tabs>
      <w:snapToGrid w:val="0"/>
      <w:jc w:val="left"/>
    </w:pPr>
    <w:rPr>
      <w:sz w:val="18"/>
      <w:szCs w:val="18"/>
    </w:rPr>
  </w:style>
  <w:style w:type="character" w:customStyle="1" w:styleId="a6">
    <w:name w:val="页脚 字符"/>
    <w:basedOn w:val="a0"/>
    <w:link w:val="a5"/>
    <w:uiPriority w:val="99"/>
    <w:rsid w:val="00330CA1"/>
    <w:rPr>
      <w:sz w:val="18"/>
      <w:szCs w:val="18"/>
    </w:rPr>
  </w:style>
  <w:style w:type="character" w:customStyle="1" w:styleId="DefaultChar">
    <w:name w:val="Default Char"/>
    <w:link w:val="Default"/>
    <w:qFormat/>
    <w:locked/>
    <w:rsid w:val="00330CA1"/>
    <w:rPr>
      <w:rFonts w:ascii="黑体" w:eastAsia="黑体" w:hAnsi="Calibri" w:cs="黑体"/>
      <w:color w:val="000000"/>
      <w:sz w:val="24"/>
      <w:szCs w:val="24"/>
    </w:rPr>
  </w:style>
  <w:style w:type="paragraph" w:customStyle="1" w:styleId="Default">
    <w:name w:val="Default"/>
    <w:link w:val="DefaultChar"/>
    <w:qFormat/>
    <w:rsid w:val="00330CA1"/>
    <w:pPr>
      <w:widowControl w:val="0"/>
      <w:autoSpaceDE w:val="0"/>
      <w:autoSpaceDN w:val="0"/>
      <w:adjustRightInd w:val="0"/>
    </w:pPr>
    <w:rPr>
      <w:rFonts w:ascii="黑体" w:eastAsia="黑体" w:hAnsi="Calibri" w:cs="黑体"/>
      <w:color w:val="000000"/>
      <w:sz w:val="24"/>
      <w:szCs w:val="24"/>
    </w:rPr>
  </w:style>
  <w:style w:type="paragraph" w:customStyle="1" w:styleId="a7">
    <w:name w:val="！表格正文"/>
    <w:basedOn w:val="a"/>
    <w:uiPriority w:val="99"/>
    <w:qFormat/>
    <w:rsid w:val="00330CA1"/>
    <w:pPr>
      <w:spacing w:line="288" w:lineRule="auto"/>
      <w:jc w:val="left"/>
    </w:pPr>
    <w:rPr>
      <w:rFonts w:ascii="宋体" w:eastAsia="宋体" w:hAnsi="宋体" w:cs="Times New Roman"/>
      <w:szCs w:val="21"/>
    </w:rPr>
  </w:style>
  <w:style w:type="table" w:customStyle="1" w:styleId="3">
    <w:name w:val="网格型3"/>
    <w:basedOn w:val="a1"/>
    <w:uiPriority w:val="59"/>
    <w:qFormat/>
    <w:rsid w:val="00330CA1"/>
    <w:rPr>
      <w:rFonts w:ascii="Calibri" w:eastAsia="宋体" w:hAnsi="Calibri" w:cs="黑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5</Pages>
  <Words>562</Words>
  <Characters>3209</Characters>
  <Application>Microsoft Office Word</Application>
  <DocSecurity>0</DocSecurity>
  <Lines>26</Lines>
  <Paragraphs>7</Paragraphs>
  <ScaleCrop>false</ScaleCrop>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yzuli</dc:creator>
  <cp:keywords/>
  <dc:description/>
  <cp:lastModifiedBy>李 博</cp:lastModifiedBy>
  <cp:revision>95</cp:revision>
  <dcterms:created xsi:type="dcterms:W3CDTF">2021-08-24T06:46:00Z</dcterms:created>
  <dcterms:modified xsi:type="dcterms:W3CDTF">2024-05-09T13:37:00Z</dcterms:modified>
</cp:coreProperties>
</file>