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6167" w14:textId="77777777" w:rsidR="00363C78" w:rsidRDefault="00806B63">
      <w:pPr>
        <w:tabs>
          <w:tab w:val="left" w:pos="705"/>
        </w:tabs>
        <w:spacing w:line="400" w:lineRule="exact"/>
        <w:jc w:val="center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《求职能力提升训练（企业）》课程教学大纲</w:t>
      </w:r>
    </w:p>
    <w:p w14:paraId="4DCF8B0D" w14:textId="77777777" w:rsidR="00363C78" w:rsidRDefault="00363C78">
      <w:pPr>
        <w:spacing w:line="420" w:lineRule="exact"/>
        <w:jc w:val="center"/>
        <w:rPr>
          <w:szCs w:val="21"/>
        </w:rPr>
      </w:pPr>
    </w:p>
    <w:tbl>
      <w:tblPr>
        <w:tblW w:w="499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210"/>
        <w:gridCol w:w="232"/>
        <w:gridCol w:w="1524"/>
        <w:gridCol w:w="1409"/>
        <w:gridCol w:w="1268"/>
        <w:gridCol w:w="1315"/>
      </w:tblGrid>
      <w:tr w:rsidR="00363C78" w14:paraId="673B5032" w14:textId="77777777" w:rsidTr="00591CB3">
        <w:trPr>
          <w:trHeight w:val="426"/>
          <w:jc w:val="center"/>
        </w:trPr>
        <w:tc>
          <w:tcPr>
            <w:tcW w:w="80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B5F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7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29B3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3467" w:type="pct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877DF" w14:textId="77777777" w:rsidR="00363C78" w:rsidRDefault="00806B63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求职能力提升训练（企业）</w:t>
            </w:r>
          </w:p>
        </w:tc>
      </w:tr>
      <w:tr w:rsidR="00363C78" w14:paraId="390156FE" w14:textId="77777777" w:rsidTr="00591CB3">
        <w:trPr>
          <w:trHeight w:val="426"/>
          <w:jc w:val="center"/>
        </w:trPr>
        <w:tc>
          <w:tcPr>
            <w:tcW w:w="80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721E" w14:textId="77777777" w:rsidR="00363C78" w:rsidRDefault="00363C78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CE93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英文</w:t>
            </w:r>
          </w:p>
        </w:tc>
        <w:tc>
          <w:tcPr>
            <w:tcW w:w="3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FC9E6" w14:textId="77777777" w:rsidR="00363C78" w:rsidRDefault="00806B63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kern w:val="0"/>
                <w:szCs w:val="21"/>
              </w:rPr>
              <w:t>Training Or Improving Job Seeking Ability</w:t>
            </w:r>
          </w:p>
        </w:tc>
      </w:tr>
      <w:tr w:rsidR="00363C78" w14:paraId="6FCB8053" w14:textId="77777777" w:rsidTr="00591CB3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3155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424C" w14:textId="77777777" w:rsidR="00363C78" w:rsidRDefault="00806B63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A31Q005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5533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351B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电气信息工程学院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电子工程系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33C3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A458959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B2D614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202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.0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9</w:t>
            </w:r>
          </w:p>
        </w:tc>
      </w:tr>
      <w:tr w:rsidR="00363C78" w14:paraId="0B21BFF7" w14:textId="77777777" w:rsidTr="00591CB3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DFCB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C46176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通识教育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C94D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7C38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43E3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71499B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16</w:t>
            </w:r>
          </w:p>
        </w:tc>
      </w:tr>
      <w:tr w:rsidR="00363C78" w14:paraId="6A7D9C44" w14:textId="77777777" w:rsidTr="00591CB3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1590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41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DFCF3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电子信息工程</w:t>
            </w:r>
          </w:p>
        </w:tc>
      </w:tr>
      <w:tr w:rsidR="00363C78" w14:paraId="3BAAEFF2" w14:textId="77777777" w:rsidTr="00591CB3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BA10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41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4EDE18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bCs/>
                <w:szCs w:val="21"/>
              </w:rPr>
              <w:t>准职业</w:t>
            </w:r>
            <w:proofErr w:type="gramEnd"/>
            <w:r>
              <w:rPr>
                <w:rFonts w:ascii="Times New Roman" w:eastAsia="宋体" w:hAnsi="Times New Roman" w:cs="Times New Roman"/>
                <w:bCs/>
                <w:szCs w:val="21"/>
              </w:rPr>
              <w:t>人导向训练、职业定位与发展</w:t>
            </w:r>
          </w:p>
        </w:tc>
      </w:tr>
      <w:tr w:rsidR="00363C78" w14:paraId="21FFA07F" w14:textId="77777777" w:rsidTr="00591CB3">
        <w:trPr>
          <w:trHeight w:val="426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FDB8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41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9376A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无</w:t>
            </w:r>
          </w:p>
        </w:tc>
      </w:tr>
      <w:tr w:rsidR="00363C78" w14:paraId="23D8CA7F" w14:textId="77777777" w:rsidTr="00591CB3">
        <w:trPr>
          <w:trHeight w:val="426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EA72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41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B0E19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理论</w:t>
            </w:r>
            <w:r>
              <w:rPr>
                <w:rFonts w:ascii="Times New Roman" w:eastAsia="宋体" w:hAnsi="Times New Roman" w:cs="Times New Roman"/>
                <w:bCs/>
                <w:szCs w:val="21"/>
                <w:lang w:eastAsia="zh-Hans"/>
              </w:rPr>
              <w:t>教学</w:t>
            </w:r>
            <w:r>
              <w:rPr>
                <w:rFonts w:ascii="Times New Roman" w:eastAsia="宋体" w:hAnsi="Times New Roman" w:cs="Times New Roman"/>
                <w:bCs/>
                <w:szCs w:val="21"/>
                <w:lang w:eastAsia="zh-Hans"/>
              </w:rPr>
              <w:t>16</w:t>
            </w:r>
            <w:r>
              <w:rPr>
                <w:rFonts w:ascii="Times New Roman" w:eastAsia="宋体" w:hAnsi="Times New Roman" w:cs="Times New Roman"/>
                <w:bCs/>
                <w:szCs w:val="21"/>
                <w:lang w:eastAsia="zh-Hans"/>
              </w:rPr>
              <w:t>学时</w:t>
            </w:r>
          </w:p>
        </w:tc>
      </w:tr>
      <w:tr w:rsidR="00363C78" w14:paraId="4C4EAE9F" w14:textId="77777777" w:rsidTr="00591CB3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DD35E3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6937CF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方千予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8EBAB8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审定人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9DF95E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黄成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743A6E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批准人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2590A" w14:textId="77777777" w:rsidR="00363C78" w:rsidRDefault="00806B63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薛波</w:t>
            </w:r>
          </w:p>
        </w:tc>
      </w:tr>
    </w:tbl>
    <w:p w14:paraId="018DE960" w14:textId="77777777" w:rsidR="00363C78" w:rsidRDefault="00363C78">
      <w:pPr>
        <w:spacing w:line="420" w:lineRule="exact"/>
        <w:rPr>
          <w:rFonts w:ascii="宋体" w:hAnsi="宋体"/>
        </w:rPr>
      </w:pPr>
    </w:p>
    <w:p w14:paraId="3C3EB2A9" w14:textId="77777777" w:rsidR="00363C78" w:rsidRDefault="00806B63">
      <w:pPr>
        <w:adjustRightInd w:val="0"/>
        <w:snapToGrid w:val="0"/>
        <w:spacing w:line="42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4C58CC5F" w14:textId="77777777" w:rsidR="00363C78" w:rsidRDefault="00806B63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《</w:t>
      </w:r>
      <w:r>
        <w:rPr>
          <w:rFonts w:ascii="宋体" w:eastAsia="宋体" w:hAnsi="宋体" w:cs="宋体" w:hint="eastAsia"/>
          <w:sz w:val="24"/>
        </w:rPr>
        <w:t>求职能力提升训练（企业）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》是</w:t>
      </w:r>
      <w:r>
        <w:rPr>
          <w:rFonts w:ascii="宋体" w:eastAsia="宋体" w:hAnsi="宋体" w:cs="宋体" w:hint="eastAsia"/>
          <w:sz w:val="24"/>
        </w:rPr>
        <w:t>电子信息工程专业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的通识</w:t>
      </w:r>
      <w:r>
        <w:rPr>
          <w:rFonts w:ascii="宋体" w:eastAsia="宋体" w:hAnsi="宋体" w:cs="宋体" w:hint="eastAsia"/>
          <w:color w:val="000000"/>
          <w:kern w:val="0"/>
          <w:sz w:val="24"/>
          <w:lang w:eastAsia="zh-Hans"/>
        </w:rPr>
        <w:t>教育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课程。本</w:t>
      </w:r>
      <w:r>
        <w:rPr>
          <w:rFonts w:ascii="宋体" w:eastAsia="宋体" w:hAnsi="宋体" w:cs="宋体" w:hint="eastAsia"/>
          <w:kern w:val="0"/>
          <w:sz w:val="24"/>
        </w:rPr>
        <w:t>课程主要介绍求职信息搜集、简历设计技巧、面试基本类型、求职面试流程、电话面试技巧、一对一面试技巧、无领导小组面试技巧、面试经典问题与应对、求职过程中的侵权行为等内容。训练学生的求职技能，培养学生树立正确的就业择业意识，为将来的毕业实习、求职就业做好充分准备。</w:t>
      </w:r>
    </w:p>
    <w:p w14:paraId="05A528B0" w14:textId="77777777" w:rsidR="00363C78" w:rsidRDefault="00806B63">
      <w:pPr>
        <w:pStyle w:val="Default"/>
        <w:snapToGrid w:val="0"/>
        <w:spacing w:line="420" w:lineRule="exact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二、课程目标</w:t>
      </w:r>
    </w:p>
    <w:p w14:paraId="2C16A90D" w14:textId="77777777" w:rsidR="00363C78" w:rsidRDefault="00806B63">
      <w:pPr>
        <w:spacing w:line="420" w:lineRule="exact"/>
        <w:ind w:firstLineChars="200" w:firstLine="480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课程目标1：掌握求职能力基本标准，熟悉常用的面试礼仪，了解沟通与表达的注意事项及技巧。熟练掌握简历的撰写、面试技巧等，提高求职成功率；</w:t>
      </w:r>
    </w:p>
    <w:p w14:paraId="7C602BA4" w14:textId="77777777" w:rsidR="00363C78" w:rsidRDefault="00806B63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课程目标2：从职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</w:rPr>
        <w:t>场真实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</w:rPr>
        <w:t>案例中了解行业规则、角色分工要求，理解团队协作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</w:rPr>
        <w:t>在职场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</w:rPr>
        <w:t>工作中的重要性，结合职业价值观精准地确定求职意向、匹配资源，为求职顺利做好充分准备。</w:t>
      </w:r>
    </w:p>
    <w:p w14:paraId="10771D34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三、课程目标与毕业要求的支撑关系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5180"/>
        <w:gridCol w:w="1398"/>
      </w:tblGrid>
      <w:tr w:rsidR="00363C78" w14:paraId="126D41FD" w14:textId="77777777">
        <w:trPr>
          <w:jc w:val="center"/>
        </w:trPr>
        <w:tc>
          <w:tcPr>
            <w:tcW w:w="1036" w:type="pct"/>
          </w:tcPr>
          <w:p w14:paraId="44A819A6" w14:textId="77777777" w:rsidR="00363C78" w:rsidRDefault="00806B63">
            <w:pPr>
              <w:pStyle w:val="Default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毕业要求</w:t>
            </w:r>
          </w:p>
        </w:tc>
        <w:tc>
          <w:tcPr>
            <w:tcW w:w="3120" w:type="pct"/>
          </w:tcPr>
          <w:p w14:paraId="7FECD343" w14:textId="77777777" w:rsidR="00363C78" w:rsidRDefault="00806B63">
            <w:pPr>
              <w:pStyle w:val="Default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毕业要求指标点</w:t>
            </w:r>
          </w:p>
        </w:tc>
        <w:tc>
          <w:tcPr>
            <w:tcW w:w="842" w:type="pct"/>
          </w:tcPr>
          <w:p w14:paraId="3B71A900" w14:textId="77777777" w:rsidR="00363C78" w:rsidRDefault="00806B63">
            <w:pPr>
              <w:pStyle w:val="Default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课程目标</w:t>
            </w:r>
          </w:p>
        </w:tc>
      </w:tr>
      <w:tr w:rsidR="00363C78" w14:paraId="249072BA" w14:textId="77777777">
        <w:trPr>
          <w:trHeight w:val="957"/>
          <w:jc w:val="center"/>
        </w:trPr>
        <w:tc>
          <w:tcPr>
            <w:tcW w:w="1036" w:type="pct"/>
            <w:vAlign w:val="center"/>
          </w:tcPr>
          <w:p w14:paraId="04894A59" w14:textId="77777777" w:rsidR="00363C78" w:rsidRDefault="00806B63">
            <w:pPr>
              <w:pStyle w:val="Default"/>
              <w:adjustRightInd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毕业要求8：职业规范</w:t>
            </w:r>
          </w:p>
        </w:tc>
        <w:tc>
          <w:tcPr>
            <w:tcW w:w="3120" w:type="pct"/>
            <w:vAlign w:val="center"/>
          </w:tcPr>
          <w:p w14:paraId="21F5FE18" w14:textId="77777777" w:rsidR="00363C78" w:rsidRDefault="00806B63">
            <w:pPr>
              <w:pStyle w:val="af5"/>
              <w:spacing w:line="240" w:lineRule="auto"/>
              <w:jc w:val="both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/>
                <w:kern w:val="0"/>
              </w:rPr>
              <w:t>8.2理解电子信息工程领域工程师的责任，能够在电子信息工程实践中遵守工程职业道德和行为规范，履行电子工程师的社会责任。</w:t>
            </w:r>
          </w:p>
        </w:tc>
        <w:tc>
          <w:tcPr>
            <w:tcW w:w="842" w:type="pct"/>
            <w:vAlign w:val="center"/>
          </w:tcPr>
          <w:p w14:paraId="75219650" w14:textId="77777777" w:rsidR="00363C78" w:rsidRDefault="00806B63">
            <w:pPr>
              <w:pStyle w:val="Default"/>
              <w:jc w:val="center"/>
              <w:rPr>
                <w:rFonts w:ascii="Times New Roman" w:eastAsia="宋体" w:hAnsi="宋体" w:cs="宋体"/>
                <w:sz w:val="21"/>
                <w:szCs w:val="21"/>
              </w:rPr>
            </w:pPr>
            <w:r>
              <w:rPr>
                <w:rFonts w:ascii="Times New Roman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363C78" w14:paraId="160DB55B" w14:textId="77777777">
        <w:trPr>
          <w:trHeight w:val="957"/>
          <w:jc w:val="center"/>
        </w:trPr>
        <w:tc>
          <w:tcPr>
            <w:tcW w:w="1036" w:type="pct"/>
            <w:vAlign w:val="center"/>
          </w:tcPr>
          <w:p w14:paraId="548E0031" w14:textId="77777777" w:rsidR="00363C78" w:rsidRDefault="00806B63">
            <w:pPr>
              <w:pStyle w:val="Default"/>
              <w:adjustRightInd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毕业要求9：个人和团队</w:t>
            </w:r>
          </w:p>
        </w:tc>
        <w:tc>
          <w:tcPr>
            <w:tcW w:w="3120" w:type="pct"/>
            <w:vAlign w:val="center"/>
          </w:tcPr>
          <w:p w14:paraId="66AA4199" w14:textId="77777777" w:rsidR="00363C78" w:rsidRDefault="00806B63">
            <w:pPr>
              <w:pStyle w:val="af5"/>
              <w:spacing w:line="240" w:lineRule="auto"/>
              <w:jc w:val="both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9.1能够理解多学科背景下的团队中个体、团队成员以及负责人的角色的含义和关系。</w:t>
            </w:r>
          </w:p>
        </w:tc>
        <w:tc>
          <w:tcPr>
            <w:tcW w:w="842" w:type="pct"/>
            <w:vAlign w:val="center"/>
          </w:tcPr>
          <w:p w14:paraId="2CA376B4" w14:textId="77777777" w:rsidR="00363C78" w:rsidRDefault="00806B63">
            <w:pPr>
              <w:pStyle w:val="Default"/>
              <w:jc w:val="center"/>
              <w:rPr>
                <w:rFonts w:ascii="Times New Roman" w:eastAsia="宋体" w:hAnsi="宋体" w:cs="宋体"/>
                <w:sz w:val="21"/>
                <w:szCs w:val="21"/>
                <w:highlight w:val="yellow"/>
              </w:rPr>
            </w:pPr>
            <w:r>
              <w:rPr>
                <w:rFonts w:ascii="Times New Roman" w:eastAsia="宋体" w:hAnsi="宋体" w:cs="宋体" w:hint="eastAsia"/>
                <w:sz w:val="21"/>
                <w:szCs w:val="21"/>
              </w:rPr>
              <w:t>2</w:t>
            </w:r>
          </w:p>
        </w:tc>
      </w:tr>
    </w:tbl>
    <w:p w14:paraId="26F30EFF" w14:textId="77777777" w:rsidR="00363C78" w:rsidRDefault="00363C78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14:paraId="5593032F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四、课程教学内容</w:t>
      </w:r>
    </w:p>
    <w:p w14:paraId="03EE04E9" w14:textId="77777777" w:rsidR="00363C78" w:rsidRDefault="00806B6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：搜集就业信息</w:t>
      </w:r>
    </w:p>
    <w:p w14:paraId="5D3F0229" w14:textId="77777777" w:rsidR="00363C78" w:rsidRDefault="00806B6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</w:rPr>
        <w:t>．基本内容：思考讨论：什么样的工作才是好工作？搜集就业信息的方法、求职心经。</w:t>
      </w:r>
    </w:p>
    <w:p w14:paraId="5542BC7B" w14:textId="77777777" w:rsidR="00363C78" w:rsidRDefault="00806B6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．重点：各种渠道搜集就业信息的优势与局限。</w:t>
      </w:r>
    </w:p>
    <w:p w14:paraId="7C458F80" w14:textId="77777777" w:rsidR="00363C78" w:rsidRDefault="00806B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．难点：如何针对性地进行就业信息搜集。</w:t>
      </w:r>
    </w:p>
    <w:p w14:paraId="139F1305" w14:textId="77777777" w:rsidR="00363C78" w:rsidRDefault="00806B6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4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．知识目标：</w:t>
      </w:r>
      <w:r>
        <w:rPr>
          <w:rFonts w:ascii="Times New Roman" w:eastAsia="宋体" w:hAnsi="Times New Roman" w:cs="Times New Roman"/>
          <w:color w:val="000000"/>
          <w:sz w:val="24"/>
        </w:rPr>
        <w:t>了解不同渠道搜集信息的优势与不足，选择性使用。</w:t>
      </w:r>
    </w:p>
    <w:p w14:paraId="58A9617C" w14:textId="77777777" w:rsidR="00363C78" w:rsidRDefault="00806B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．能力目标：掌握就业信息检索能力，具备熟练的信息搜素、鉴别能力。</w:t>
      </w:r>
    </w:p>
    <w:p w14:paraId="750DB480" w14:textId="77777777" w:rsidR="00363C78" w:rsidRDefault="00806B6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 xml:space="preserve">. 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素质目标：树立正确的择业观，选准方向，选准行业，在专业知识具备的前提下通过合法渠道获取就业信息。</w:t>
      </w:r>
    </w:p>
    <w:p w14:paraId="29D28644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内容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：简历制作技巧</w:t>
      </w:r>
    </w:p>
    <w:p w14:paraId="0C75AA9C" w14:textId="77777777" w:rsidR="00363C78" w:rsidRDefault="00806B63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hanging="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基本内容：思考：提到简历，不知写什么好？不知怎么写好？目标引领</w:t>
      </w:r>
    </w:p>
    <w:p w14:paraId="191ED63A" w14:textId="77777777" w:rsidR="00363C78" w:rsidRDefault="00806B63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原则、素材匹配原则、努力争取原则。</w:t>
      </w:r>
    </w:p>
    <w:p w14:paraId="4F0D2159" w14:textId="77777777" w:rsidR="00363C78" w:rsidRDefault="00806B63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hanging="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重点：简历制作的三大原则，目标引领、素材匹配、不断完善。</w:t>
      </w:r>
    </w:p>
    <w:p w14:paraId="45C5289A" w14:textId="77777777" w:rsidR="00363C78" w:rsidRDefault="00806B63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hanging="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难点：信息安全重要性理解、信息安全防范技能掌握。</w:t>
      </w:r>
    </w:p>
    <w:p w14:paraId="37B36A8C" w14:textId="77777777" w:rsidR="00363C78" w:rsidRDefault="00806B63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hanging="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知识目标：能够从用人单位角度思考简历制作逻辑。</w:t>
      </w:r>
    </w:p>
    <w:p w14:paraId="790B4516" w14:textId="77777777" w:rsidR="00363C78" w:rsidRDefault="00806B63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hanging="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能力目标：能够根据简历制作技巧，确定求职意向，制作一份个人简历。</w:t>
      </w:r>
    </w:p>
    <w:p w14:paraId="40666117" w14:textId="77777777" w:rsidR="00363C78" w:rsidRDefault="00806B63">
      <w:pPr>
        <w:numPr>
          <w:ilvl w:val="0"/>
          <w:numId w:val="1"/>
        </w:numPr>
        <w:autoSpaceDE w:val="0"/>
        <w:autoSpaceDN w:val="0"/>
        <w:adjustRightInd w:val="0"/>
        <w:spacing w:line="420" w:lineRule="exact"/>
        <w:ind w:hanging="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  <w:lang w:eastAsia="zh-Hans"/>
        </w:rPr>
        <w:t>素质目标：结合自身专业特长，能够将专业多学运用到未来强国建设中，</w:t>
      </w:r>
    </w:p>
    <w:p w14:paraId="32A79230" w14:textId="77777777" w:rsidR="00363C78" w:rsidRDefault="00806B63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  <w:lang w:eastAsia="zh-Hans"/>
        </w:rPr>
        <w:t>在简历制作中求真务实，善于发现自身弱点，并具有克服困难，迎头赶上的信心和韧劲。</w:t>
      </w:r>
    </w:p>
    <w:p w14:paraId="61A00551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：面试的基本类型及应对技巧</w:t>
      </w:r>
    </w:p>
    <w:p w14:paraId="52F8D203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</w:rPr>
        <w:t>．基本内容：面试含义介绍、面试的基本形式、从历史剧中</w:t>
      </w:r>
      <w:r>
        <w:rPr>
          <w:rFonts w:ascii="Times New Roman" w:eastAsia="宋体" w:hAnsi="Times New Roman" w:cs="Times New Roman"/>
          <w:color w:val="000000"/>
          <w:sz w:val="24"/>
        </w:rPr>
        <w:t>get</w:t>
      </w:r>
      <w:r>
        <w:rPr>
          <w:rFonts w:ascii="Times New Roman" w:eastAsia="宋体" w:hAnsi="Times New Roman" w:cs="Times New Roman"/>
          <w:color w:val="000000"/>
          <w:sz w:val="24"/>
        </w:rPr>
        <w:t>面试技巧。</w:t>
      </w:r>
    </w:p>
    <w:p w14:paraId="2E9D91E9" w14:textId="77777777" w:rsidR="00363C78" w:rsidRDefault="00806B63">
      <w:pPr>
        <w:autoSpaceDE w:val="0"/>
        <w:autoSpaceDN w:val="0"/>
        <w:adjustRightInd w:val="0"/>
        <w:spacing w:line="420" w:lineRule="exact"/>
        <w:ind w:leftChars="202" w:left="424" w:firstLine="1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．重点：三种面试类型的考核重点。</w:t>
      </w:r>
    </w:p>
    <w:p w14:paraId="6DF362CC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．难点：不同面试类型的考核重点。</w:t>
      </w:r>
    </w:p>
    <w:p w14:paraId="2D220D11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．知识目标：了解面试的类型，对面试形式有初步认知。</w:t>
      </w:r>
    </w:p>
    <w:p w14:paraId="0E5C20D1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．能力目标：具备应对不同面试形式考核的心理素质。</w:t>
      </w:r>
    </w:p>
    <w:p w14:paraId="7F63AB05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  <w:lang w:eastAsia="zh-Hans"/>
        </w:rPr>
      </w:pP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  <w:lang w:eastAsia="zh-Hans"/>
        </w:rPr>
        <w:t xml:space="preserve">. </w:t>
      </w:r>
      <w:r>
        <w:rPr>
          <w:rFonts w:ascii="Times New Roman" w:eastAsia="宋体" w:hAnsi="Times New Roman" w:cs="Times New Roman"/>
          <w:lang w:eastAsia="zh-Hans"/>
        </w:rPr>
        <w:t>素质目标：真实客观的展示自身优点，在建立制作过程中诚信为本。</w:t>
      </w:r>
    </w:p>
    <w:p w14:paraId="2DA4C864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4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：电话面试与自我介绍</w:t>
      </w:r>
    </w:p>
    <w:p w14:paraId="25A87B9F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1</w:t>
      </w:r>
      <w:r>
        <w:rPr>
          <w:rFonts w:ascii="Times New Roman" w:eastAsia="宋体" w:hAnsi="Times New Roman" w:cs="Times New Roman"/>
          <w:color w:val="000000"/>
          <w:sz w:val="24"/>
        </w:rPr>
        <w:t>．基本内容：电话面试应对技巧、视频面试应对技巧、求职面试时自我介绍技巧。</w:t>
      </w:r>
    </w:p>
    <w:p w14:paraId="4B9B4DB1" w14:textId="77777777" w:rsidR="00363C78" w:rsidRDefault="00806B63">
      <w:pPr>
        <w:autoSpaceDE w:val="0"/>
        <w:autoSpaceDN w:val="0"/>
        <w:adjustRightInd w:val="0"/>
        <w:spacing w:line="420" w:lineRule="exact"/>
        <w:ind w:leftChars="202" w:left="424" w:firstLine="1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2</w:t>
      </w:r>
      <w:r>
        <w:rPr>
          <w:rFonts w:ascii="Times New Roman" w:eastAsia="宋体" w:hAnsi="Times New Roman" w:cs="Times New Roman"/>
          <w:color w:val="000000"/>
          <w:sz w:val="24"/>
        </w:rPr>
        <w:t>．重点：电话面试、视频面试要点，自我介绍的</w:t>
      </w:r>
      <w:r>
        <w:rPr>
          <w:rFonts w:ascii="Times New Roman" w:eastAsia="宋体" w:hAnsi="Times New Roman" w:cs="Times New Roman"/>
          <w:color w:val="000000"/>
          <w:sz w:val="24"/>
        </w:rPr>
        <w:t>1-3-1</w:t>
      </w:r>
      <w:r>
        <w:rPr>
          <w:rFonts w:ascii="Times New Roman" w:eastAsia="宋体" w:hAnsi="Times New Roman" w:cs="Times New Roman"/>
          <w:color w:val="000000"/>
          <w:sz w:val="24"/>
        </w:rPr>
        <w:t>模式。</w:t>
      </w:r>
    </w:p>
    <w:p w14:paraId="20004B5B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>3</w:t>
      </w:r>
      <w:r>
        <w:rPr>
          <w:rFonts w:ascii="Times New Roman" w:eastAsia="宋体" w:hAnsi="Times New Roman" w:cs="Times New Roman"/>
        </w:rPr>
        <w:t>．难点：电话面试与自我介绍实战。</w:t>
      </w:r>
    </w:p>
    <w:p w14:paraId="4657A38C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．知识目标：掌握电话面试、视频面试的要求。</w:t>
      </w:r>
    </w:p>
    <w:p w14:paraId="2B2A0242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．能力目标：能够根据要求完成不同时间版本、语言版本的自我介绍，并能够熟练</w:t>
      </w:r>
      <w:proofErr w:type="gramStart"/>
      <w:r>
        <w:rPr>
          <w:rFonts w:ascii="Times New Roman" w:eastAsia="宋体" w:hAnsi="Times New Roman" w:cs="Times New Roman"/>
        </w:rPr>
        <w:t>自如向</w:t>
      </w:r>
      <w:proofErr w:type="gramEnd"/>
      <w:r>
        <w:rPr>
          <w:rFonts w:ascii="Times New Roman" w:eastAsia="宋体" w:hAnsi="Times New Roman" w:cs="Times New Roman"/>
        </w:rPr>
        <w:t>他人进行展示。</w:t>
      </w:r>
    </w:p>
    <w:p w14:paraId="05A57400" w14:textId="77777777" w:rsidR="00363C78" w:rsidRDefault="00806B63">
      <w:pPr>
        <w:pStyle w:val="Default"/>
        <w:spacing w:line="420" w:lineRule="exact"/>
        <w:ind w:firstLineChars="177" w:firstLine="42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  <w:lang w:eastAsia="zh-Hans"/>
        </w:rPr>
        <w:t xml:space="preserve">. </w:t>
      </w:r>
      <w:r>
        <w:rPr>
          <w:rFonts w:ascii="Times New Roman" w:eastAsia="宋体" w:hAnsi="Times New Roman" w:cs="Times New Roman"/>
          <w:lang w:eastAsia="zh-Hans"/>
        </w:rPr>
        <w:t>素质目标：在电话、视频、求职面试时使用礼貌用语，得体大方的展示当代大学生风貌。</w:t>
      </w:r>
    </w:p>
    <w:p w14:paraId="375FC532" w14:textId="77777777" w:rsidR="00363C78" w:rsidRDefault="00806B63">
      <w:pPr>
        <w:autoSpaceDE w:val="0"/>
        <w:autoSpaceDN w:val="0"/>
        <w:adjustRightInd w:val="0"/>
        <w:spacing w:line="420" w:lineRule="exact"/>
        <w:ind w:leftChars="202" w:left="424" w:firstLine="1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sz w:val="24"/>
        </w:rPr>
        <w:t>5</w:t>
      </w:r>
      <w:r>
        <w:rPr>
          <w:rFonts w:ascii="Times New Roman" w:eastAsia="宋体" w:hAnsi="Times New Roman" w:cs="Times New Roman"/>
          <w:color w:val="000000"/>
          <w:sz w:val="24"/>
        </w:rPr>
        <w:t>：无领导小组面试（群面）</w:t>
      </w:r>
    </w:p>
    <w:p w14:paraId="701CD48C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7" w:firstLine="425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 xml:space="preserve">1. </w:t>
      </w:r>
      <w:r>
        <w:rPr>
          <w:rFonts w:ascii="Times New Roman" w:eastAsia="宋体" w:hAnsi="Times New Roman" w:cs="Times New Roman"/>
          <w:color w:val="000000"/>
          <w:sz w:val="24"/>
        </w:rPr>
        <w:t>基本内容：无领导小组讨论简介、无领导小组的角色与应对：时间官</w:t>
      </w:r>
      <w:r>
        <w:rPr>
          <w:rFonts w:ascii="Times New Roman" w:eastAsia="宋体" w:hAnsi="Times New Roman" w:cs="Times New Roman"/>
          <w:color w:val="000000"/>
          <w:sz w:val="24"/>
        </w:rPr>
        <w:t>time keeper</w:t>
      </w:r>
      <w:r>
        <w:rPr>
          <w:rFonts w:ascii="Times New Roman" w:eastAsia="宋体" w:hAnsi="Times New Roman" w:cs="Times New Roman"/>
          <w:color w:val="000000"/>
          <w:sz w:val="24"/>
        </w:rPr>
        <w:t>、领导者</w:t>
      </w:r>
      <w:r>
        <w:rPr>
          <w:rFonts w:ascii="Times New Roman" w:eastAsia="宋体" w:hAnsi="Times New Roman" w:cs="Times New Roman"/>
          <w:color w:val="000000"/>
          <w:sz w:val="24"/>
        </w:rPr>
        <w:t>leader</w:t>
      </w:r>
      <w:r>
        <w:rPr>
          <w:rFonts w:ascii="Times New Roman" w:eastAsia="宋体" w:hAnsi="Times New Roman" w:cs="Times New Roman"/>
          <w:color w:val="000000"/>
          <w:sz w:val="24"/>
        </w:rPr>
        <w:t>、建议者</w:t>
      </w:r>
      <w:r>
        <w:rPr>
          <w:rFonts w:ascii="Times New Roman" w:eastAsia="宋体" w:hAnsi="Times New Roman" w:cs="Times New Roman"/>
          <w:color w:val="000000"/>
          <w:sz w:val="24"/>
        </w:rPr>
        <w:t>provider</w:t>
      </w:r>
      <w:r>
        <w:rPr>
          <w:rFonts w:ascii="Times New Roman" w:eastAsia="宋体" w:hAnsi="Times New Roman" w:cs="Times New Roman"/>
          <w:color w:val="000000"/>
          <w:sz w:val="24"/>
        </w:rPr>
        <w:t>、记录者</w:t>
      </w:r>
      <w:r>
        <w:rPr>
          <w:rFonts w:ascii="Times New Roman" w:eastAsia="宋体" w:hAnsi="Times New Roman" w:cs="Times New Roman"/>
          <w:color w:val="000000"/>
          <w:sz w:val="24"/>
        </w:rPr>
        <w:t>recorder</w:t>
      </w:r>
      <w:r>
        <w:rPr>
          <w:rFonts w:ascii="Times New Roman" w:eastAsia="宋体" w:hAnsi="Times New Roman" w:cs="Times New Roman"/>
          <w:color w:val="000000"/>
          <w:sz w:val="24"/>
        </w:rPr>
        <w:t>、发言人</w:t>
      </w:r>
      <w:r>
        <w:rPr>
          <w:rFonts w:ascii="Times New Roman" w:eastAsia="宋体" w:hAnsi="Times New Roman" w:cs="Times New Roman"/>
          <w:color w:val="000000"/>
          <w:sz w:val="24"/>
        </w:rPr>
        <w:t>reporter</w:t>
      </w:r>
      <w:r>
        <w:rPr>
          <w:rFonts w:ascii="Times New Roman" w:eastAsia="宋体" w:hAnsi="Times New Roman" w:cs="Times New Roman"/>
          <w:color w:val="000000"/>
          <w:sz w:val="24"/>
        </w:rPr>
        <w:t>。</w:t>
      </w:r>
    </w:p>
    <w:p w14:paraId="1D12E058" w14:textId="77777777" w:rsidR="00363C78" w:rsidRDefault="00806B63">
      <w:pPr>
        <w:autoSpaceDE w:val="0"/>
        <w:autoSpaceDN w:val="0"/>
        <w:adjustRightInd w:val="0"/>
        <w:spacing w:line="420" w:lineRule="exact"/>
        <w:ind w:left="480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 xml:space="preserve">2. </w:t>
      </w:r>
      <w:r>
        <w:rPr>
          <w:rFonts w:ascii="Times New Roman" w:eastAsia="宋体" w:hAnsi="Times New Roman" w:cs="Times New Roman"/>
          <w:color w:val="000000"/>
          <w:sz w:val="24"/>
        </w:rPr>
        <w:t>重点：群面目的理解，</w:t>
      </w:r>
      <w:proofErr w:type="gramStart"/>
      <w:r>
        <w:rPr>
          <w:rFonts w:ascii="Times New Roman" w:eastAsia="宋体" w:hAnsi="Times New Roman" w:cs="Times New Roman"/>
          <w:color w:val="000000"/>
          <w:sz w:val="24"/>
        </w:rPr>
        <w:t>群面角色</w:t>
      </w:r>
      <w:proofErr w:type="gramEnd"/>
      <w:r>
        <w:rPr>
          <w:rFonts w:ascii="Times New Roman" w:eastAsia="宋体" w:hAnsi="Times New Roman" w:cs="Times New Roman"/>
          <w:color w:val="000000"/>
          <w:sz w:val="24"/>
        </w:rPr>
        <w:t>及应对。</w:t>
      </w:r>
    </w:p>
    <w:p w14:paraId="78354F94" w14:textId="77777777" w:rsidR="00363C78" w:rsidRDefault="00806B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．难点：</w:t>
      </w:r>
      <w:proofErr w:type="gramStart"/>
      <w:r>
        <w:rPr>
          <w:rFonts w:ascii="Times New Roman" w:eastAsia="宋体" w:hAnsi="Times New Roman" w:cs="Times New Roman"/>
        </w:rPr>
        <w:t>群面角色</w:t>
      </w:r>
      <w:proofErr w:type="gramEnd"/>
      <w:r>
        <w:rPr>
          <w:rFonts w:ascii="Times New Roman" w:eastAsia="宋体" w:hAnsi="Times New Roman" w:cs="Times New Roman"/>
        </w:rPr>
        <w:t>及应对。</w:t>
      </w:r>
    </w:p>
    <w:p w14:paraId="303AE923" w14:textId="77777777" w:rsidR="00363C78" w:rsidRDefault="00806B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．知识目标：掌握群面的概念及组织形式，理解</w:t>
      </w:r>
      <w:proofErr w:type="gramStart"/>
      <w:r>
        <w:rPr>
          <w:rFonts w:ascii="Times New Roman" w:eastAsia="宋体" w:hAnsi="Times New Roman" w:cs="Times New Roman"/>
        </w:rPr>
        <w:t>群面是职场</w:t>
      </w:r>
      <w:proofErr w:type="gramEnd"/>
      <w:r>
        <w:rPr>
          <w:rFonts w:ascii="Times New Roman" w:eastAsia="宋体" w:hAnsi="Times New Roman" w:cs="Times New Roman"/>
        </w:rPr>
        <w:t>工作场景的全息模拟。</w:t>
      </w:r>
    </w:p>
    <w:p w14:paraId="5F0EADAB" w14:textId="77777777" w:rsidR="00363C78" w:rsidRDefault="00806B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．能力目标：根据自我评估尝试进行群面中相应角色的训练。</w:t>
      </w:r>
    </w:p>
    <w:p w14:paraId="51295DAD" w14:textId="77777777" w:rsidR="00363C78" w:rsidRDefault="00806B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6</w:t>
      </w:r>
      <w:r>
        <w:rPr>
          <w:rFonts w:ascii="Times New Roman" w:eastAsia="宋体" w:hAnsi="Times New Roman" w:cs="Times New Roman" w:hint="eastAsia"/>
        </w:rPr>
        <w:t>、素质目标：通过无领导小组面试使学生明白团结、友善的含义，并学会在集体利益前放弃小我成全大爱的精神所在。</w:t>
      </w:r>
    </w:p>
    <w:p w14:paraId="3AFB868C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：一对一面试</w:t>
      </w:r>
    </w:p>
    <w:p w14:paraId="5E657463" w14:textId="77777777" w:rsidR="00363C78" w:rsidRDefault="00806B63">
      <w:pPr>
        <w:numPr>
          <w:ilvl w:val="0"/>
          <w:numId w:val="2"/>
        </w:num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基本内容：</w:t>
      </w:r>
      <w:r>
        <w:rPr>
          <w:rFonts w:ascii="Times New Roman" w:eastAsia="宋体" w:hAnsi="Times New Roman" w:cs="Times New Roman"/>
          <w:color w:val="000000"/>
          <w:sz w:val="24"/>
        </w:rPr>
        <w:t>面试前的精心准备、一对一面试中的</w:t>
      </w:r>
      <w:r>
        <w:rPr>
          <w:rFonts w:ascii="Times New Roman" w:eastAsia="宋体" w:hAnsi="Times New Roman" w:cs="Times New Roman"/>
          <w:color w:val="000000"/>
          <w:sz w:val="24"/>
        </w:rPr>
        <w:t>“</w:t>
      </w:r>
      <w:r>
        <w:rPr>
          <w:rFonts w:ascii="Times New Roman" w:eastAsia="宋体" w:hAnsi="Times New Roman" w:cs="Times New Roman"/>
          <w:color w:val="000000"/>
          <w:sz w:val="24"/>
        </w:rPr>
        <w:t>职业规划</w:t>
      </w:r>
      <w:r>
        <w:rPr>
          <w:rFonts w:ascii="Times New Roman" w:eastAsia="宋体" w:hAnsi="Times New Roman" w:cs="Times New Roman"/>
          <w:color w:val="000000"/>
          <w:sz w:val="24"/>
        </w:rPr>
        <w:t>”</w:t>
      </w:r>
      <w:r>
        <w:rPr>
          <w:rFonts w:ascii="Times New Roman" w:eastAsia="宋体" w:hAnsi="Times New Roman" w:cs="Times New Roman"/>
          <w:color w:val="000000"/>
          <w:sz w:val="24"/>
        </w:rPr>
        <w:t>问题、如</w:t>
      </w:r>
    </w:p>
    <w:p w14:paraId="752ED766" w14:textId="77777777" w:rsidR="00363C78" w:rsidRDefault="00806B63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>何告诉面试官你的优缺点、一对一面试中的成就故事、怎样在面试中谈薪资、怎样向面试官提问。</w:t>
      </w:r>
    </w:p>
    <w:p w14:paraId="210A514D" w14:textId="77777777" w:rsidR="00363C78" w:rsidRDefault="00806B63">
      <w:pPr>
        <w:numPr>
          <w:ilvl w:val="0"/>
          <w:numId w:val="2"/>
        </w:num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重点：面试前精心准备、面试经典问题理解与掌握。</w:t>
      </w:r>
    </w:p>
    <w:p w14:paraId="23DDCA85" w14:textId="77777777" w:rsidR="00363C78" w:rsidRDefault="00806B63">
      <w:pPr>
        <w:numPr>
          <w:ilvl w:val="0"/>
          <w:numId w:val="2"/>
        </w:num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>难点：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面试经典问题理解与掌握。</w:t>
      </w:r>
    </w:p>
    <w:p w14:paraId="0EAF181A" w14:textId="77777777" w:rsidR="00363C78" w:rsidRDefault="00806B63">
      <w:pPr>
        <w:numPr>
          <w:ilvl w:val="0"/>
          <w:numId w:val="2"/>
        </w:num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知识目标：能够从工作流程角度理解面试从接到面试电话那一刻便开始</w:t>
      </w:r>
    </w:p>
    <w:p w14:paraId="6E3C515E" w14:textId="77777777" w:rsidR="00363C78" w:rsidRDefault="00806B63">
      <w:p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了的意义，理解经典面试问题及其变形问题、延伸问题的真正目的。</w:t>
      </w:r>
    </w:p>
    <w:p w14:paraId="1B0A7EA2" w14:textId="77777777" w:rsidR="00363C78" w:rsidRDefault="00806B63">
      <w:pPr>
        <w:numPr>
          <w:ilvl w:val="0"/>
          <w:numId w:val="2"/>
        </w:num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能力目标：掌握一对一面试中经典面试问题的回答技巧。</w:t>
      </w:r>
    </w:p>
    <w:p w14:paraId="7CA8CD83" w14:textId="77777777" w:rsidR="00363C78" w:rsidRDefault="00806B63">
      <w:pPr>
        <w:numPr>
          <w:ilvl w:val="0"/>
          <w:numId w:val="2"/>
        </w:numPr>
        <w:autoSpaceDE w:val="0"/>
        <w:autoSpaceDN w:val="0"/>
        <w:adjustRightInd w:val="0"/>
        <w:spacing w:line="42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素质目标：面对压力自身能力的展示，勇于亮剑，突破自我。</w:t>
      </w:r>
    </w:p>
    <w:p w14:paraId="72E1116C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7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：求职过程中的常见侵权行为</w:t>
      </w:r>
    </w:p>
    <w:p w14:paraId="3F665FBC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基本内容：招聘、面试阶段的侵权行为、试用期侵权行为、合同、协议签订阶段侵权行为、其他就业陷阱。</w:t>
      </w:r>
    </w:p>
    <w:p w14:paraId="557380BE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2.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重点：面试与协议签订阶段的侵权、违法行为的了解与识别；社会保险的内容。</w:t>
      </w:r>
    </w:p>
    <w:p w14:paraId="4B1EE3DF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3.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难点：合同、协议签订阶段侵权行为的识别与应对，劳动争议的解决。</w:t>
      </w:r>
    </w:p>
    <w:p w14:paraId="7B18BC99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4.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知识目标：掌握求职过程中侵权行为的类别与形式。</w:t>
      </w:r>
    </w:p>
    <w:p w14:paraId="7F082A92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lastRenderedPageBreak/>
        <w:t>5.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能力目标：正确识别、对待求职过程中遇到的侵权行为，学会主动关注就业政策，具备强烈的维权意识。</w:t>
      </w:r>
    </w:p>
    <w:p w14:paraId="77561FF1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、素质目标：具备基本法律常识，在自我保护的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的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同时学会诚实守信，遵纪守法。</w:t>
      </w:r>
    </w:p>
    <w:p w14:paraId="3E1458F6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内容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8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：求职过程中的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侵权行为的防范及心理调整</w:t>
      </w:r>
    </w:p>
    <w:p w14:paraId="2DA5AB50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基本内容：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面对招聘、试用、录用后的侵权行为如何做好防范的同时加强自身心理疏导，适应职场，适应环境，从而建立强大的职场心理素质，勇于迎接挑战，战胜自我。</w:t>
      </w:r>
    </w:p>
    <w:p w14:paraId="47A9DCA7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2.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重点：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侵权行为如何界定，不同侵权行为采取何种措施应对。</w:t>
      </w:r>
    </w:p>
    <w:p w14:paraId="5A82BC2C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3.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难点：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应对职场侵权行为时如何在恰当时间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段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采取恰当方式保护自身权益。</w:t>
      </w:r>
    </w:p>
    <w:p w14:paraId="6479C517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4.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知识目标：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学会识别侵权行为，并会使用相应的对策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。</w:t>
      </w:r>
    </w:p>
    <w:p w14:paraId="2E8AECC8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5. 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能力目标：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正确使用对应工具平台面对侵权行为，并能建立强大心理素质。应对职场各类状况。</w:t>
      </w:r>
    </w:p>
    <w:p w14:paraId="22AA7DF0" w14:textId="77777777" w:rsidR="00363C78" w:rsidRDefault="00806B63">
      <w:pPr>
        <w:autoSpaceDE w:val="0"/>
        <w:autoSpaceDN w:val="0"/>
        <w:adjustRightInd w:val="0"/>
        <w:spacing w:line="420" w:lineRule="exact"/>
        <w:ind w:firstLineChars="176" w:firstLine="422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 xml:space="preserve">6. </w:t>
      </w:r>
      <w:r>
        <w:rPr>
          <w:rFonts w:ascii="Times New Roman" w:eastAsia="宋体" w:hAnsi="Times New Roman" w:cs="Times New Roman"/>
          <w:color w:val="000000"/>
          <w:kern w:val="0"/>
          <w:sz w:val="24"/>
          <w:lang w:eastAsia="zh-Hans"/>
        </w:rPr>
        <w:t>素质目标：知法懂法守法，在初入职场中不但掌握具备专业技能，更能明辨是非，建立合理的世界观、价值观。</w:t>
      </w:r>
    </w:p>
    <w:p w14:paraId="01AE2C65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4998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23"/>
        <w:gridCol w:w="4037"/>
        <w:gridCol w:w="1006"/>
        <w:gridCol w:w="1024"/>
        <w:gridCol w:w="1009"/>
      </w:tblGrid>
      <w:tr w:rsidR="00363C78" w14:paraId="5263DA8D" w14:textId="77777777">
        <w:trPr>
          <w:trHeight w:val="333"/>
          <w:jc w:val="center"/>
        </w:trPr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C7C1" w14:textId="77777777" w:rsidR="00363C78" w:rsidRDefault="00806B63">
            <w:pPr>
              <w:pStyle w:val="Default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243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0FF45" w14:textId="77777777" w:rsidR="00363C78" w:rsidRDefault="00806B63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18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DE7D6" w14:textId="77777777" w:rsidR="00363C78" w:rsidRDefault="00806B63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教学方式</w:t>
            </w:r>
          </w:p>
        </w:tc>
      </w:tr>
      <w:tr w:rsidR="00363C78" w14:paraId="08A0D4FC" w14:textId="77777777">
        <w:trPr>
          <w:trHeight w:val="531"/>
          <w:jc w:val="center"/>
        </w:trPr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3CF2" w14:textId="77777777" w:rsidR="00363C78" w:rsidRDefault="00363C7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43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2F512" w14:textId="77777777" w:rsidR="00363C78" w:rsidRDefault="00363C7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6F41" w14:textId="77777777" w:rsidR="00363C78" w:rsidRDefault="00806B63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07E7" w14:textId="77777777" w:rsidR="00363C78" w:rsidRDefault="00806B63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0E2FD" w14:textId="77777777" w:rsidR="00363C78" w:rsidRDefault="00806B63">
            <w:pPr>
              <w:autoSpaceDE w:val="0"/>
              <w:spacing w:beforeLines="10" w:before="31" w:afterLines="10" w:after="31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线上教学</w:t>
            </w:r>
          </w:p>
        </w:tc>
      </w:tr>
      <w:tr w:rsidR="00363C78" w14:paraId="2CAE26BF" w14:textId="77777777">
        <w:trPr>
          <w:trHeight w:val="1260"/>
          <w:jc w:val="center"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8F8E" w14:textId="77777777" w:rsidR="00363C78" w:rsidRDefault="00806B63">
            <w:pPr>
              <w:autoSpaceDE w:val="0"/>
              <w:snapToGrid w:val="0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B036B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：搜集就业信息</w:t>
            </w:r>
          </w:p>
          <w:p w14:paraId="71EEE8A0" w14:textId="77777777" w:rsidR="00363C78" w:rsidRDefault="00806B63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：简历制作技巧</w:t>
            </w:r>
          </w:p>
          <w:p w14:paraId="755F2A46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：电话面试与自我介绍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  <w:p w14:paraId="5EE5ABD9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：一对一面试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E9DBE" w14:textId="77777777" w:rsidR="00363C78" w:rsidRDefault="00806B63">
            <w:pPr>
              <w:autoSpaceDE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649CE" w14:textId="77777777" w:rsidR="00363C78" w:rsidRDefault="00363C78">
            <w:pPr>
              <w:autoSpaceDE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A3E20" w14:textId="77777777" w:rsidR="00363C78" w:rsidRDefault="00363C78">
            <w:pPr>
              <w:autoSpaceDE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363C78" w14:paraId="0C3DE3D5" w14:textId="77777777">
        <w:trPr>
          <w:trHeight w:val="304"/>
          <w:jc w:val="center"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2E0D" w14:textId="77777777" w:rsidR="00363C78" w:rsidRDefault="00806B63">
            <w:pPr>
              <w:autoSpaceDE w:val="0"/>
              <w:snapToGrid w:val="0"/>
              <w:ind w:rightChars="50" w:right="10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07933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：面试的基本类型与应对技巧</w:t>
            </w:r>
          </w:p>
          <w:p w14:paraId="5ED65026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：无领导小组讨论（群面）</w:t>
            </w:r>
          </w:p>
          <w:p w14:paraId="5ECDAB9A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：求职过程中常见的侵权行为</w:t>
            </w:r>
          </w:p>
          <w:p w14:paraId="133D1F12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  <w:lang w:eastAsia="zh-Hans"/>
              </w:rPr>
            </w:pPr>
            <w:r>
              <w:rPr>
                <w:rFonts w:ascii="Times New Roman" w:eastAsia="宋体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  <w:lang w:eastAsia="zh-Hans"/>
              </w:rPr>
              <w:t xml:space="preserve">8: </w:t>
            </w:r>
            <w:r>
              <w:rPr>
                <w:rFonts w:ascii="Times New Roman" w:eastAsia="宋体" w:hAnsi="Times New Roman" w:cs="Times New Roman"/>
                <w:szCs w:val="21"/>
              </w:rPr>
              <w:t>求职过程中的</w:t>
            </w:r>
            <w:r>
              <w:rPr>
                <w:rFonts w:ascii="Times New Roman" w:eastAsia="宋体" w:hAnsi="Times New Roman" w:cs="Times New Roman"/>
                <w:szCs w:val="21"/>
                <w:lang w:eastAsia="zh-Hans"/>
              </w:rPr>
              <w:t>侵权行为的防范及心理调整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DAD23" w14:textId="77777777" w:rsidR="00363C78" w:rsidRDefault="00806B63">
            <w:pPr>
              <w:autoSpaceDE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7E904" w14:textId="77777777" w:rsidR="00363C78" w:rsidRDefault="00363C78">
            <w:pPr>
              <w:autoSpaceDE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F501" w14:textId="77777777" w:rsidR="00363C78" w:rsidRDefault="00363C78">
            <w:pPr>
              <w:autoSpaceDE w:val="0"/>
              <w:snapToGrid w:val="0"/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</w:tr>
    </w:tbl>
    <w:p w14:paraId="3D5A2C43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六、课程教学方法与学时分配</w:t>
      </w:r>
    </w:p>
    <w:p w14:paraId="4760D48E" w14:textId="77777777" w:rsidR="00363C78" w:rsidRDefault="00806B63">
      <w:pPr>
        <w:pStyle w:val="Default"/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（一）教学方法</w:t>
      </w:r>
    </w:p>
    <w:p w14:paraId="68C72E6A" w14:textId="77777777" w:rsidR="00363C78" w:rsidRDefault="00806B63">
      <w:pPr>
        <w:pStyle w:val="Default"/>
        <w:numPr>
          <w:ilvl w:val="0"/>
          <w:numId w:val="3"/>
        </w:numPr>
        <w:spacing w:line="42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课堂讲授：通过真实</w:t>
      </w:r>
      <w:proofErr w:type="gramStart"/>
      <w:r>
        <w:rPr>
          <w:rFonts w:ascii="宋体" w:eastAsia="宋体" w:hAnsi="宋体" w:cs="宋体" w:hint="eastAsia"/>
        </w:rPr>
        <w:t>的职场案例</w:t>
      </w:r>
      <w:proofErr w:type="gramEnd"/>
      <w:r>
        <w:rPr>
          <w:rFonts w:ascii="宋体" w:eastAsia="宋体" w:hAnsi="宋体" w:cs="宋体" w:hint="eastAsia"/>
        </w:rPr>
        <w:t>讲授与分析让学生了解职场中可能遇</w:t>
      </w:r>
    </w:p>
    <w:p w14:paraId="3C4C88C0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到的各种情况以及合理应对方式，进一步加深职业认知。</w:t>
      </w:r>
    </w:p>
    <w:p w14:paraId="5F270B55" w14:textId="77777777" w:rsidR="00363C78" w:rsidRDefault="00806B63">
      <w:pPr>
        <w:pStyle w:val="Default"/>
        <w:numPr>
          <w:ilvl w:val="0"/>
          <w:numId w:val="3"/>
        </w:numPr>
        <w:spacing w:line="42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模拟面试：以小组为单位安排2次模拟面试课，全员参与角色讨论，让</w:t>
      </w:r>
    </w:p>
    <w:p w14:paraId="77EAB70F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学生在模拟环境中感受无领导小组讨论的组织流程、现场考核氛围，激发学生求职准备的动力。</w:t>
      </w:r>
    </w:p>
    <w:p w14:paraId="027DABF8" w14:textId="77777777" w:rsidR="00363C78" w:rsidRDefault="00806B63">
      <w:pPr>
        <w:pStyle w:val="Default"/>
        <w:numPr>
          <w:ilvl w:val="0"/>
          <w:numId w:val="4"/>
        </w:numPr>
        <w:spacing w:line="420" w:lineRule="exact"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学时分配</w:t>
      </w:r>
    </w:p>
    <w:tbl>
      <w:tblPr>
        <w:tblW w:w="43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2"/>
        <w:gridCol w:w="1154"/>
        <w:gridCol w:w="1157"/>
      </w:tblGrid>
      <w:tr w:rsidR="00363C78" w14:paraId="030CC638" w14:textId="77777777">
        <w:trPr>
          <w:trHeight w:val="525"/>
          <w:jc w:val="center"/>
        </w:trPr>
        <w:tc>
          <w:tcPr>
            <w:tcW w:w="3381" w:type="pct"/>
            <w:vAlign w:val="center"/>
          </w:tcPr>
          <w:p w14:paraId="2A3B03C4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808" w:type="pct"/>
            <w:vAlign w:val="center"/>
          </w:tcPr>
          <w:p w14:paraId="350C324D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课堂讲授</w:t>
            </w:r>
          </w:p>
        </w:tc>
        <w:tc>
          <w:tcPr>
            <w:tcW w:w="810" w:type="pct"/>
            <w:vAlign w:val="center"/>
          </w:tcPr>
          <w:p w14:paraId="2FF27204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合计</w:t>
            </w:r>
          </w:p>
        </w:tc>
      </w:tr>
      <w:tr w:rsidR="00363C78" w14:paraId="2BAD8093" w14:textId="77777777">
        <w:trPr>
          <w:trHeight w:val="329"/>
          <w:jc w:val="center"/>
        </w:trPr>
        <w:tc>
          <w:tcPr>
            <w:tcW w:w="3381" w:type="pct"/>
            <w:vAlign w:val="center"/>
          </w:tcPr>
          <w:p w14:paraId="1C1CFFC1" w14:textId="77777777" w:rsidR="00363C78" w:rsidRDefault="00806B63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内容</w:t>
            </w: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/>
              </w:rPr>
              <w:t>：搜集就业信息</w:t>
            </w:r>
          </w:p>
        </w:tc>
        <w:tc>
          <w:tcPr>
            <w:tcW w:w="808" w:type="pct"/>
            <w:vAlign w:val="center"/>
          </w:tcPr>
          <w:p w14:paraId="1F8C4571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6350BE9D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3AC9FB24" w14:textId="77777777">
        <w:trPr>
          <w:trHeight w:val="320"/>
          <w:jc w:val="center"/>
        </w:trPr>
        <w:tc>
          <w:tcPr>
            <w:tcW w:w="3381" w:type="pct"/>
            <w:vAlign w:val="center"/>
          </w:tcPr>
          <w:p w14:paraId="3A2A64B0" w14:textId="77777777" w:rsidR="00363C78" w:rsidRDefault="00806B63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：简历制作技巧</w:t>
            </w:r>
          </w:p>
        </w:tc>
        <w:tc>
          <w:tcPr>
            <w:tcW w:w="808" w:type="pct"/>
            <w:vAlign w:val="center"/>
          </w:tcPr>
          <w:p w14:paraId="07659340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5ECEB386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3D3D5BF4" w14:textId="77777777">
        <w:trPr>
          <w:trHeight w:val="329"/>
          <w:jc w:val="center"/>
        </w:trPr>
        <w:tc>
          <w:tcPr>
            <w:tcW w:w="3381" w:type="pct"/>
            <w:vAlign w:val="center"/>
          </w:tcPr>
          <w:p w14:paraId="71B45749" w14:textId="77777777" w:rsidR="00363C78" w:rsidRDefault="00806B63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内容</w:t>
            </w: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/>
              </w:rPr>
              <w:t>：面试的基本类型与应对技巧</w:t>
            </w:r>
          </w:p>
        </w:tc>
        <w:tc>
          <w:tcPr>
            <w:tcW w:w="808" w:type="pct"/>
            <w:vAlign w:val="center"/>
          </w:tcPr>
          <w:p w14:paraId="2E85891A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53E96E68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67AAB7E7" w14:textId="77777777">
        <w:trPr>
          <w:trHeight w:val="329"/>
          <w:jc w:val="center"/>
        </w:trPr>
        <w:tc>
          <w:tcPr>
            <w:tcW w:w="3381" w:type="pct"/>
            <w:vAlign w:val="center"/>
          </w:tcPr>
          <w:p w14:paraId="75FD871D" w14:textId="77777777" w:rsidR="00363C78" w:rsidRDefault="00806B63">
            <w:pPr>
              <w:autoSpaceDE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内容</w:t>
            </w:r>
            <w:r>
              <w:rPr>
                <w:rFonts w:ascii="Times New Roman" w:eastAsia="宋体" w:hAnsi="Times New Roman" w:cs="Times New Roman"/>
              </w:rPr>
              <w:t>4</w:t>
            </w:r>
            <w:r>
              <w:rPr>
                <w:rFonts w:ascii="Times New Roman" w:eastAsia="宋体" w:hAnsi="Times New Roman" w:cs="Times New Roman"/>
              </w:rPr>
              <w:t>：电话面试与自我介绍</w:t>
            </w:r>
          </w:p>
        </w:tc>
        <w:tc>
          <w:tcPr>
            <w:tcW w:w="808" w:type="pct"/>
            <w:vAlign w:val="center"/>
          </w:tcPr>
          <w:p w14:paraId="1A355DD2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0C5D058D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0DDD0981" w14:textId="77777777">
        <w:trPr>
          <w:trHeight w:val="320"/>
          <w:jc w:val="center"/>
        </w:trPr>
        <w:tc>
          <w:tcPr>
            <w:tcW w:w="3381" w:type="pct"/>
            <w:vAlign w:val="center"/>
          </w:tcPr>
          <w:p w14:paraId="1B5E1647" w14:textId="77777777" w:rsidR="00363C78" w:rsidRDefault="00806B63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内容</w:t>
            </w:r>
            <w:r>
              <w:rPr>
                <w:rFonts w:ascii="Times New Roman" w:eastAsia="宋体" w:hAnsi="Times New Roman" w:cs="Times New Roman"/>
              </w:rPr>
              <w:t>5</w:t>
            </w:r>
            <w:r>
              <w:rPr>
                <w:rFonts w:ascii="Times New Roman" w:eastAsia="宋体" w:hAnsi="Times New Roman" w:cs="Times New Roman"/>
              </w:rPr>
              <w:t>：无领导小组讨论（群面）</w:t>
            </w:r>
          </w:p>
        </w:tc>
        <w:tc>
          <w:tcPr>
            <w:tcW w:w="808" w:type="pct"/>
            <w:vAlign w:val="center"/>
          </w:tcPr>
          <w:p w14:paraId="038950DA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45EF715E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049522E0" w14:textId="77777777">
        <w:trPr>
          <w:trHeight w:val="329"/>
          <w:jc w:val="center"/>
        </w:trPr>
        <w:tc>
          <w:tcPr>
            <w:tcW w:w="3381" w:type="pct"/>
            <w:vAlign w:val="center"/>
          </w:tcPr>
          <w:p w14:paraId="73C251FB" w14:textId="77777777" w:rsidR="00363C78" w:rsidRDefault="00806B63">
            <w:pPr>
              <w:autoSpaceDE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内容</w:t>
            </w:r>
            <w:r>
              <w:rPr>
                <w:rFonts w:ascii="Times New Roman" w:eastAsia="宋体" w:hAnsi="Times New Roman" w:cs="Times New Roman"/>
              </w:rPr>
              <w:t>6</w:t>
            </w:r>
            <w:r>
              <w:rPr>
                <w:rFonts w:ascii="Times New Roman" w:eastAsia="宋体" w:hAnsi="Times New Roman" w:cs="Times New Roman"/>
              </w:rPr>
              <w:t>：一对一面试</w:t>
            </w:r>
          </w:p>
        </w:tc>
        <w:tc>
          <w:tcPr>
            <w:tcW w:w="808" w:type="pct"/>
            <w:vAlign w:val="center"/>
          </w:tcPr>
          <w:p w14:paraId="00D00C43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48732667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0FA62ECD" w14:textId="77777777">
        <w:trPr>
          <w:trHeight w:val="329"/>
          <w:jc w:val="center"/>
        </w:trPr>
        <w:tc>
          <w:tcPr>
            <w:tcW w:w="3381" w:type="pct"/>
            <w:vAlign w:val="center"/>
          </w:tcPr>
          <w:p w14:paraId="6867A811" w14:textId="77777777" w:rsidR="00363C78" w:rsidRDefault="00806B63">
            <w:pPr>
              <w:autoSpaceDE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</w:rPr>
              <w:t>内容</w:t>
            </w:r>
            <w:r>
              <w:rPr>
                <w:rFonts w:ascii="Times New Roman" w:eastAsia="宋体" w:hAnsi="Times New Roman" w:cs="Times New Roman"/>
              </w:rPr>
              <w:t>7</w:t>
            </w:r>
            <w:r>
              <w:rPr>
                <w:rFonts w:ascii="Times New Roman" w:eastAsia="宋体" w:hAnsi="Times New Roman" w:cs="Times New Roman"/>
              </w:rPr>
              <w:t>：求职过程中常见的侵权行为</w:t>
            </w:r>
          </w:p>
        </w:tc>
        <w:tc>
          <w:tcPr>
            <w:tcW w:w="808" w:type="pct"/>
            <w:vAlign w:val="center"/>
          </w:tcPr>
          <w:p w14:paraId="6BA772F5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11F21898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4C0070B3" w14:textId="77777777">
        <w:trPr>
          <w:trHeight w:val="329"/>
          <w:jc w:val="center"/>
        </w:trPr>
        <w:tc>
          <w:tcPr>
            <w:tcW w:w="3381" w:type="pct"/>
            <w:vAlign w:val="center"/>
          </w:tcPr>
          <w:p w14:paraId="755E2F0F" w14:textId="77777777" w:rsidR="00363C78" w:rsidRDefault="00806B63">
            <w:pPr>
              <w:autoSpaceDE w:val="0"/>
              <w:snapToGrid w:val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lang w:eastAsia="zh-Hans"/>
              </w:rPr>
              <w:t>内容</w:t>
            </w:r>
            <w:r>
              <w:rPr>
                <w:rFonts w:ascii="Times New Roman" w:eastAsia="宋体" w:hAnsi="Times New Roman" w:cs="Times New Roman"/>
                <w:lang w:eastAsia="zh-Hans"/>
              </w:rPr>
              <w:t xml:space="preserve">8: </w:t>
            </w:r>
            <w:r>
              <w:rPr>
                <w:rFonts w:ascii="Times New Roman" w:eastAsia="宋体" w:hAnsi="Times New Roman" w:cs="Times New Roman"/>
              </w:rPr>
              <w:t>求职过程中的</w:t>
            </w:r>
            <w:r>
              <w:rPr>
                <w:rFonts w:ascii="Times New Roman" w:eastAsia="宋体" w:hAnsi="Times New Roman" w:cs="Times New Roman"/>
                <w:lang w:eastAsia="zh-Hans"/>
              </w:rPr>
              <w:t>侵权行为的防范及心理调整</w:t>
            </w:r>
          </w:p>
        </w:tc>
        <w:tc>
          <w:tcPr>
            <w:tcW w:w="808" w:type="pct"/>
            <w:vAlign w:val="center"/>
          </w:tcPr>
          <w:p w14:paraId="39404251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10" w:type="pct"/>
            <w:vAlign w:val="center"/>
          </w:tcPr>
          <w:p w14:paraId="713CFE9B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363C78" w14:paraId="03C06BDE" w14:textId="77777777">
        <w:trPr>
          <w:trHeight w:val="320"/>
          <w:jc w:val="center"/>
        </w:trPr>
        <w:tc>
          <w:tcPr>
            <w:tcW w:w="3381" w:type="pct"/>
            <w:vAlign w:val="center"/>
          </w:tcPr>
          <w:p w14:paraId="47F06E8D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合计</w:t>
            </w:r>
          </w:p>
        </w:tc>
        <w:tc>
          <w:tcPr>
            <w:tcW w:w="808" w:type="pct"/>
            <w:vAlign w:val="center"/>
          </w:tcPr>
          <w:p w14:paraId="6DCDE3CC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810" w:type="pct"/>
            <w:vAlign w:val="center"/>
          </w:tcPr>
          <w:p w14:paraId="0EA8FB61" w14:textId="77777777" w:rsidR="00363C78" w:rsidRDefault="00806B6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</w:tr>
    </w:tbl>
    <w:p w14:paraId="07F6DCE6" w14:textId="77777777" w:rsidR="00363C78" w:rsidRDefault="00806B63">
      <w:pPr>
        <w:pStyle w:val="Default"/>
        <w:spacing w:line="420" w:lineRule="exact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七、课程考核及成绩评定方法</w:t>
      </w:r>
    </w:p>
    <w:p w14:paraId="24850E57" w14:textId="77777777" w:rsidR="00363C78" w:rsidRDefault="00806B6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考核方式：采用</w:t>
      </w:r>
      <w:r>
        <w:rPr>
          <w:rFonts w:ascii="宋体" w:eastAsia="宋体" w:hAnsi="宋体" w:cs="宋体" w:hint="eastAsia"/>
          <w:color w:val="000000"/>
          <w:sz w:val="24"/>
        </w:rPr>
        <w:t>个人简历、自我介绍</w:t>
      </w:r>
      <w:r>
        <w:rPr>
          <w:rFonts w:ascii="宋体" w:eastAsia="宋体" w:hAnsi="宋体" w:cs="宋体" w:hint="eastAsia"/>
          <w:color w:val="000000"/>
          <w:sz w:val="24"/>
          <w:lang w:eastAsia="zh-Hans"/>
        </w:rPr>
        <w:t>制作与展示相结合的</w:t>
      </w:r>
      <w:r>
        <w:rPr>
          <w:rFonts w:ascii="宋体" w:eastAsia="宋体" w:hAnsi="宋体" w:cs="宋体" w:hint="eastAsia"/>
          <w:kern w:val="0"/>
          <w:sz w:val="24"/>
        </w:rPr>
        <w:t>形式对学生课程成绩进行综合评定。课程考核总成绩中，个人简历成绩占</w:t>
      </w:r>
      <w:r>
        <w:rPr>
          <w:rFonts w:ascii="宋体" w:eastAsia="宋体" w:hAnsi="宋体" w:cs="宋体"/>
          <w:kern w:val="0"/>
          <w:sz w:val="24"/>
        </w:rPr>
        <w:t>6</w:t>
      </w:r>
      <w:r>
        <w:rPr>
          <w:rFonts w:ascii="宋体" w:eastAsia="宋体" w:hAnsi="宋体" w:cs="宋体" w:hint="eastAsia"/>
          <w:kern w:val="0"/>
          <w:sz w:val="24"/>
        </w:rPr>
        <w:t>0%、自我介绍成绩占</w:t>
      </w:r>
      <w:r>
        <w:rPr>
          <w:rFonts w:ascii="宋体" w:eastAsia="宋体" w:hAnsi="宋体" w:cs="宋体"/>
          <w:kern w:val="0"/>
          <w:sz w:val="24"/>
        </w:rPr>
        <w:t>4</w:t>
      </w:r>
      <w:r>
        <w:rPr>
          <w:rFonts w:ascii="宋体" w:eastAsia="宋体" w:hAnsi="宋体" w:cs="宋体" w:hint="eastAsia"/>
          <w:kern w:val="0"/>
          <w:sz w:val="24"/>
        </w:rPr>
        <w:t>0%</w:t>
      </w:r>
      <w:r>
        <w:rPr>
          <w:rFonts w:ascii="宋体" w:eastAsia="宋体" w:hAnsi="宋体" w:cs="宋体"/>
          <w:kern w:val="0"/>
          <w:sz w:val="24"/>
        </w:rPr>
        <w:t>。</w:t>
      </w:r>
      <w:r>
        <w:rPr>
          <w:rFonts w:ascii="宋体" w:eastAsia="宋体" w:hAnsi="宋体" w:cs="宋体" w:hint="eastAsia"/>
          <w:kern w:val="0"/>
          <w:sz w:val="24"/>
        </w:rPr>
        <w:t>个人简历、自我介绍、成绩按照附件中的评分标准进行成绩评定。</w:t>
      </w:r>
    </w:p>
    <w:p w14:paraId="1F83EE95" w14:textId="77777777" w:rsidR="00363C78" w:rsidRDefault="00806B63">
      <w:pPr>
        <w:pStyle w:val="Default"/>
        <w:spacing w:line="420" w:lineRule="exact"/>
        <w:ind w:firstLineChars="200" w:firstLine="480"/>
        <w:rPr>
          <w:rFonts w:asciiTheme="minorEastAsia" w:hAnsiTheme="minorEastAsia" w:cstheme="minorEastAsia"/>
        </w:rPr>
      </w:pPr>
      <w:r>
        <w:rPr>
          <w:rFonts w:ascii="宋体" w:eastAsia="宋体" w:hAnsi="宋体" w:cs="宋体" w:hint="eastAsia"/>
        </w:rPr>
        <w:t>课程目标与课程考核环节的对应关系：</w:t>
      </w:r>
    </w:p>
    <w:tbl>
      <w:tblPr>
        <w:tblpPr w:leftFromText="180" w:rightFromText="180" w:vertAnchor="text" w:horzAnchor="page" w:tblpXSpec="center" w:tblpY="90"/>
        <w:tblOverlap w:val="never"/>
        <w:tblW w:w="4998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"/>
        <w:gridCol w:w="1476"/>
        <w:gridCol w:w="2146"/>
        <w:gridCol w:w="2148"/>
        <w:gridCol w:w="1587"/>
      </w:tblGrid>
      <w:tr w:rsidR="00363C78" w14:paraId="7149B61B" w14:textId="77777777">
        <w:trPr>
          <w:trHeight w:val="20"/>
          <w:jc w:val="center"/>
        </w:trPr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48ED7" w14:textId="77777777" w:rsidR="00363C78" w:rsidRDefault="00806B63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973C" w14:textId="77777777" w:rsidR="00363C78" w:rsidRDefault="00806B63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2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EBD6E" w14:textId="77777777" w:rsidR="00363C78" w:rsidRDefault="00806B63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5D643" w14:textId="77777777" w:rsidR="00363C78" w:rsidRDefault="00806B63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363C78" w14:paraId="5D3EE7D2" w14:textId="77777777">
        <w:trPr>
          <w:trHeight w:val="20"/>
          <w:jc w:val="center"/>
        </w:trPr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2DFC" w14:textId="77777777" w:rsidR="00363C78" w:rsidRDefault="00363C7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DFE9" w14:textId="77777777" w:rsidR="00363C78" w:rsidRDefault="00363C7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6AC6F" w14:textId="77777777" w:rsidR="00363C78" w:rsidRDefault="00806B63">
            <w:pPr>
              <w:autoSpaceDE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自我介绍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0068" w14:textId="77777777" w:rsidR="00363C78" w:rsidRDefault="00806B63">
            <w:pPr>
              <w:autoSpaceDE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  <w:lang w:eastAsia="zh-Hans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个人简历</w:t>
            </w:r>
          </w:p>
        </w:tc>
        <w:tc>
          <w:tcPr>
            <w:tcW w:w="9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666B3" w14:textId="77777777" w:rsidR="00363C78" w:rsidRDefault="00363C78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363C78" w14:paraId="7D264781" w14:textId="77777777">
        <w:trPr>
          <w:trHeight w:val="20"/>
          <w:jc w:val="center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5ACD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3973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0B57D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60%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F458B" w14:textId="77777777" w:rsidR="00363C78" w:rsidRDefault="00363C78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BA3C3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60%</w:t>
            </w:r>
          </w:p>
        </w:tc>
      </w:tr>
      <w:tr w:rsidR="00363C78" w14:paraId="051AAD22" w14:textId="77777777">
        <w:trPr>
          <w:trHeight w:val="20"/>
          <w:jc w:val="center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0DA2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DDBD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465FD" w14:textId="77777777" w:rsidR="00363C78" w:rsidRDefault="00363C78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97BF1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4AF01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40%</w:t>
            </w:r>
          </w:p>
        </w:tc>
      </w:tr>
      <w:tr w:rsidR="00363C78" w14:paraId="24E543D1" w14:textId="77777777">
        <w:trPr>
          <w:trHeight w:val="20"/>
          <w:jc w:val="center"/>
        </w:trPr>
        <w:tc>
          <w:tcPr>
            <w:tcW w:w="1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96D0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6A2DF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0%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321D8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0%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65DB1" w14:textId="77777777" w:rsidR="00363C78" w:rsidRDefault="00806B63">
            <w:pPr>
              <w:autoSpaceDE w:val="0"/>
              <w:spacing w:beforeLines="10" w:before="31" w:afterLines="10" w:after="31"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100%</w:t>
            </w:r>
          </w:p>
        </w:tc>
      </w:tr>
    </w:tbl>
    <w:p w14:paraId="0A676DB7" w14:textId="77777777" w:rsidR="00363C78" w:rsidRDefault="00806B63">
      <w:pPr>
        <w:pStyle w:val="Default"/>
        <w:spacing w:line="420" w:lineRule="exact"/>
        <w:rPr>
          <w:rFonts w:asciiTheme="majorEastAsia" w:eastAsiaTheme="majorEastAsia" w:hAnsiTheme="majorEastAsia" w:cstheme="majorEastAsia"/>
          <w:kern w:val="2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八、课程参考书目及资源</w:t>
      </w:r>
    </w:p>
    <w:p w14:paraId="3CE8AF37" w14:textId="77777777" w:rsidR="00363C78" w:rsidRDefault="00806B63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张宇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《准职业人管理（下）》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北京：现代教育出版社，</w:t>
      </w:r>
      <w:r>
        <w:rPr>
          <w:rFonts w:ascii="Times New Roman" w:eastAsia="宋体" w:hAnsi="Times New Roman" w:cs="Times New Roman"/>
          <w:sz w:val="24"/>
        </w:rPr>
        <w:t>2016.</w:t>
      </w:r>
    </w:p>
    <w:p w14:paraId="4596B17D" w14:textId="77777777" w:rsidR="00363C78" w:rsidRDefault="00806B63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曾双喜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《</w:t>
      </w:r>
      <w:r>
        <w:rPr>
          <w:rFonts w:ascii="Times New Roman" w:eastAsia="宋体" w:hAnsi="Times New Roman" w:cs="Times New Roman" w:hint="eastAsia"/>
          <w:sz w:val="24"/>
        </w:rPr>
        <w:t>超级面试官</w:t>
      </w:r>
      <w:r>
        <w:rPr>
          <w:rFonts w:ascii="Times New Roman" w:eastAsia="宋体" w:hAnsi="Times New Roman" w:cs="Times New Roman"/>
          <w:sz w:val="24"/>
        </w:rPr>
        <w:t>》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 w:hint="eastAsia"/>
          <w:sz w:val="24"/>
        </w:rPr>
        <w:t>北京</w:t>
      </w:r>
      <w:r>
        <w:rPr>
          <w:rFonts w:ascii="Times New Roman" w:eastAsia="宋体" w:hAnsi="Times New Roman" w:cs="Times New Roman"/>
          <w:sz w:val="24"/>
        </w:rPr>
        <w:t>：</w:t>
      </w:r>
      <w:r>
        <w:rPr>
          <w:rFonts w:ascii="Times New Roman" w:eastAsia="宋体" w:hAnsi="Times New Roman" w:cs="Times New Roman" w:hint="eastAsia"/>
          <w:sz w:val="24"/>
        </w:rPr>
        <w:t>人民邮电</w:t>
      </w:r>
      <w:r>
        <w:rPr>
          <w:rFonts w:ascii="Times New Roman" w:eastAsia="宋体" w:hAnsi="Times New Roman" w:cs="Times New Roman"/>
          <w:sz w:val="24"/>
        </w:rPr>
        <w:t>出版社，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.</w:t>
      </w:r>
    </w:p>
    <w:p w14:paraId="4123E073" w14:textId="77777777" w:rsidR="00363C78" w:rsidRDefault="00806B63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3.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理想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《我的第一本职场礼仪细节》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北京：中国纺织出版社，</w:t>
      </w:r>
      <w:r>
        <w:rPr>
          <w:rFonts w:ascii="Times New Roman" w:eastAsia="宋体" w:hAnsi="Times New Roman" w:cs="Times New Roman"/>
          <w:sz w:val="24"/>
        </w:rPr>
        <w:t>2017.</w:t>
      </w:r>
    </w:p>
    <w:p w14:paraId="18668607" w14:textId="77777777" w:rsidR="00363C78" w:rsidRDefault="00806B63">
      <w:pPr>
        <w:spacing w:line="42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4.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杨明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《</w:t>
      </w:r>
      <w:r>
        <w:rPr>
          <w:rFonts w:ascii="Times New Roman" w:eastAsia="宋体" w:hAnsi="Times New Roman" w:cs="Times New Roman" w:hint="eastAsia"/>
          <w:sz w:val="24"/>
        </w:rPr>
        <w:t>职场胜任力</w:t>
      </w:r>
      <w:r>
        <w:rPr>
          <w:rFonts w:ascii="Times New Roman" w:eastAsia="宋体" w:hAnsi="Times New Roman" w:cs="Times New Roman"/>
          <w:sz w:val="24"/>
        </w:rPr>
        <w:t>》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北京：</w:t>
      </w:r>
      <w:r>
        <w:rPr>
          <w:rFonts w:ascii="Times New Roman" w:eastAsia="宋体" w:hAnsi="Times New Roman" w:cs="Times New Roman" w:hint="eastAsia"/>
          <w:sz w:val="24"/>
        </w:rPr>
        <w:t>人民邮电出版社</w:t>
      </w:r>
      <w:r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23</w:t>
      </w:r>
      <w:r>
        <w:rPr>
          <w:rFonts w:ascii="Times New Roman" w:eastAsia="宋体" w:hAnsi="Times New Roman" w:cs="Times New Roman"/>
          <w:sz w:val="24"/>
        </w:rPr>
        <w:t>.</w:t>
      </w:r>
    </w:p>
    <w:p w14:paraId="303083C0" w14:textId="77777777" w:rsidR="00363C78" w:rsidRDefault="00806B63">
      <w:pPr>
        <w:spacing w:line="420" w:lineRule="exac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5.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经世优学在线课程学习资源，求职能力提升训练</w:t>
      </w:r>
    </w:p>
    <w:p w14:paraId="503B21FC" w14:textId="77777777" w:rsidR="00363C78" w:rsidRDefault="005F2ACE">
      <w:pPr>
        <w:spacing w:line="420" w:lineRule="exact"/>
        <w:ind w:firstLineChars="200" w:firstLine="420"/>
        <w:rPr>
          <w:rFonts w:ascii="Times New Roman" w:eastAsia="宋体" w:hAnsi="Times New Roman" w:cs="Times New Roman"/>
          <w:sz w:val="24"/>
        </w:rPr>
      </w:pPr>
      <w:hyperlink r:id="rId7" w:history="1">
        <w:r w:rsidR="00806B63">
          <w:rPr>
            <w:rStyle w:val="af3"/>
            <w:rFonts w:ascii="Times New Roman" w:eastAsia="宋体" w:hAnsi="Times New Roman" w:cs="Times New Roman"/>
            <w:color w:val="auto"/>
            <w:sz w:val="24"/>
          </w:rPr>
          <w:t>http://study.huatec.com/common/coursedetail.html?navType=space&amp;id=82F234C9FC4443EE9A533DCF7D8A4B4B</w:t>
        </w:r>
      </w:hyperlink>
    </w:p>
    <w:p w14:paraId="07939418" w14:textId="77777777" w:rsidR="00363C78" w:rsidRDefault="00363C78">
      <w:pPr>
        <w:spacing w:line="420" w:lineRule="exact"/>
        <w:ind w:firstLineChars="200" w:firstLine="480"/>
        <w:rPr>
          <w:rFonts w:ascii="宋体" w:hAnsi="宋体"/>
          <w:sz w:val="24"/>
        </w:rPr>
      </w:pPr>
    </w:p>
    <w:p w14:paraId="43A52480" w14:textId="77777777" w:rsidR="00363C78" w:rsidRDefault="00806B63">
      <w:pPr>
        <w:spacing w:line="420" w:lineRule="exact"/>
        <w:ind w:firstLineChars="300" w:firstLine="720"/>
        <w:rPr>
          <w:rFonts w:ascii="宋体" w:eastAsia="宋体" w:hAnsi="宋体" w:cs="Times New Roman"/>
          <w:sz w:val="24"/>
        </w:rPr>
      </w:pPr>
      <w:r>
        <w:rPr>
          <w:rFonts w:ascii="宋体" w:hAnsi="宋体" w:hint="eastAsia"/>
          <w:color w:val="0000FF"/>
          <w:sz w:val="24"/>
          <w:u w:val="single" w:color="FF0000"/>
        </w:rPr>
        <w:br/>
      </w:r>
    </w:p>
    <w:p w14:paraId="1B3B4681" w14:textId="4E0C42C8" w:rsidR="00363C78" w:rsidRDefault="00363C78">
      <w:pPr>
        <w:widowControl/>
        <w:jc w:val="left"/>
        <w:rPr>
          <w:rFonts w:ascii="宋体" w:hAnsi="宋体"/>
          <w:sz w:val="28"/>
          <w:szCs w:val="28"/>
        </w:rPr>
      </w:pPr>
    </w:p>
    <w:p w14:paraId="4C0C8387" w14:textId="77777777" w:rsidR="00363C78" w:rsidRDefault="00806B63"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附件：</w:t>
      </w:r>
    </w:p>
    <w:p w14:paraId="171EA285" w14:textId="77777777" w:rsidR="00363C78" w:rsidRDefault="00363C78"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</w:p>
    <w:p w14:paraId="0D4D7EF1" w14:textId="77777777" w:rsidR="00363C78" w:rsidRDefault="00806B63">
      <w:pPr>
        <w:spacing w:line="42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考核评分标准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502"/>
        <w:gridCol w:w="1502"/>
        <w:gridCol w:w="1502"/>
        <w:gridCol w:w="1502"/>
        <w:gridCol w:w="1505"/>
      </w:tblGrid>
      <w:tr w:rsidR="00363C78" w14:paraId="1A323033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A6FC" w14:textId="77777777" w:rsidR="00363C78" w:rsidRDefault="00806B63">
            <w:pPr>
              <w:pStyle w:val="af6"/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kern w:val="2"/>
                <w:sz w:val="21"/>
                <w:szCs w:val="21"/>
              </w:rPr>
              <w:t>观测点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1FDAB" w14:textId="77777777" w:rsidR="00363C78" w:rsidRDefault="00806B6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优（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6728" w14:textId="77777777" w:rsidR="00363C78" w:rsidRDefault="00806B63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良（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B41CC" w14:textId="77777777" w:rsidR="00363C78" w:rsidRDefault="00806B63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中等（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807E7" w14:textId="77777777" w:rsidR="00363C78" w:rsidRDefault="00806B63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E5C3" w14:textId="77777777" w:rsidR="00363C78" w:rsidRDefault="00806B6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363C78" w14:paraId="7C06CCAB" w14:textId="77777777">
        <w:trPr>
          <w:trHeight w:val="21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DD83" w14:textId="77777777" w:rsidR="00363C78" w:rsidRDefault="00806B63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个人简历（</w:t>
            </w:r>
            <w:r>
              <w:rPr>
                <w:rFonts w:ascii="Times New Roman" w:eastAsia="宋体" w:hAnsi="Times New Roman" w:cs="Times New Roman"/>
                <w:szCs w:val="21"/>
              </w:rPr>
              <w:t>60%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19AEB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个人简历设计排版简约精美，求职意向明确，有个人特色，结构上逻辑清晰，内容完整。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10948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个人简历设计基本规范，求职意向明确，结构上有一定逻辑性，内容较完整，有一定的个人特色。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DD5D1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个人简历有一定设计性，内容基本符合考察任务要求，求职意向明确。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0716B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能够提交个人简历，无求职意向，内容基本符合考察任务要求。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BDC14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抄袭或未按时提交；内容逻辑混乱，与考察任务要求完全不符。</w:t>
            </w:r>
          </w:p>
        </w:tc>
      </w:tr>
      <w:tr w:rsidR="00363C78" w14:paraId="07B9EC25" w14:textId="77777777">
        <w:trPr>
          <w:trHeight w:val="21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C16C" w14:textId="77777777" w:rsidR="00363C78" w:rsidRDefault="00806B63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自我介绍（</w:t>
            </w:r>
            <w:r>
              <w:rPr>
                <w:rFonts w:ascii="Times New Roman" w:eastAsia="宋体" w:hAnsi="Times New Roman" w:cs="Times New Roman"/>
                <w:szCs w:val="21"/>
              </w:rPr>
              <w:t>40%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7051B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语言纯正，表达自然；仪表仪态得体；结合自身特点，介绍真实自我，个性鲜明，和求职岗位要求强匹配；</w:t>
            </w:r>
          </w:p>
          <w:p w14:paraId="12ABB17B" w14:textId="77777777" w:rsidR="00363C78" w:rsidRDefault="00363C78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478E6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表达自然；仪表仪态得体；有结合个人真实情况做介绍，和求职岗位要求匹配度良好。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EF8C2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表达略显生硬；仪表仪态自然；介绍真实自我，未彰显个性，与求职岗位要求有匹配度。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9DEDA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表达不够流畅，仪表仪态无明显不得体；个人信息较少，和岗位要求匹配度低。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729C2" w14:textId="77777777" w:rsidR="00363C78" w:rsidRDefault="00806B6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表达生硬、仪表仪态不得体；介绍内容和求职岗位无匹配度。</w:t>
            </w:r>
          </w:p>
        </w:tc>
      </w:tr>
    </w:tbl>
    <w:p w14:paraId="02A4F3CE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0D29C755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16D0C2C7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61CD0DEB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129BE5D3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01CC8B99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1F142C0C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63EA9C6E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3A801129" w14:textId="77777777" w:rsidR="00363C78" w:rsidRDefault="00363C78">
      <w:pPr>
        <w:spacing w:line="300" w:lineRule="auto"/>
        <w:rPr>
          <w:rFonts w:ascii="宋体" w:hAnsi="宋体"/>
          <w:sz w:val="24"/>
        </w:rPr>
      </w:pPr>
    </w:p>
    <w:p w14:paraId="5E1F2CA2" w14:textId="77777777" w:rsidR="00363C78" w:rsidRDefault="00363C78"/>
    <w:sectPr w:rsidR="00363C78">
      <w:footerReference w:type="default" r:id="rId8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7AC75" w14:textId="77777777" w:rsidR="005F2ACE" w:rsidRDefault="005F2ACE">
      <w:r>
        <w:separator/>
      </w:r>
    </w:p>
  </w:endnote>
  <w:endnote w:type="continuationSeparator" w:id="0">
    <w:p w14:paraId="6143ABDE" w14:textId="77777777" w:rsidR="005F2ACE" w:rsidRDefault="005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4B0CB" w14:textId="77777777" w:rsidR="00363C78" w:rsidRDefault="00806B63">
    <w:pPr>
      <w:pStyle w:val="aa"/>
      <w:ind w:firstLineChars="2350" w:firstLine="4230"/>
    </w:pPr>
    <w:r>
      <w:fldChar w:fldCharType="begin"/>
    </w:r>
    <w:r>
      <w:rPr>
        <w:rStyle w:val="af1"/>
      </w:rPr>
      <w:instrText xml:space="preserve"> PAGE </w:instrText>
    </w:r>
    <w:r>
      <w:fldChar w:fldCharType="separate"/>
    </w:r>
    <w:r>
      <w:rPr>
        <w:rStyle w:val="af1"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5BEFE" w14:textId="77777777" w:rsidR="005F2ACE" w:rsidRDefault="005F2ACE">
      <w:r>
        <w:separator/>
      </w:r>
    </w:p>
  </w:footnote>
  <w:footnote w:type="continuationSeparator" w:id="0">
    <w:p w14:paraId="64071F1F" w14:textId="77777777" w:rsidR="005F2ACE" w:rsidRDefault="005F2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22C6BB"/>
    <w:multiLevelType w:val="singleLevel"/>
    <w:tmpl w:val="D622C6B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220E3993"/>
    <w:multiLevelType w:val="multilevel"/>
    <w:tmpl w:val="220E3993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0454816"/>
    <w:multiLevelType w:val="multilevel"/>
    <w:tmpl w:val="40454816"/>
    <w:lvl w:ilvl="0">
      <w:start w:val="1"/>
      <w:numFmt w:val="decimal"/>
      <w:lvlText w:val="%1."/>
      <w:lvlJc w:val="left"/>
      <w:pPr>
        <w:ind w:left="782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262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682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102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522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942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362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782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202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HorizontalSpacing w:val="21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CC60D83"/>
    <w:rsid w:val="5CC60D83"/>
    <w:rsid w:val="BFDD68ED"/>
    <w:rsid w:val="DFB4C954"/>
    <w:rsid w:val="DFED35F2"/>
    <w:rsid w:val="F6DF5789"/>
    <w:rsid w:val="F6EB1AA3"/>
    <w:rsid w:val="F72A7F31"/>
    <w:rsid w:val="F7797772"/>
    <w:rsid w:val="F86B135B"/>
    <w:rsid w:val="FF8BF2F8"/>
    <w:rsid w:val="FFBE90CD"/>
    <w:rsid w:val="00003352"/>
    <w:rsid w:val="00006030"/>
    <w:rsid w:val="0001238A"/>
    <w:rsid w:val="00027405"/>
    <w:rsid w:val="00031750"/>
    <w:rsid w:val="00045E2D"/>
    <w:rsid w:val="00072B62"/>
    <w:rsid w:val="000860AB"/>
    <w:rsid w:val="00093727"/>
    <w:rsid w:val="000C0124"/>
    <w:rsid w:val="000E682E"/>
    <w:rsid w:val="000F680A"/>
    <w:rsid w:val="001134A4"/>
    <w:rsid w:val="0012326B"/>
    <w:rsid w:val="00123611"/>
    <w:rsid w:val="0013694D"/>
    <w:rsid w:val="00142F6E"/>
    <w:rsid w:val="00143802"/>
    <w:rsid w:val="0014558F"/>
    <w:rsid w:val="00160960"/>
    <w:rsid w:val="001760B5"/>
    <w:rsid w:val="001833A2"/>
    <w:rsid w:val="00193904"/>
    <w:rsid w:val="001968CC"/>
    <w:rsid w:val="001A0D85"/>
    <w:rsid w:val="001A1273"/>
    <w:rsid w:val="001C69BD"/>
    <w:rsid w:val="001E1917"/>
    <w:rsid w:val="001E299F"/>
    <w:rsid w:val="001E3F08"/>
    <w:rsid w:val="001E5EB2"/>
    <w:rsid w:val="0020318E"/>
    <w:rsid w:val="00207838"/>
    <w:rsid w:val="00214E8F"/>
    <w:rsid w:val="00220A6B"/>
    <w:rsid w:val="00231E38"/>
    <w:rsid w:val="00291C7F"/>
    <w:rsid w:val="002C041A"/>
    <w:rsid w:val="002E2467"/>
    <w:rsid w:val="002F0965"/>
    <w:rsid w:val="002F5B94"/>
    <w:rsid w:val="002F5F9C"/>
    <w:rsid w:val="00301C23"/>
    <w:rsid w:val="003149FF"/>
    <w:rsid w:val="00314B73"/>
    <w:rsid w:val="00322FA3"/>
    <w:rsid w:val="00330F9D"/>
    <w:rsid w:val="00330FB9"/>
    <w:rsid w:val="00356DB0"/>
    <w:rsid w:val="00363986"/>
    <w:rsid w:val="00363C78"/>
    <w:rsid w:val="00365D2C"/>
    <w:rsid w:val="0037769A"/>
    <w:rsid w:val="003903B6"/>
    <w:rsid w:val="003D31D8"/>
    <w:rsid w:val="003E3F71"/>
    <w:rsid w:val="004003DC"/>
    <w:rsid w:val="0040131B"/>
    <w:rsid w:val="00404F2D"/>
    <w:rsid w:val="00421F41"/>
    <w:rsid w:val="004241C8"/>
    <w:rsid w:val="004346D2"/>
    <w:rsid w:val="00445A67"/>
    <w:rsid w:val="00453282"/>
    <w:rsid w:val="00460BDA"/>
    <w:rsid w:val="0046188D"/>
    <w:rsid w:val="004634BE"/>
    <w:rsid w:val="00474A18"/>
    <w:rsid w:val="004A6908"/>
    <w:rsid w:val="004B1015"/>
    <w:rsid w:val="004B1FA2"/>
    <w:rsid w:val="004C2910"/>
    <w:rsid w:val="004D0250"/>
    <w:rsid w:val="004D03DF"/>
    <w:rsid w:val="004D7116"/>
    <w:rsid w:val="004E2C68"/>
    <w:rsid w:val="004E38AF"/>
    <w:rsid w:val="00500E68"/>
    <w:rsid w:val="00522048"/>
    <w:rsid w:val="00534009"/>
    <w:rsid w:val="005410AD"/>
    <w:rsid w:val="005556D2"/>
    <w:rsid w:val="00591CB3"/>
    <w:rsid w:val="005D693F"/>
    <w:rsid w:val="005D6FFF"/>
    <w:rsid w:val="005D7DC9"/>
    <w:rsid w:val="005F2ACE"/>
    <w:rsid w:val="005F71AA"/>
    <w:rsid w:val="00617163"/>
    <w:rsid w:val="0062331E"/>
    <w:rsid w:val="00624304"/>
    <w:rsid w:val="006254A8"/>
    <w:rsid w:val="00631B35"/>
    <w:rsid w:val="00634704"/>
    <w:rsid w:val="00644C2A"/>
    <w:rsid w:val="00657F18"/>
    <w:rsid w:val="00660227"/>
    <w:rsid w:val="006632F1"/>
    <w:rsid w:val="00663B47"/>
    <w:rsid w:val="00677CE3"/>
    <w:rsid w:val="00687516"/>
    <w:rsid w:val="006B3AC7"/>
    <w:rsid w:val="006B5D29"/>
    <w:rsid w:val="006D6D12"/>
    <w:rsid w:val="006F3CC4"/>
    <w:rsid w:val="006F4109"/>
    <w:rsid w:val="006F680B"/>
    <w:rsid w:val="00711967"/>
    <w:rsid w:val="00717446"/>
    <w:rsid w:val="00720F25"/>
    <w:rsid w:val="007229E9"/>
    <w:rsid w:val="00745B35"/>
    <w:rsid w:val="00780200"/>
    <w:rsid w:val="00793C0B"/>
    <w:rsid w:val="007A49B6"/>
    <w:rsid w:val="007A563E"/>
    <w:rsid w:val="007B431C"/>
    <w:rsid w:val="007C7B2A"/>
    <w:rsid w:val="007E4D89"/>
    <w:rsid w:val="007E6848"/>
    <w:rsid w:val="00806B63"/>
    <w:rsid w:val="008078B7"/>
    <w:rsid w:val="0082625A"/>
    <w:rsid w:val="00871680"/>
    <w:rsid w:val="0088099E"/>
    <w:rsid w:val="00885BF9"/>
    <w:rsid w:val="00887452"/>
    <w:rsid w:val="008A30C4"/>
    <w:rsid w:val="008A3945"/>
    <w:rsid w:val="008A490B"/>
    <w:rsid w:val="008C395F"/>
    <w:rsid w:val="008C4A54"/>
    <w:rsid w:val="008D40B3"/>
    <w:rsid w:val="008D6638"/>
    <w:rsid w:val="008E4BB1"/>
    <w:rsid w:val="008E6E85"/>
    <w:rsid w:val="00900F1F"/>
    <w:rsid w:val="00901BFF"/>
    <w:rsid w:val="00920373"/>
    <w:rsid w:val="00920C50"/>
    <w:rsid w:val="00922B7B"/>
    <w:rsid w:val="0092441E"/>
    <w:rsid w:val="00925019"/>
    <w:rsid w:val="00936120"/>
    <w:rsid w:val="009646BA"/>
    <w:rsid w:val="00992246"/>
    <w:rsid w:val="009A0F52"/>
    <w:rsid w:val="009D2D47"/>
    <w:rsid w:val="009D5EAA"/>
    <w:rsid w:val="009E101D"/>
    <w:rsid w:val="009E2E12"/>
    <w:rsid w:val="009E4970"/>
    <w:rsid w:val="009F5FF4"/>
    <w:rsid w:val="00A03E35"/>
    <w:rsid w:val="00A06DD1"/>
    <w:rsid w:val="00A1098C"/>
    <w:rsid w:val="00A21670"/>
    <w:rsid w:val="00A53A2B"/>
    <w:rsid w:val="00A772F5"/>
    <w:rsid w:val="00A81074"/>
    <w:rsid w:val="00A85D6B"/>
    <w:rsid w:val="00AB212B"/>
    <w:rsid w:val="00AD185E"/>
    <w:rsid w:val="00AD6503"/>
    <w:rsid w:val="00B0059B"/>
    <w:rsid w:val="00B47B97"/>
    <w:rsid w:val="00B50C67"/>
    <w:rsid w:val="00B66D85"/>
    <w:rsid w:val="00B91B0A"/>
    <w:rsid w:val="00B92F6E"/>
    <w:rsid w:val="00B97F7D"/>
    <w:rsid w:val="00BB57E1"/>
    <w:rsid w:val="00BD1430"/>
    <w:rsid w:val="00BD7419"/>
    <w:rsid w:val="00BF5C3C"/>
    <w:rsid w:val="00C007F3"/>
    <w:rsid w:val="00C04D11"/>
    <w:rsid w:val="00C0527A"/>
    <w:rsid w:val="00C10C15"/>
    <w:rsid w:val="00C14517"/>
    <w:rsid w:val="00C24411"/>
    <w:rsid w:val="00C40362"/>
    <w:rsid w:val="00C5729F"/>
    <w:rsid w:val="00C71A86"/>
    <w:rsid w:val="00C864C1"/>
    <w:rsid w:val="00CB3D24"/>
    <w:rsid w:val="00D278A2"/>
    <w:rsid w:val="00D41B0D"/>
    <w:rsid w:val="00D548E3"/>
    <w:rsid w:val="00D55380"/>
    <w:rsid w:val="00D671F5"/>
    <w:rsid w:val="00D7246A"/>
    <w:rsid w:val="00DA4AA9"/>
    <w:rsid w:val="00DC1DF6"/>
    <w:rsid w:val="00DC47B4"/>
    <w:rsid w:val="00DD1A95"/>
    <w:rsid w:val="00DF6DDF"/>
    <w:rsid w:val="00E10D93"/>
    <w:rsid w:val="00E324B3"/>
    <w:rsid w:val="00E51BDA"/>
    <w:rsid w:val="00E72662"/>
    <w:rsid w:val="00E864B5"/>
    <w:rsid w:val="00E8673E"/>
    <w:rsid w:val="00E92B79"/>
    <w:rsid w:val="00E97416"/>
    <w:rsid w:val="00EB45C3"/>
    <w:rsid w:val="00EB5E9A"/>
    <w:rsid w:val="00EB632C"/>
    <w:rsid w:val="00EC3512"/>
    <w:rsid w:val="00EC55A4"/>
    <w:rsid w:val="00EE0031"/>
    <w:rsid w:val="00EE3A97"/>
    <w:rsid w:val="00EF3250"/>
    <w:rsid w:val="00F02698"/>
    <w:rsid w:val="00F16A37"/>
    <w:rsid w:val="00F512A3"/>
    <w:rsid w:val="00F53F09"/>
    <w:rsid w:val="00F64088"/>
    <w:rsid w:val="00F77B7A"/>
    <w:rsid w:val="00F870EB"/>
    <w:rsid w:val="00FA43B3"/>
    <w:rsid w:val="00FA50C6"/>
    <w:rsid w:val="00FB2AF7"/>
    <w:rsid w:val="00FC1714"/>
    <w:rsid w:val="00FC266B"/>
    <w:rsid w:val="00FE3EFA"/>
    <w:rsid w:val="00FF2B4C"/>
    <w:rsid w:val="00FF2F50"/>
    <w:rsid w:val="00FF3A9F"/>
    <w:rsid w:val="0128726C"/>
    <w:rsid w:val="01BF7BF9"/>
    <w:rsid w:val="02396AC0"/>
    <w:rsid w:val="039B70CE"/>
    <w:rsid w:val="03C32DC2"/>
    <w:rsid w:val="06B455C4"/>
    <w:rsid w:val="07F4622A"/>
    <w:rsid w:val="08570046"/>
    <w:rsid w:val="086610B5"/>
    <w:rsid w:val="09BF299F"/>
    <w:rsid w:val="0A236460"/>
    <w:rsid w:val="0A720326"/>
    <w:rsid w:val="0BC56611"/>
    <w:rsid w:val="0DCD67C3"/>
    <w:rsid w:val="0EDA6925"/>
    <w:rsid w:val="0F922871"/>
    <w:rsid w:val="10D10E58"/>
    <w:rsid w:val="13087403"/>
    <w:rsid w:val="154723D6"/>
    <w:rsid w:val="16767F0E"/>
    <w:rsid w:val="174A0EF9"/>
    <w:rsid w:val="1797148B"/>
    <w:rsid w:val="18AC6143"/>
    <w:rsid w:val="192D46D4"/>
    <w:rsid w:val="1988154C"/>
    <w:rsid w:val="1B241656"/>
    <w:rsid w:val="1B256468"/>
    <w:rsid w:val="1B990DDA"/>
    <w:rsid w:val="1C4F6120"/>
    <w:rsid w:val="1D8B14C4"/>
    <w:rsid w:val="1E71286F"/>
    <w:rsid w:val="1F07715A"/>
    <w:rsid w:val="1F80575B"/>
    <w:rsid w:val="1F812C2C"/>
    <w:rsid w:val="1FFF2D8B"/>
    <w:rsid w:val="215C617A"/>
    <w:rsid w:val="23645769"/>
    <w:rsid w:val="242D402C"/>
    <w:rsid w:val="25277FFF"/>
    <w:rsid w:val="299E720E"/>
    <w:rsid w:val="2CD26575"/>
    <w:rsid w:val="2FF86D92"/>
    <w:rsid w:val="33D44726"/>
    <w:rsid w:val="34081BDE"/>
    <w:rsid w:val="37322E6D"/>
    <w:rsid w:val="37EFAE77"/>
    <w:rsid w:val="385F5E97"/>
    <w:rsid w:val="38A827F8"/>
    <w:rsid w:val="3914140A"/>
    <w:rsid w:val="3A712F99"/>
    <w:rsid w:val="3CA92F71"/>
    <w:rsid w:val="3D8F8E8A"/>
    <w:rsid w:val="3E1BCA7E"/>
    <w:rsid w:val="3ECEEF4B"/>
    <w:rsid w:val="3FCB2F3E"/>
    <w:rsid w:val="4007520C"/>
    <w:rsid w:val="42D60AD1"/>
    <w:rsid w:val="42F644C7"/>
    <w:rsid w:val="43EF3A9B"/>
    <w:rsid w:val="44C45144"/>
    <w:rsid w:val="4501089D"/>
    <w:rsid w:val="455639C0"/>
    <w:rsid w:val="45A7005E"/>
    <w:rsid w:val="47D783DD"/>
    <w:rsid w:val="48737C76"/>
    <w:rsid w:val="49AB5473"/>
    <w:rsid w:val="49C07AA7"/>
    <w:rsid w:val="4B6035E0"/>
    <w:rsid w:val="4BC33729"/>
    <w:rsid w:val="4D5A24EC"/>
    <w:rsid w:val="4E3F7CFB"/>
    <w:rsid w:val="51F82E8F"/>
    <w:rsid w:val="53791FFD"/>
    <w:rsid w:val="53827B6D"/>
    <w:rsid w:val="53A1580A"/>
    <w:rsid w:val="53BA7E2E"/>
    <w:rsid w:val="53F67C7F"/>
    <w:rsid w:val="5451635E"/>
    <w:rsid w:val="5539380D"/>
    <w:rsid w:val="55944C91"/>
    <w:rsid w:val="55F38CB3"/>
    <w:rsid w:val="57AB1653"/>
    <w:rsid w:val="57B9606B"/>
    <w:rsid w:val="5880289E"/>
    <w:rsid w:val="5AD97160"/>
    <w:rsid w:val="5B0058AF"/>
    <w:rsid w:val="5C1C7A53"/>
    <w:rsid w:val="5CC60D83"/>
    <w:rsid w:val="5CE25936"/>
    <w:rsid w:val="5CFDB3F4"/>
    <w:rsid w:val="5F8F739D"/>
    <w:rsid w:val="60F54F3A"/>
    <w:rsid w:val="614C0CAD"/>
    <w:rsid w:val="6303190A"/>
    <w:rsid w:val="64CD4D26"/>
    <w:rsid w:val="653C198B"/>
    <w:rsid w:val="65DD129A"/>
    <w:rsid w:val="6688492C"/>
    <w:rsid w:val="66D31333"/>
    <w:rsid w:val="6777F5EA"/>
    <w:rsid w:val="67BF7F6B"/>
    <w:rsid w:val="690C6540"/>
    <w:rsid w:val="69780CB9"/>
    <w:rsid w:val="698A6E3C"/>
    <w:rsid w:val="6A0E615E"/>
    <w:rsid w:val="6A251427"/>
    <w:rsid w:val="6B1915D7"/>
    <w:rsid w:val="6B274F2F"/>
    <w:rsid w:val="6D535020"/>
    <w:rsid w:val="6E70685C"/>
    <w:rsid w:val="70DB5ADD"/>
    <w:rsid w:val="714351B4"/>
    <w:rsid w:val="71C7217D"/>
    <w:rsid w:val="72A51B00"/>
    <w:rsid w:val="750D6667"/>
    <w:rsid w:val="75CA10EA"/>
    <w:rsid w:val="76080365"/>
    <w:rsid w:val="76730AAD"/>
    <w:rsid w:val="767A3697"/>
    <w:rsid w:val="777A3425"/>
    <w:rsid w:val="77B67656"/>
    <w:rsid w:val="77DE5D25"/>
    <w:rsid w:val="77FBE9FB"/>
    <w:rsid w:val="7ABD61AB"/>
    <w:rsid w:val="7ADC5CAA"/>
    <w:rsid w:val="7AF91C30"/>
    <w:rsid w:val="7AFE90A5"/>
    <w:rsid w:val="7B9E042D"/>
    <w:rsid w:val="7BBF3DF0"/>
    <w:rsid w:val="7BDDFFD2"/>
    <w:rsid w:val="7BFF6B7B"/>
    <w:rsid w:val="7CBFCC43"/>
    <w:rsid w:val="7CF8BB0D"/>
    <w:rsid w:val="7D711319"/>
    <w:rsid w:val="7DBDF185"/>
    <w:rsid w:val="7E4A1D0E"/>
    <w:rsid w:val="7FFF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084A42"/>
  <w15:docId w15:val="{DE42F6FD-1E84-4C10-A98F-F2183BA3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autoRedefine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autoRedefine/>
    <w:qFormat/>
    <w:rPr>
      <w:sz w:val="18"/>
      <w:szCs w:val="18"/>
    </w:rPr>
  </w:style>
  <w:style w:type="paragraph" w:styleId="aa">
    <w:name w:val="footer"/>
    <w:basedOn w:val="a"/>
    <w:link w:val="ab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autoRedefine/>
    <w:qFormat/>
    <w:rPr>
      <w:b/>
    </w:rPr>
  </w:style>
  <w:style w:type="table" w:styleId="af0">
    <w:name w:val="Table Grid"/>
    <w:basedOn w:val="a1"/>
    <w:autoRedefine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autoRedefine/>
    <w:uiPriority w:val="99"/>
    <w:qFormat/>
  </w:style>
  <w:style w:type="character" w:styleId="af2">
    <w:name w:val="FollowedHyperlink"/>
    <w:basedOn w:val="a0"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autoRedefine/>
    <w:qFormat/>
    <w:rPr>
      <w:sz w:val="21"/>
      <w:szCs w:val="21"/>
    </w:rPr>
  </w:style>
  <w:style w:type="paragraph" w:customStyle="1" w:styleId="Default">
    <w:name w:val="Default"/>
    <w:link w:val="DefaultChar"/>
    <w:autoRedefine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autoRedefine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autoRedefine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autoRedefine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autoRedefine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autoRedefine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autoRedefine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autoRedefine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  <w:style w:type="paragraph" w:customStyle="1" w:styleId="1">
    <w:name w:val="正文1"/>
    <w:autoRedefine/>
    <w:qFormat/>
    <w:pPr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opdicttext1">
    <w:name w:val="op_dict_text1"/>
    <w:basedOn w:val="a0"/>
    <w:autoRedefine/>
    <w:qFormat/>
  </w:style>
  <w:style w:type="character" w:customStyle="1" w:styleId="opdicttext2">
    <w:name w:val="op_dict_text2"/>
    <w:basedOn w:val="a0"/>
    <w:autoRedefine/>
    <w:qFormat/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  <w:style w:type="paragraph" w:customStyle="1" w:styleId="11">
    <w:name w:val="列表段落1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udy.huatec.com/common/coursedetail.html?navType=space&amp;id=82F234C9FC4443EE9A533DCF7D8A4B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638</Words>
  <Characters>3641</Characters>
  <Application>Microsoft Office Word</Application>
  <DocSecurity>0</DocSecurity>
  <Lines>30</Lines>
  <Paragraphs>8</Paragraphs>
  <ScaleCrop>false</ScaleCrop>
  <Company>微软中国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微软用户</cp:lastModifiedBy>
  <cp:revision>26</cp:revision>
  <dcterms:created xsi:type="dcterms:W3CDTF">2020-04-21T09:12:00Z</dcterms:created>
  <dcterms:modified xsi:type="dcterms:W3CDTF">2024-05-07T12:57:00Z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KSORubyTemplateID" linkTarget="0">
    <vt:lpwstr>6</vt:lpwstr>
  </property>
  <property fmtid="{D5CDD505-2E9C-101B-9397-08002B2CF9AE}" pid="4" name="ICV">
    <vt:lpwstr>7F0C014B81134F24E1FB7F656F9EE6BB_43</vt:lpwstr>
  </property>
</Properties>
</file>